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DC4" w:rsidRPr="00EA2566" w:rsidRDefault="000848D1" w:rsidP="00D24F8D">
      <w:pPr>
        <w:autoSpaceDE w:val="0"/>
        <w:autoSpaceDN w:val="0"/>
        <w:adjustRightInd w:val="0"/>
        <w:spacing w:after="0" w:line="240" w:lineRule="auto"/>
        <w:jc w:val="center"/>
        <w:rPr>
          <w:rFonts w:ascii="Arial" w:hAnsi="Arial" w:cs="Arial"/>
          <w:b/>
          <w:color w:val="000000"/>
          <w:sz w:val="44"/>
          <w:szCs w:val="44"/>
          <w:lang w:eastAsia="en-GB"/>
        </w:rPr>
      </w:pPr>
      <w:r w:rsidRPr="00EA2566">
        <w:rPr>
          <w:rFonts w:ascii="Arial" w:hAnsi="Arial" w:cs="Arial"/>
          <w:b/>
          <w:color w:val="000000"/>
          <w:sz w:val="44"/>
          <w:szCs w:val="44"/>
          <w:lang w:eastAsia="en-GB"/>
        </w:rPr>
        <w:t>Sussex Safeguarding Adults Boards</w:t>
      </w: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24F8D">
      <w:pPr>
        <w:autoSpaceDE w:val="0"/>
        <w:autoSpaceDN w:val="0"/>
        <w:adjustRightInd w:val="0"/>
        <w:spacing w:after="0" w:line="240" w:lineRule="auto"/>
        <w:jc w:val="center"/>
        <w:rPr>
          <w:rFonts w:ascii="Arial" w:hAnsi="Arial" w:cs="Arial"/>
          <w:color w:val="000000"/>
          <w:sz w:val="80"/>
          <w:szCs w:val="80"/>
          <w:lang w:eastAsia="en-GB"/>
        </w:rPr>
      </w:pPr>
      <w:r w:rsidRPr="00EA2566">
        <w:rPr>
          <w:rFonts w:ascii="Arial" w:hAnsi="Arial" w:cs="Arial"/>
          <w:noProof/>
          <w:color w:val="0000FF"/>
          <w:sz w:val="15"/>
          <w:szCs w:val="15"/>
          <w:lang w:eastAsia="en-GB"/>
        </w:rPr>
        <w:drawing>
          <wp:inline distT="0" distB="0" distL="0" distR="0" wp14:anchorId="029D693A" wp14:editId="6BDA76D0">
            <wp:extent cx="4398645" cy="926465"/>
            <wp:effectExtent l="0" t="0" r="1905" b="6985"/>
            <wp:docPr id="1" name="Picture 1" descr="East Sussex Adult Protection and Safeguarding Procedures Manu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ussex Adult Protection and Safeguarding Procedures Manu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8645" cy="926465"/>
                    </a:xfrm>
                    <a:prstGeom prst="rect">
                      <a:avLst/>
                    </a:prstGeom>
                    <a:noFill/>
                    <a:ln>
                      <a:noFill/>
                    </a:ln>
                  </pic:spPr>
                </pic:pic>
              </a:graphicData>
            </a:graphic>
          </wp:inline>
        </w:drawing>
      </w: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DE7DC4" w:rsidRPr="00EA2566" w:rsidRDefault="00DE7DC4" w:rsidP="00D80FAC">
      <w:pPr>
        <w:autoSpaceDE w:val="0"/>
        <w:autoSpaceDN w:val="0"/>
        <w:adjustRightInd w:val="0"/>
        <w:spacing w:after="0" w:line="240" w:lineRule="auto"/>
        <w:jc w:val="center"/>
        <w:rPr>
          <w:rFonts w:ascii="Arial" w:hAnsi="Arial" w:cs="Arial"/>
          <w:b/>
          <w:color w:val="FFC000"/>
          <w:sz w:val="80"/>
          <w:szCs w:val="80"/>
          <w:lang w:eastAsia="en-GB"/>
        </w:rPr>
      </w:pPr>
      <w:r w:rsidRPr="00EA2566">
        <w:rPr>
          <w:rFonts w:ascii="Arial" w:hAnsi="Arial" w:cs="Arial"/>
          <w:b/>
          <w:color w:val="FFC000"/>
          <w:sz w:val="80"/>
          <w:szCs w:val="80"/>
          <w:lang w:eastAsia="en-GB"/>
        </w:rPr>
        <w:t>Safeguarding Adult</w:t>
      </w:r>
    </w:p>
    <w:p w:rsidR="00DE7DC4" w:rsidRPr="00EA2566" w:rsidRDefault="00DE7DC4" w:rsidP="00D80FAC">
      <w:pPr>
        <w:autoSpaceDE w:val="0"/>
        <w:autoSpaceDN w:val="0"/>
        <w:adjustRightInd w:val="0"/>
        <w:spacing w:after="0" w:line="240" w:lineRule="auto"/>
        <w:jc w:val="center"/>
        <w:rPr>
          <w:rFonts w:ascii="Arial" w:hAnsi="Arial" w:cs="Arial"/>
          <w:b/>
          <w:color w:val="FFC000"/>
          <w:sz w:val="80"/>
          <w:szCs w:val="80"/>
          <w:lang w:eastAsia="en-GB"/>
        </w:rPr>
      </w:pPr>
      <w:r w:rsidRPr="00EA2566">
        <w:rPr>
          <w:rFonts w:ascii="Arial" w:hAnsi="Arial" w:cs="Arial"/>
          <w:b/>
          <w:color w:val="FFC000"/>
          <w:sz w:val="80"/>
          <w:szCs w:val="80"/>
          <w:lang w:eastAsia="en-GB"/>
        </w:rPr>
        <w:t>Review Protocol</w:t>
      </w: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DE7DC4" w:rsidRPr="00EA2566" w:rsidRDefault="00DE7DC4" w:rsidP="00EA2566">
      <w:pPr>
        <w:autoSpaceDE w:val="0"/>
        <w:autoSpaceDN w:val="0"/>
        <w:adjustRightInd w:val="0"/>
        <w:spacing w:after="0" w:line="240" w:lineRule="auto"/>
        <w:rPr>
          <w:rFonts w:ascii="Arial" w:hAnsi="Arial" w:cs="Arial"/>
          <w:color w:val="000000"/>
          <w:lang w:eastAsia="en-GB"/>
        </w:rPr>
      </w:pPr>
      <w:r w:rsidRPr="00EA2566">
        <w:rPr>
          <w:rFonts w:ascii="Arial" w:hAnsi="Arial" w:cs="Arial"/>
          <w:color w:val="000000"/>
          <w:lang w:eastAsia="en-GB"/>
        </w:rPr>
        <w:t xml:space="preserve">This </w:t>
      </w:r>
      <w:r w:rsidR="000848D1" w:rsidRPr="00EA2566">
        <w:rPr>
          <w:rFonts w:ascii="Arial" w:hAnsi="Arial" w:cs="Arial"/>
          <w:color w:val="000000"/>
          <w:lang w:eastAsia="en-GB"/>
        </w:rPr>
        <w:t xml:space="preserve">protocol </w:t>
      </w:r>
      <w:r w:rsidRPr="00EA2566">
        <w:rPr>
          <w:rFonts w:ascii="Arial" w:hAnsi="Arial" w:cs="Arial"/>
          <w:color w:val="000000"/>
          <w:lang w:eastAsia="en-GB"/>
        </w:rPr>
        <w:t xml:space="preserve">will assist </w:t>
      </w:r>
      <w:r w:rsidR="00332756" w:rsidRPr="00EA2566">
        <w:rPr>
          <w:rFonts w:ascii="Arial" w:hAnsi="Arial" w:cs="Arial"/>
          <w:color w:val="000000"/>
          <w:lang w:eastAsia="en-GB"/>
        </w:rPr>
        <w:t xml:space="preserve">professionals </w:t>
      </w:r>
      <w:r w:rsidRPr="00EA2566">
        <w:rPr>
          <w:rFonts w:ascii="Arial" w:hAnsi="Arial" w:cs="Arial"/>
          <w:color w:val="000000"/>
          <w:lang w:eastAsia="en-GB"/>
        </w:rPr>
        <w:t>to decide when to refer a case for consideration as a Safeguarding</w:t>
      </w:r>
      <w:r w:rsidR="00A504E9" w:rsidRPr="00EA2566">
        <w:rPr>
          <w:rFonts w:ascii="Arial" w:hAnsi="Arial" w:cs="Arial"/>
          <w:color w:val="000000"/>
          <w:lang w:eastAsia="en-GB"/>
        </w:rPr>
        <w:t xml:space="preserve"> </w:t>
      </w:r>
      <w:r w:rsidRPr="00EA2566">
        <w:rPr>
          <w:rFonts w:ascii="Arial" w:hAnsi="Arial" w:cs="Arial"/>
          <w:color w:val="000000"/>
          <w:lang w:eastAsia="en-GB"/>
        </w:rPr>
        <w:t xml:space="preserve">Adult Review, as well as providing guidance on the Safeguarding Adult Review </w:t>
      </w:r>
      <w:r w:rsidR="000848D1" w:rsidRPr="00EA2566">
        <w:rPr>
          <w:rFonts w:ascii="Arial" w:hAnsi="Arial" w:cs="Arial"/>
          <w:color w:val="000000"/>
          <w:lang w:eastAsia="en-GB"/>
        </w:rPr>
        <w:t xml:space="preserve">process </w:t>
      </w:r>
      <w:r w:rsidRPr="00EA2566">
        <w:rPr>
          <w:rFonts w:ascii="Arial" w:hAnsi="Arial" w:cs="Arial"/>
          <w:color w:val="000000"/>
          <w:lang w:eastAsia="en-GB"/>
        </w:rPr>
        <w:t>itself.</w:t>
      </w:r>
    </w:p>
    <w:p w:rsidR="00A504E9" w:rsidRPr="00EA2566" w:rsidRDefault="00A504E9" w:rsidP="00D80FAC">
      <w:pPr>
        <w:autoSpaceDE w:val="0"/>
        <w:autoSpaceDN w:val="0"/>
        <w:adjustRightInd w:val="0"/>
        <w:spacing w:after="0" w:line="240" w:lineRule="auto"/>
        <w:jc w:val="both"/>
        <w:rPr>
          <w:rFonts w:ascii="Arial" w:hAnsi="Arial" w:cs="Arial"/>
          <w:color w:val="000000"/>
          <w:sz w:val="24"/>
          <w:szCs w:val="24"/>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sz w:val="24"/>
          <w:szCs w:val="24"/>
          <w:lang w:eastAsia="en-GB"/>
        </w:rPr>
      </w:pPr>
    </w:p>
    <w:p w:rsidR="000848D1" w:rsidRPr="00EA2566" w:rsidRDefault="000848D1">
      <w:pPr>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br w:type="page"/>
      </w:r>
    </w:p>
    <w:p w:rsidR="00DE7DC4" w:rsidRPr="00EA2566" w:rsidRDefault="00DE7DC4" w:rsidP="00D80FAC">
      <w:pPr>
        <w:autoSpaceDE w:val="0"/>
        <w:autoSpaceDN w:val="0"/>
        <w:adjustRightInd w:val="0"/>
        <w:spacing w:after="0" w:line="240" w:lineRule="auto"/>
        <w:jc w:val="both"/>
        <w:rPr>
          <w:rFonts w:ascii="Arial" w:hAnsi="Arial" w:cs="Arial"/>
          <w:b/>
          <w:bCs/>
          <w:color w:val="FFC000"/>
          <w:sz w:val="32"/>
          <w:szCs w:val="32"/>
          <w:lang w:eastAsia="en-GB"/>
        </w:rPr>
      </w:pPr>
      <w:r w:rsidRPr="00EA2566">
        <w:rPr>
          <w:rFonts w:ascii="Arial" w:hAnsi="Arial" w:cs="Arial"/>
          <w:b/>
          <w:bCs/>
          <w:color w:val="FFC000"/>
          <w:sz w:val="32"/>
          <w:szCs w:val="32"/>
          <w:lang w:eastAsia="en-GB"/>
        </w:rPr>
        <w:lastRenderedPageBreak/>
        <w:t>Contents Page</w:t>
      </w:r>
    </w:p>
    <w:p w:rsidR="00202A2B" w:rsidRPr="00EA2566" w:rsidRDefault="00202A2B" w:rsidP="00D80FAC">
      <w:pPr>
        <w:autoSpaceDE w:val="0"/>
        <w:autoSpaceDN w:val="0"/>
        <w:adjustRightInd w:val="0"/>
        <w:spacing w:after="0" w:line="240" w:lineRule="auto"/>
        <w:jc w:val="both"/>
        <w:rPr>
          <w:rFonts w:ascii="Arial" w:hAnsi="Arial" w:cs="Arial"/>
          <w:b/>
          <w:bCs/>
          <w:color w:val="FFC000"/>
          <w:sz w:val="24"/>
          <w:szCs w:val="24"/>
          <w:lang w:eastAsia="en-GB"/>
        </w:rPr>
      </w:pPr>
    </w:p>
    <w:p w:rsidR="00626AE3" w:rsidRPr="00EA2566" w:rsidRDefault="00E779FD" w:rsidP="00E779FD">
      <w:pPr>
        <w:pStyle w:val="ListParagraph"/>
        <w:numPr>
          <w:ilvl w:val="0"/>
          <w:numId w:val="31"/>
        </w:numPr>
        <w:pBdr>
          <w:bottom w:val="single" w:sz="4" w:space="1" w:color="auto"/>
        </w:pBdr>
        <w:autoSpaceDE w:val="0"/>
        <w:autoSpaceDN w:val="0"/>
        <w:adjustRightInd w:val="0"/>
        <w:spacing w:after="0" w:line="240" w:lineRule="auto"/>
        <w:jc w:val="both"/>
        <w:rPr>
          <w:rFonts w:ascii="Arial" w:hAnsi="Arial" w:cs="Arial"/>
          <w:b/>
          <w:bCs/>
          <w:sz w:val="24"/>
          <w:szCs w:val="24"/>
          <w:lang w:eastAsia="en-GB"/>
        </w:rPr>
      </w:pPr>
      <w:r w:rsidRPr="00EA2566">
        <w:rPr>
          <w:rFonts w:ascii="Arial" w:hAnsi="Arial" w:cs="Arial"/>
          <w:b/>
          <w:bCs/>
          <w:sz w:val="24"/>
          <w:szCs w:val="24"/>
          <w:lang w:eastAsia="en-GB"/>
        </w:rPr>
        <w:t>Introduction</w:t>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t xml:space="preserve">   </w:t>
      </w:r>
      <w:r w:rsidR="00C36493" w:rsidRPr="00EA2566">
        <w:rPr>
          <w:rFonts w:ascii="Arial" w:hAnsi="Arial" w:cs="Arial"/>
          <w:b/>
          <w:bCs/>
          <w:sz w:val="24"/>
          <w:szCs w:val="24"/>
          <w:lang w:eastAsia="en-GB"/>
        </w:rPr>
        <w:t>4</w:t>
      </w:r>
    </w:p>
    <w:p w:rsidR="00E779FD" w:rsidRPr="00EA2566" w:rsidRDefault="00E779FD" w:rsidP="00D80FAC">
      <w:pPr>
        <w:autoSpaceDE w:val="0"/>
        <w:autoSpaceDN w:val="0"/>
        <w:adjustRightInd w:val="0"/>
        <w:spacing w:after="0" w:line="240" w:lineRule="auto"/>
        <w:jc w:val="both"/>
        <w:rPr>
          <w:rFonts w:ascii="Arial" w:hAnsi="Arial" w:cs="Arial"/>
          <w:b/>
          <w:bCs/>
          <w:sz w:val="24"/>
          <w:szCs w:val="24"/>
          <w:lang w:eastAsia="en-GB"/>
        </w:rPr>
      </w:pPr>
    </w:p>
    <w:p w:rsidR="00E779FD" w:rsidRPr="00EA2566" w:rsidRDefault="00E779FD" w:rsidP="00E779FD">
      <w:pPr>
        <w:pStyle w:val="ListParagraph"/>
        <w:numPr>
          <w:ilvl w:val="0"/>
          <w:numId w:val="31"/>
        </w:numPr>
        <w:pBdr>
          <w:bottom w:val="single" w:sz="4" w:space="1" w:color="auto"/>
        </w:pBdr>
        <w:autoSpaceDE w:val="0"/>
        <w:autoSpaceDN w:val="0"/>
        <w:adjustRightInd w:val="0"/>
        <w:spacing w:after="0" w:line="240" w:lineRule="auto"/>
        <w:jc w:val="both"/>
        <w:rPr>
          <w:rFonts w:ascii="Arial" w:hAnsi="Arial" w:cs="Arial"/>
          <w:b/>
          <w:bCs/>
          <w:sz w:val="24"/>
          <w:szCs w:val="24"/>
          <w:lang w:eastAsia="en-GB"/>
        </w:rPr>
      </w:pPr>
      <w:r w:rsidRPr="00EA2566">
        <w:rPr>
          <w:rFonts w:ascii="Arial" w:hAnsi="Arial" w:cs="Arial"/>
          <w:b/>
          <w:bCs/>
          <w:sz w:val="24"/>
          <w:szCs w:val="24"/>
          <w:lang w:eastAsia="en-GB"/>
        </w:rPr>
        <w:t>Purpose</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4</w:t>
      </w:r>
    </w:p>
    <w:p w:rsidR="00E779FD" w:rsidRPr="00EA2566" w:rsidRDefault="00E779FD" w:rsidP="00D80FAC">
      <w:pPr>
        <w:autoSpaceDE w:val="0"/>
        <w:autoSpaceDN w:val="0"/>
        <w:adjustRightInd w:val="0"/>
        <w:spacing w:after="0" w:line="240" w:lineRule="auto"/>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3. </w:t>
      </w:r>
      <w:r w:rsidR="002D7458">
        <w:rPr>
          <w:rFonts w:ascii="Arial" w:hAnsi="Arial" w:cs="Arial"/>
          <w:b/>
          <w:bCs/>
          <w:sz w:val="24"/>
          <w:szCs w:val="24"/>
          <w:lang w:eastAsia="en-GB"/>
        </w:rPr>
        <w:t xml:space="preserve"> </w:t>
      </w:r>
      <w:r w:rsidRPr="00EA2566">
        <w:rPr>
          <w:rFonts w:ascii="Arial" w:hAnsi="Arial" w:cs="Arial"/>
          <w:b/>
          <w:bCs/>
          <w:sz w:val="24"/>
          <w:szCs w:val="24"/>
          <w:lang w:eastAsia="en-GB"/>
        </w:rPr>
        <w:t>Criteria for a Safeguarding Adult Review</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5</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4. </w:t>
      </w:r>
      <w:r w:rsidR="002D7458">
        <w:rPr>
          <w:rFonts w:ascii="Arial" w:hAnsi="Arial" w:cs="Arial"/>
          <w:b/>
          <w:bCs/>
          <w:sz w:val="24"/>
          <w:szCs w:val="24"/>
          <w:lang w:eastAsia="en-GB"/>
        </w:rPr>
        <w:t xml:space="preserve"> </w:t>
      </w:r>
      <w:r w:rsidRPr="00EA2566">
        <w:rPr>
          <w:rFonts w:ascii="Arial" w:hAnsi="Arial" w:cs="Arial"/>
          <w:b/>
          <w:bCs/>
          <w:sz w:val="24"/>
          <w:szCs w:val="24"/>
          <w:lang w:eastAsia="en-GB"/>
        </w:rPr>
        <w:t>Procedure for making a referral for a Safeguarding Adult Review</w:t>
      </w:r>
      <w:r w:rsidR="00C36493" w:rsidRPr="00EA2566">
        <w:rPr>
          <w:rFonts w:ascii="Arial" w:hAnsi="Arial" w:cs="Arial"/>
          <w:b/>
          <w:bCs/>
          <w:sz w:val="24"/>
          <w:szCs w:val="24"/>
          <w:lang w:eastAsia="en-GB"/>
        </w:rPr>
        <w:tab/>
        <w:t xml:space="preserve">   5</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5. </w:t>
      </w:r>
      <w:r w:rsidR="002D7458">
        <w:rPr>
          <w:rFonts w:ascii="Arial" w:hAnsi="Arial" w:cs="Arial"/>
          <w:b/>
          <w:bCs/>
          <w:sz w:val="24"/>
          <w:szCs w:val="24"/>
          <w:lang w:eastAsia="en-GB"/>
        </w:rPr>
        <w:t xml:space="preserve"> </w:t>
      </w:r>
      <w:r w:rsidRPr="00EA2566">
        <w:rPr>
          <w:rFonts w:ascii="Arial" w:hAnsi="Arial" w:cs="Arial"/>
          <w:b/>
          <w:bCs/>
          <w:sz w:val="24"/>
          <w:szCs w:val="24"/>
          <w:lang w:eastAsia="en-GB"/>
        </w:rPr>
        <w:t>Procedure for undertaking a Safeguarding Adult Review</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w:t>
      </w:r>
      <w:r w:rsidR="00484FBD">
        <w:rPr>
          <w:rFonts w:ascii="Arial" w:hAnsi="Arial" w:cs="Arial"/>
          <w:b/>
          <w:bCs/>
          <w:sz w:val="24"/>
          <w:szCs w:val="24"/>
          <w:lang w:eastAsia="en-GB"/>
        </w:rPr>
        <w:t>5</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6. </w:t>
      </w:r>
      <w:r w:rsidR="002D7458">
        <w:rPr>
          <w:rFonts w:ascii="Arial" w:hAnsi="Arial" w:cs="Arial"/>
          <w:b/>
          <w:bCs/>
          <w:sz w:val="24"/>
          <w:szCs w:val="24"/>
          <w:lang w:eastAsia="en-GB"/>
        </w:rPr>
        <w:t xml:space="preserve"> </w:t>
      </w:r>
      <w:r w:rsidRPr="00EA2566">
        <w:rPr>
          <w:rFonts w:ascii="Arial" w:hAnsi="Arial" w:cs="Arial"/>
          <w:b/>
          <w:bCs/>
          <w:sz w:val="24"/>
          <w:szCs w:val="24"/>
          <w:lang w:eastAsia="en-GB"/>
        </w:rPr>
        <w:t>Interface with other proceedings or investigations</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6</w:t>
      </w:r>
    </w:p>
    <w:p w:rsidR="00626AE3" w:rsidRPr="00EA2566" w:rsidRDefault="00626AE3"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7. </w:t>
      </w:r>
      <w:r w:rsidR="002D7458">
        <w:rPr>
          <w:rFonts w:ascii="Arial" w:hAnsi="Arial" w:cs="Arial"/>
          <w:b/>
          <w:bCs/>
          <w:sz w:val="24"/>
          <w:szCs w:val="24"/>
          <w:lang w:eastAsia="en-GB"/>
        </w:rPr>
        <w:t xml:space="preserve"> </w:t>
      </w:r>
      <w:r w:rsidRPr="00EA2566">
        <w:rPr>
          <w:rFonts w:ascii="Arial" w:hAnsi="Arial" w:cs="Arial"/>
          <w:b/>
          <w:bCs/>
          <w:sz w:val="24"/>
          <w:szCs w:val="24"/>
          <w:lang w:eastAsia="en-GB"/>
        </w:rPr>
        <w:t>Methodology</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8</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8. </w:t>
      </w:r>
      <w:r w:rsidR="002D7458">
        <w:rPr>
          <w:rFonts w:ascii="Arial" w:hAnsi="Arial" w:cs="Arial"/>
          <w:b/>
          <w:bCs/>
          <w:sz w:val="24"/>
          <w:szCs w:val="24"/>
          <w:lang w:eastAsia="en-GB"/>
        </w:rPr>
        <w:t xml:space="preserve"> </w:t>
      </w:r>
      <w:r w:rsidRPr="00EA2566">
        <w:rPr>
          <w:rFonts w:ascii="Arial" w:hAnsi="Arial" w:cs="Arial"/>
          <w:b/>
          <w:bCs/>
          <w:sz w:val="24"/>
          <w:szCs w:val="24"/>
          <w:lang w:eastAsia="en-GB"/>
        </w:rPr>
        <w:t>Governance</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8</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9. </w:t>
      </w:r>
      <w:r w:rsidR="002D7458">
        <w:rPr>
          <w:rFonts w:ascii="Arial" w:hAnsi="Arial" w:cs="Arial"/>
          <w:b/>
          <w:bCs/>
          <w:sz w:val="24"/>
          <w:szCs w:val="24"/>
          <w:lang w:eastAsia="en-GB"/>
        </w:rPr>
        <w:t xml:space="preserve"> </w:t>
      </w:r>
      <w:r w:rsidRPr="00EA2566">
        <w:rPr>
          <w:rFonts w:ascii="Arial" w:hAnsi="Arial" w:cs="Arial"/>
          <w:b/>
          <w:bCs/>
          <w:sz w:val="24"/>
          <w:szCs w:val="24"/>
          <w:lang w:eastAsia="en-GB"/>
        </w:rPr>
        <w:t>Timescales</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9</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10. Responsibilities to the individual(s) and family</w:t>
      </w:r>
      <w:r w:rsidR="00E254F6" w:rsidRPr="00EA2566">
        <w:rPr>
          <w:rFonts w:ascii="Arial" w:hAnsi="Arial" w:cs="Arial"/>
          <w:b/>
          <w:bCs/>
          <w:sz w:val="24"/>
          <w:szCs w:val="24"/>
          <w:lang w:eastAsia="en-GB"/>
        </w:rPr>
        <w:t xml:space="preserve"> or carers</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852650" w:rsidRPr="00EA2566">
        <w:rPr>
          <w:rFonts w:ascii="Arial" w:hAnsi="Arial" w:cs="Arial"/>
          <w:b/>
          <w:bCs/>
          <w:sz w:val="24"/>
          <w:szCs w:val="24"/>
          <w:lang w:eastAsia="en-GB"/>
        </w:rPr>
        <w:t xml:space="preserve">           </w:t>
      </w:r>
      <w:r w:rsidR="002F0FC7">
        <w:rPr>
          <w:rFonts w:ascii="Arial" w:hAnsi="Arial" w:cs="Arial"/>
          <w:b/>
          <w:bCs/>
          <w:sz w:val="24"/>
          <w:szCs w:val="24"/>
          <w:lang w:eastAsia="en-GB"/>
        </w:rPr>
        <w:t xml:space="preserve"> </w:t>
      </w:r>
      <w:r w:rsidR="00917BA5">
        <w:rPr>
          <w:rFonts w:ascii="Arial" w:hAnsi="Arial" w:cs="Arial"/>
          <w:b/>
          <w:bCs/>
          <w:sz w:val="24"/>
          <w:szCs w:val="24"/>
          <w:lang w:eastAsia="en-GB"/>
        </w:rPr>
        <w:t xml:space="preserve">  9</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11. Responsibilities to staff</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10</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3860B3">
      <w:pPr>
        <w:pBdr>
          <w:bottom w:val="single" w:sz="4" w:space="0" w:color="auto"/>
        </w:pBdr>
        <w:autoSpaceDE w:val="0"/>
        <w:autoSpaceDN w:val="0"/>
        <w:adjustRightInd w:val="0"/>
        <w:spacing w:after="0" w:line="240" w:lineRule="auto"/>
        <w:ind w:left="1080" w:hanging="720"/>
        <w:jc w:val="both"/>
        <w:rPr>
          <w:rFonts w:ascii="Arial" w:hAnsi="Arial" w:cs="Arial"/>
          <w:b/>
          <w:bCs/>
          <w:sz w:val="24"/>
          <w:szCs w:val="24"/>
          <w:lang w:eastAsia="en-GB"/>
        </w:rPr>
      </w:pPr>
      <w:r w:rsidRPr="00EA2566">
        <w:rPr>
          <w:rFonts w:ascii="Arial" w:hAnsi="Arial" w:cs="Arial"/>
          <w:b/>
          <w:bCs/>
          <w:sz w:val="24"/>
          <w:szCs w:val="24"/>
          <w:lang w:eastAsia="en-GB"/>
        </w:rPr>
        <w:t>12. The report</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10</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917BA5"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Pr>
          <w:rFonts w:ascii="Arial" w:hAnsi="Arial" w:cs="Arial"/>
          <w:b/>
          <w:bCs/>
          <w:sz w:val="24"/>
          <w:szCs w:val="24"/>
          <w:lang w:eastAsia="en-GB"/>
        </w:rPr>
        <w:t xml:space="preserve">13.  Media, </w:t>
      </w:r>
      <w:r w:rsidR="00E779FD" w:rsidRPr="00EA2566">
        <w:rPr>
          <w:rFonts w:ascii="Arial" w:hAnsi="Arial" w:cs="Arial"/>
          <w:b/>
          <w:bCs/>
          <w:sz w:val="24"/>
          <w:szCs w:val="24"/>
          <w:lang w:eastAsia="en-GB"/>
        </w:rPr>
        <w:t>communication and publication</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1</w:t>
      </w:r>
      <w:r>
        <w:rPr>
          <w:rFonts w:ascii="Arial" w:hAnsi="Arial" w:cs="Arial"/>
          <w:b/>
          <w:bCs/>
          <w:sz w:val="24"/>
          <w:szCs w:val="24"/>
          <w:lang w:eastAsia="en-GB"/>
        </w:rPr>
        <w:t>0</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14. </w:t>
      </w:r>
      <w:r w:rsidR="002D7458">
        <w:rPr>
          <w:rFonts w:ascii="Arial" w:hAnsi="Arial" w:cs="Arial"/>
          <w:b/>
          <w:bCs/>
          <w:sz w:val="24"/>
          <w:szCs w:val="24"/>
          <w:lang w:eastAsia="en-GB"/>
        </w:rPr>
        <w:t xml:space="preserve"> </w:t>
      </w:r>
      <w:r w:rsidRPr="00EA2566">
        <w:rPr>
          <w:rFonts w:ascii="Arial" w:hAnsi="Arial" w:cs="Arial"/>
          <w:b/>
          <w:bCs/>
          <w:sz w:val="24"/>
          <w:szCs w:val="24"/>
          <w:lang w:eastAsia="en-GB"/>
        </w:rPr>
        <w:t>Implementation and evaluation</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11</w:t>
      </w:r>
    </w:p>
    <w:p w:rsidR="00E779FD" w:rsidRPr="00EA2566" w:rsidRDefault="00E779FD" w:rsidP="00821817">
      <w:pPr>
        <w:autoSpaceDE w:val="0"/>
        <w:autoSpaceDN w:val="0"/>
        <w:adjustRightInd w:val="0"/>
        <w:spacing w:after="0" w:line="240" w:lineRule="auto"/>
        <w:ind w:left="360"/>
        <w:jc w:val="both"/>
        <w:rPr>
          <w:rFonts w:ascii="Arial" w:hAnsi="Arial" w:cs="Arial"/>
          <w:bCs/>
          <w:sz w:val="24"/>
          <w:szCs w:val="24"/>
          <w:lang w:eastAsia="en-GB"/>
        </w:rPr>
      </w:pPr>
    </w:p>
    <w:p w:rsidR="00E779FD" w:rsidRPr="00EA2566" w:rsidRDefault="00E779FD" w:rsidP="0082181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15. </w:t>
      </w:r>
      <w:r w:rsidR="002D7458">
        <w:rPr>
          <w:rFonts w:ascii="Arial" w:hAnsi="Arial" w:cs="Arial"/>
          <w:b/>
          <w:bCs/>
          <w:sz w:val="24"/>
          <w:szCs w:val="24"/>
          <w:lang w:eastAsia="en-GB"/>
        </w:rPr>
        <w:t xml:space="preserve"> </w:t>
      </w:r>
      <w:r w:rsidRPr="00EA2566">
        <w:rPr>
          <w:rFonts w:ascii="Arial" w:hAnsi="Arial" w:cs="Arial"/>
          <w:b/>
          <w:bCs/>
          <w:sz w:val="24"/>
          <w:szCs w:val="24"/>
          <w:lang w:eastAsia="en-GB"/>
        </w:rPr>
        <w:t>Review</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t xml:space="preserve"> 11</w:t>
      </w:r>
    </w:p>
    <w:p w:rsidR="00E779FD" w:rsidRPr="00EA2566" w:rsidRDefault="00E779FD" w:rsidP="00821817">
      <w:pPr>
        <w:autoSpaceDE w:val="0"/>
        <w:autoSpaceDN w:val="0"/>
        <w:adjustRightInd w:val="0"/>
        <w:spacing w:after="0" w:line="240" w:lineRule="auto"/>
        <w:ind w:left="360"/>
        <w:jc w:val="both"/>
        <w:rPr>
          <w:rFonts w:ascii="Arial" w:hAnsi="Arial" w:cs="Arial"/>
          <w:b/>
          <w:bCs/>
          <w:sz w:val="24"/>
          <w:szCs w:val="24"/>
          <w:lang w:eastAsia="en-GB"/>
        </w:rPr>
      </w:pPr>
    </w:p>
    <w:p w:rsidR="00E779FD" w:rsidRPr="00EA2566" w:rsidRDefault="00E779FD" w:rsidP="00D80FAC">
      <w:pPr>
        <w:autoSpaceDE w:val="0"/>
        <w:autoSpaceDN w:val="0"/>
        <w:adjustRightInd w:val="0"/>
        <w:spacing w:after="0" w:line="240" w:lineRule="auto"/>
        <w:jc w:val="both"/>
        <w:rPr>
          <w:rFonts w:ascii="Arial" w:hAnsi="Arial" w:cs="Arial"/>
          <w:bCs/>
          <w:color w:val="FFC000"/>
          <w:sz w:val="24"/>
          <w:szCs w:val="24"/>
          <w:lang w:eastAsia="en-GB"/>
        </w:rPr>
      </w:pPr>
    </w:p>
    <w:p w:rsidR="00202A2B" w:rsidRPr="00EA2566" w:rsidRDefault="00202A2B" w:rsidP="00D80FAC">
      <w:pPr>
        <w:autoSpaceDE w:val="0"/>
        <w:autoSpaceDN w:val="0"/>
        <w:adjustRightInd w:val="0"/>
        <w:spacing w:after="0" w:line="240" w:lineRule="auto"/>
        <w:jc w:val="both"/>
        <w:rPr>
          <w:rFonts w:ascii="Arial" w:hAnsi="Arial" w:cs="Arial"/>
          <w:b/>
          <w:bCs/>
          <w:caps/>
          <w:color w:val="FFC000"/>
          <w:sz w:val="32"/>
          <w:szCs w:val="32"/>
          <w:lang w:eastAsia="en-GB"/>
        </w:rPr>
      </w:pPr>
      <w:r w:rsidRPr="00EA2566">
        <w:rPr>
          <w:rFonts w:ascii="Arial" w:hAnsi="Arial" w:cs="Arial"/>
          <w:b/>
          <w:bCs/>
          <w:caps/>
          <w:color w:val="FFC000"/>
          <w:sz w:val="32"/>
          <w:szCs w:val="32"/>
          <w:lang w:eastAsia="en-GB"/>
        </w:rPr>
        <w:t>Appendices</w:t>
      </w:r>
    </w:p>
    <w:p w:rsidR="00202A2B" w:rsidRPr="00EA2566" w:rsidRDefault="00202A2B" w:rsidP="00D80FAC">
      <w:pPr>
        <w:autoSpaceDE w:val="0"/>
        <w:autoSpaceDN w:val="0"/>
        <w:adjustRightInd w:val="0"/>
        <w:spacing w:after="0" w:line="240" w:lineRule="auto"/>
        <w:jc w:val="both"/>
        <w:rPr>
          <w:rFonts w:ascii="Arial" w:hAnsi="Arial" w:cs="Arial"/>
          <w:b/>
          <w:bCs/>
          <w:color w:val="FFC000"/>
          <w:sz w:val="24"/>
          <w:szCs w:val="24"/>
          <w:lang w:eastAsia="en-GB"/>
        </w:rPr>
      </w:pPr>
    </w:p>
    <w:p w:rsidR="00202A2B" w:rsidRPr="00EA2566" w:rsidRDefault="004839DE" w:rsidP="004839DE">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1: </w:t>
      </w:r>
      <w:r w:rsidR="00202A2B" w:rsidRPr="00EA2566">
        <w:rPr>
          <w:rFonts w:ascii="Arial" w:hAnsi="Arial" w:cs="Arial"/>
          <w:b/>
          <w:bCs/>
          <w:sz w:val="24"/>
          <w:szCs w:val="24"/>
          <w:lang w:eastAsia="en-GB"/>
        </w:rPr>
        <w:t>Referral Checklist</w:t>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5801C7" w:rsidRPr="00EA2566">
        <w:rPr>
          <w:rFonts w:ascii="Arial" w:hAnsi="Arial" w:cs="Arial"/>
          <w:b/>
          <w:bCs/>
          <w:sz w:val="24"/>
          <w:szCs w:val="24"/>
          <w:lang w:eastAsia="en-GB"/>
        </w:rPr>
        <w:tab/>
      </w:r>
      <w:r w:rsidR="00885C3E" w:rsidRPr="00EA2566">
        <w:rPr>
          <w:rFonts w:ascii="Arial" w:hAnsi="Arial" w:cs="Arial"/>
          <w:b/>
          <w:bCs/>
          <w:sz w:val="24"/>
          <w:szCs w:val="24"/>
          <w:lang w:eastAsia="en-GB"/>
        </w:rPr>
        <w:t xml:space="preserve">  </w:t>
      </w:r>
      <w:r w:rsidR="005801C7" w:rsidRPr="00EA2566">
        <w:rPr>
          <w:rFonts w:ascii="Arial" w:hAnsi="Arial" w:cs="Arial"/>
          <w:b/>
          <w:bCs/>
          <w:sz w:val="24"/>
          <w:szCs w:val="24"/>
          <w:lang w:eastAsia="en-GB"/>
        </w:rPr>
        <w:tab/>
      </w:r>
      <w:r w:rsidR="00885C3E" w:rsidRPr="00EA2566">
        <w:rPr>
          <w:rFonts w:ascii="Arial" w:hAnsi="Arial" w:cs="Arial"/>
          <w:b/>
          <w:bCs/>
          <w:sz w:val="24"/>
          <w:szCs w:val="24"/>
          <w:lang w:eastAsia="en-GB"/>
        </w:rPr>
        <w:t xml:space="preserve"> </w:t>
      </w:r>
      <w:r w:rsidR="005801C7" w:rsidRPr="00EA2566">
        <w:rPr>
          <w:rFonts w:ascii="Arial" w:hAnsi="Arial" w:cs="Arial"/>
          <w:b/>
          <w:bCs/>
          <w:sz w:val="24"/>
          <w:szCs w:val="24"/>
          <w:lang w:eastAsia="en-GB"/>
        </w:rPr>
        <w:t xml:space="preserve">13 </w:t>
      </w:r>
    </w:p>
    <w:p w:rsidR="004839DE" w:rsidRPr="00EA2566" w:rsidRDefault="004839DE" w:rsidP="00E779FD">
      <w:pPr>
        <w:autoSpaceDE w:val="0"/>
        <w:autoSpaceDN w:val="0"/>
        <w:adjustRightInd w:val="0"/>
        <w:spacing w:after="0" w:line="240" w:lineRule="auto"/>
        <w:ind w:left="1080"/>
        <w:jc w:val="both"/>
        <w:rPr>
          <w:rFonts w:ascii="Arial" w:hAnsi="Arial" w:cs="Arial"/>
          <w:bCs/>
          <w:sz w:val="24"/>
          <w:szCs w:val="24"/>
          <w:lang w:eastAsia="en-GB"/>
        </w:rPr>
      </w:pPr>
    </w:p>
    <w:p w:rsidR="00202A2B" w:rsidRPr="00EA2566" w:rsidRDefault="00202A2B" w:rsidP="005801C7">
      <w:pPr>
        <w:pBdr>
          <w:bottom w:val="single" w:sz="4" w:space="1" w:color="auto"/>
        </w:pBdr>
        <w:autoSpaceDE w:val="0"/>
        <w:autoSpaceDN w:val="0"/>
        <w:adjustRightInd w:val="0"/>
        <w:spacing w:after="0" w:line="240" w:lineRule="auto"/>
        <w:ind w:left="1080"/>
        <w:jc w:val="both"/>
        <w:rPr>
          <w:rFonts w:ascii="Arial" w:hAnsi="Arial" w:cs="Arial"/>
          <w:bCs/>
          <w:sz w:val="24"/>
          <w:szCs w:val="24"/>
          <w:lang w:eastAsia="en-GB"/>
        </w:rPr>
      </w:pPr>
      <w:r w:rsidRPr="00EA2566">
        <w:rPr>
          <w:rFonts w:ascii="Arial" w:hAnsi="Arial" w:cs="Arial"/>
          <w:bCs/>
          <w:sz w:val="24"/>
          <w:szCs w:val="24"/>
          <w:lang w:eastAsia="en-GB"/>
        </w:rPr>
        <w:t>Form A – Referral Form</w:t>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r>
      <w:r w:rsidR="005801C7" w:rsidRPr="00EA2566">
        <w:rPr>
          <w:rFonts w:ascii="Arial" w:hAnsi="Arial" w:cs="Arial"/>
          <w:bCs/>
          <w:sz w:val="24"/>
          <w:szCs w:val="24"/>
          <w:lang w:eastAsia="en-GB"/>
        </w:rPr>
        <w:tab/>
        <w:t xml:space="preserve"> 15</w:t>
      </w:r>
    </w:p>
    <w:p w:rsidR="00F7162D" w:rsidRPr="00EA2566" w:rsidRDefault="00F7162D" w:rsidP="00E779FD">
      <w:pPr>
        <w:pStyle w:val="ListParagraph"/>
        <w:autoSpaceDE w:val="0"/>
        <w:autoSpaceDN w:val="0"/>
        <w:adjustRightInd w:val="0"/>
        <w:spacing w:after="0" w:line="240" w:lineRule="auto"/>
        <w:jc w:val="both"/>
        <w:rPr>
          <w:rFonts w:ascii="Arial" w:hAnsi="Arial" w:cs="Arial"/>
          <w:bCs/>
          <w:sz w:val="24"/>
          <w:szCs w:val="24"/>
          <w:lang w:eastAsia="en-GB"/>
        </w:rPr>
      </w:pPr>
    </w:p>
    <w:p w:rsidR="00202A2B" w:rsidRPr="00EA2566" w:rsidRDefault="004839DE" w:rsidP="004839DE">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2: </w:t>
      </w:r>
      <w:r w:rsidR="00202A2B" w:rsidRPr="00EA2566">
        <w:rPr>
          <w:rFonts w:ascii="Arial" w:hAnsi="Arial" w:cs="Arial"/>
          <w:b/>
          <w:bCs/>
          <w:sz w:val="24"/>
          <w:szCs w:val="24"/>
          <w:lang w:eastAsia="en-GB"/>
        </w:rPr>
        <w:t xml:space="preserve">Summary of </w:t>
      </w:r>
      <w:r w:rsidR="009928D7" w:rsidRPr="00EA2566">
        <w:rPr>
          <w:rFonts w:ascii="Arial" w:hAnsi="Arial" w:cs="Arial"/>
          <w:b/>
          <w:bCs/>
          <w:sz w:val="24"/>
          <w:szCs w:val="24"/>
          <w:lang w:eastAsia="en-GB"/>
        </w:rPr>
        <w:t>Involvement</w:t>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r>
      <w:r w:rsidR="00C36493" w:rsidRPr="00EA2566">
        <w:rPr>
          <w:rFonts w:ascii="Arial" w:hAnsi="Arial" w:cs="Arial"/>
          <w:b/>
          <w:bCs/>
          <w:sz w:val="24"/>
          <w:szCs w:val="24"/>
          <w:lang w:eastAsia="en-GB"/>
        </w:rPr>
        <w:tab/>
        <w:t xml:space="preserve"> 1</w:t>
      </w:r>
      <w:r w:rsidR="003860B3" w:rsidRPr="00EA2566">
        <w:rPr>
          <w:rFonts w:ascii="Arial" w:hAnsi="Arial" w:cs="Arial"/>
          <w:b/>
          <w:bCs/>
          <w:sz w:val="24"/>
          <w:szCs w:val="24"/>
          <w:lang w:eastAsia="en-GB"/>
        </w:rPr>
        <w:t>8</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5801C7"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3: </w:t>
      </w:r>
      <w:r w:rsidR="00202A2B" w:rsidRPr="00EA2566">
        <w:rPr>
          <w:rFonts w:ascii="Arial" w:hAnsi="Arial" w:cs="Arial"/>
          <w:b/>
          <w:bCs/>
          <w:sz w:val="24"/>
          <w:szCs w:val="24"/>
          <w:lang w:eastAsia="en-GB"/>
        </w:rPr>
        <w:t>SAR Methodology Options</w:t>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003518B8" w:rsidRPr="00EA2566">
        <w:rPr>
          <w:rFonts w:ascii="Arial" w:hAnsi="Arial" w:cs="Arial"/>
          <w:b/>
          <w:bCs/>
          <w:sz w:val="24"/>
          <w:szCs w:val="24"/>
          <w:lang w:eastAsia="en-GB"/>
        </w:rPr>
        <w:t xml:space="preserve"> </w:t>
      </w:r>
      <w:r w:rsidR="003518B8" w:rsidRPr="00EA2566">
        <w:rPr>
          <w:rFonts w:ascii="Arial" w:hAnsi="Arial" w:cs="Arial"/>
          <w:b/>
          <w:bCs/>
          <w:sz w:val="24"/>
          <w:szCs w:val="24"/>
          <w:lang w:eastAsia="en-GB"/>
        </w:rPr>
        <w:tab/>
        <w:t xml:space="preserve"> 21</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4: </w:t>
      </w:r>
      <w:r w:rsidR="0098234E" w:rsidRPr="00EA2566">
        <w:rPr>
          <w:rFonts w:ascii="Arial" w:hAnsi="Arial" w:cs="Arial"/>
          <w:b/>
          <w:bCs/>
          <w:sz w:val="24"/>
          <w:szCs w:val="24"/>
        </w:rPr>
        <w:t>Roles when using an IMR approach</w:t>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DA0E40" w:rsidRPr="00EA2566">
        <w:rPr>
          <w:rFonts w:ascii="Arial" w:hAnsi="Arial" w:cs="Arial"/>
          <w:b/>
          <w:bCs/>
          <w:sz w:val="24"/>
          <w:szCs w:val="24"/>
          <w:lang w:eastAsia="en-GB"/>
        </w:rPr>
        <w:t xml:space="preserve"> </w:t>
      </w:r>
      <w:r w:rsidR="0098234E" w:rsidRPr="00EA2566">
        <w:rPr>
          <w:rFonts w:ascii="Arial" w:hAnsi="Arial" w:cs="Arial"/>
          <w:b/>
          <w:bCs/>
          <w:sz w:val="24"/>
          <w:szCs w:val="24"/>
          <w:lang w:eastAsia="en-GB"/>
        </w:rPr>
        <w:t xml:space="preserve">27 </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5: </w:t>
      </w:r>
      <w:r w:rsidR="00202A2B" w:rsidRPr="00EA2566">
        <w:rPr>
          <w:rFonts w:ascii="Arial" w:hAnsi="Arial" w:cs="Arial"/>
          <w:b/>
          <w:bCs/>
          <w:sz w:val="24"/>
          <w:szCs w:val="24"/>
          <w:lang w:eastAsia="en-GB"/>
        </w:rPr>
        <w:t>Terms of Reference Template</w:t>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t xml:space="preserve"> 2</w:t>
      </w:r>
      <w:r w:rsidR="003860B3" w:rsidRPr="00EA2566">
        <w:rPr>
          <w:rFonts w:ascii="Arial" w:hAnsi="Arial" w:cs="Arial"/>
          <w:b/>
          <w:bCs/>
          <w:sz w:val="24"/>
          <w:szCs w:val="24"/>
          <w:lang w:eastAsia="en-GB"/>
        </w:rPr>
        <w:t>8</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6: </w:t>
      </w:r>
      <w:r w:rsidR="00202A2B" w:rsidRPr="00EA2566">
        <w:rPr>
          <w:rFonts w:ascii="Arial" w:hAnsi="Arial" w:cs="Arial"/>
          <w:b/>
          <w:bCs/>
          <w:sz w:val="24"/>
          <w:szCs w:val="24"/>
          <w:lang w:eastAsia="en-GB"/>
        </w:rPr>
        <w:t>IMR Letter Template</w:t>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98234E" w:rsidRPr="00EA2566">
        <w:rPr>
          <w:rFonts w:ascii="Arial" w:hAnsi="Arial" w:cs="Arial"/>
          <w:b/>
          <w:bCs/>
          <w:sz w:val="24"/>
          <w:szCs w:val="24"/>
          <w:lang w:eastAsia="en-GB"/>
        </w:rPr>
        <w:tab/>
      </w:r>
      <w:r w:rsidR="00DA0E40" w:rsidRPr="00EA2566">
        <w:rPr>
          <w:rFonts w:ascii="Arial" w:hAnsi="Arial" w:cs="Arial"/>
          <w:b/>
          <w:bCs/>
          <w:sz w:val="24"/>
          <w:szCs w:val="24"/>
          <w:lang w:eastAsia="en-GB"/>
        </w:rPr>
        <w:t xml:space="preserve"> 29</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7: </w:t>
      </w:r>
      <w:r w:rsidR="00202A2B" w:rsidRPr="00EA2566">
        <w:rPr>
          <w:rFonts w:ascii="Arial" w:hAnsi="Arial" w:cs="Arial"/>
          <w:b/>
          <w:bCs/>
          <w:sz w:val="24"/>
          <w:szCs w:val="24"/>
          <w:lang w:eastAsia="en-GB"/>
        </w:rPr>
        <w:t>IMR Template</w:t>
      </w:r>
      <w:r w:rsidR="00C330B8" w:rsidRPr="00EA2566">
        <w:rPr>
          <w:rFonts w:ascii="Arial" w:hAnsi="Arial" w:cs="Arial"/>
          <w:b/>
          <w:bCs/>
          <w:sz w:val="24"/>
          <w:szCs w:val="24"/>
          <w:lang w:eastAsia="en-GB"/>
        </w:rPr>
        <w:t xml:space="preserve"> and chronology</w:t>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t xml:space="preserve"> </w:t>
      </w:r>
      <w:r w:rsidR="00C330B8" w:rsidRPr="00EA2566">
        <w:rPr>
          <w:rFonts w:ascii="Arial" w:hAnsi="Arial" w:cs="Arial"/>
          <w:b/>
          <w:bCs/>
          <w:sz w:val="24"/>
          <w:szCs w:val="24"/>
          <w:lang w:eastAsia="en-GB"/>
        </w:rPr>
        <w:t xml:space="preserve">                   </w:t>
      </w:r>
      <w:r w:rsidR="002F0FC7">
        <w:rPr>
          <w:rFonts w:ascii="Arial" w:hAnsi="Arial" w:cs="Arial"/>
          <w:b/>
          <w:bCs/>
          <w:sz w:val="24"/>
          <w:szCs w:val="24"/>
          <w:lang w:eastAsia="en-GB"/>
        </w:rPr>
        <w:tab/>
        <w:t xml:space="preserve"> </w:t>
      </w:r>
      <w:r w:rsidR="00DA0E40" w:rsidRPr="00EA2566">
        <w:rPr>
          <w:rFonts w:ascii="Arial" w:hAnsi="Arial" w:cs="Arial"/>
          <w:b/>
          <w:bCs/>
          <w:sz w:val="24"/>
          <w:szCs w:val="24"/>
          <w:lang w:eastAsia="en-GB"/>
        </w:rPr>
        <w:t>30</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8: </w:t>
      </w:r>
      <w:r w:rsidR="00202A2B" w:rsidRPr="00EA2566">
        <w:rPr>
          <w:rFonts w:ascii="Arial" w:hAnsi="Arial" w:cs="Arial"/>
          <w:b/>
          <w:bCs/>
          <w:sz w:val="24"/>
          <w:szCs w:val="24"/>
          <w:lang w:eastAsia="en-GB"/>
        </w:rPr>
        <w:t>IMR Overview Report Template</w:t>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r>
      <w:r w:rsidR="00DA0E40" w:rsidRPr="00EA2566">
        <w:rPr>
          <w:rFonts w:ascii="Arial" w:hAnsi="Arial" w:cs="Arial"/>
          <w:b/>
          <w:bCs/>
          <w:sz w:val="24"/>
          <w:szCs w:val="24"/>
          <w:lang w:eastAsia="en-GB"/>
        </w:rPr>
        <w:tab/>
        <w:t xml:space="preserve"> 42</w:t>
      </w:r>
    </w:p>
    <w:p w:rsidR="00F7162D" w:rsidRPr="00EA2566" w:rsidRDefault="00F7162D" w:rsidP="00E779FD">
      <w:pPr>
        <w:autoSpaceDE w:val="0"/>
        <w:autoSpaceDN w:val="0"/>
        <w:adjustRightInd w:val="0"/>
        <w:spacing w:after="0" w:line="240" w:lineRule="auto"/>
        <w:ind w:left="360"/>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9: </w:t>
      </w:r>
      <w:r w:rsidR="00202A2B" w:rsidRPr="00EA2566">
        <w:rPr>
          <w:rFonts w:ascii="Arial" w:hAnsi="Arial" w:cs="Arial"/>
          <w:b/>
          <w:bCs/>
          <w:sz w:val="24"/>
          <w:szCs w:val="24"/>
          <w:lang w:eastAsia="en-GB"/>
        </w:rPr>
        <w:t>IMR Executive Summary Template</w:t>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t xml:space="preserve"> 45</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10: </w:t>
      </w:r>
      <w:r w:rsidR="00202A2B" w:rsidRPr="00EA2566">
        <w:rPr>
          <w:rFonts w:ascii="Arial" w:hAnsi="Arial" w:cs="Arial"/>
          <w:b/>
          <w:bCs/>
          <w:sz w:val="24"/>
          <w:szCs w:val="24"/>
          <w:lang w:eastAsia="en-GB"/>
        </w:rPr>
        <w:t>Systems Methodology</w:t>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t xml:space="preserve"> 47</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11: </w:t>
      </w:r>
      <w:r w:rsidR="00202A2B" w:rsidRPr="00EA2566">
        <w:rPr>
          <w:rFonts w:ascii="Arial" w:hAnsi="Arial" w:cs="Arial"/>
          <w:b/>
          <w:bCs/>
          <w:sz w:val="24"/>
          <w:szCs w:val="24"/>
          <w:lang w:eastAsia="en-GB"/>
        </w:rPr>
        <w:t>Systems Letter Template</w:t>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t xml:space="preserve"> </w:t>
      </w:r>
      <w:r w:rsidR="00917BA5">
        <w:rPr>
          <w:rFonts w:ascii="Arial" w:hAnsi="Arial" w:cs="Arial"/>
          <w:b/>
          <w:bCs/>
          <w:sz w:val="24"/>
          <w:szCs w:val="24"/>
          <w:lang w:eastAsia="en-GB"/>
        </w:rPr>
        <w:t>52</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384F3D">
      <w:pPr>
        <w:pBdr>
          <w:bottom w:val="single" w:sz="4" w:space="0"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12: </w:t>
      </w:r>
      <w:r w:rsidR="00202A2B" w:rsidRPr="00EA2566">
        <w:rPr>
          <w:rFonts w:ascii="Arial" w:hAnsi="Arial" w:cs="Arial"/>
          <w:b/>
          <w:bCs/>
          <w:sz w:val="24"/>
          <w:szCs w:val="24"/>
          <w:lang w:eastAsia="en-GB"/>
        </w:rPr>
        <w:t>Letter to family template</w:t>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r>
      <w:r w:rsidR="00384F3D" w:rsidRPr="00EA2566">
        <w:rPr>
          <w:rFonts w:ascii="Arial" w:hAnsi="Arial" w:cs="Arial"/>
          <w:b/>
          <w:bCs/>
          <w:sz w:val="24"/>
          <w:szCs w:val="24"/>
          <w:lang w:eastAsia="en-GB"/>
        </w:rPr>
        <w:tab/>
        <w:t xml:space="preserve"> 5</w:t>
      </w:r>
      <w:r w:rsidR="00917BA5">
        <w:rPr>
          <w:rFonts w:ascii="Arial" w:hAnsi="Arial" w:cs="Arial"/>
          <w:b/>
          <w:bCs/>
          <w:sz w:val="24"/>
          <w:szCs w:val="24"/>
          <w:lang w:eastAsia="en-GB"/>
        </w:rPr>
        <w:t>4</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202A2B" w:rsidRPr="00EA2566" w:rsidRDefault="003518B8" w:rsidP="005801C7">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13: </w:t>
      </w:r>
      <w:r w:rsidR="00202A2B" w:rsidRPr="00EA2566">
        <w:rPr>
          <w:rFonts w:ascii="Arial" w:hAnsi="Arial" w:cs="Arial"/>
          <w:b/>
          <w:bCs/>
          <w:sz w:val="24"/>
          <w:szCs w:val="24"/>
          <w:lang w:eastAsia="en-GB"/>
        </w:rPr>
        <w:t>Guidance for Families on SARs</w:t>
      </w:r>
      <w:r w:rsidR="004F2EF0" w:rsidRPr="00EA2566">
        <w:rPr>
          <w:rFonts w:ascii="Arial" w:hAnsi="Arial" w:cs="Arial"/>
          <w:b/>
          <w:bCs/>
          <w:sz w:val="24"/>
          <w:szCs w:val="24"/>
          <w:lang w:eastAsia="en-GB"/>
        </w:rPr>
        <w:tab/>
      </w:r>
      <w:r w:rsidR="004F2EF0" w:rsidRPr="00EA2566">
        <w:rPr>
          <w:rFonts w:ascii="Arial" w:hAnsi="Arial" w:cs="Arial"/>
          <w:b/>
          <w:bCs/>
          <w:sz w:val="24"/>
          <w:szCs w:val="24"/>
          <w:lang w:eastAsia="en-GB"/>
        </w:rPr>
        <w:tab/>
      </w:r>
      <w:r w:rsidR="004F2EF0" w:rsidRPr="00EA2566">
        <w:rPr>
          <w:rFonts w:ascii="Arial" w:hAnsi="Arial" w:cs="Arial"/>
          <w:b/>
          <w:bCs/>
          <w:sz w:val="24"/>
          <w:szCs w:val="24"/>
          <w:lang w:eastAsia="en-GB"/>
        </w:rPr>
        <w:tab/>
      </w:r>
      <w:r w:rsidR="004F2EF0" w:rsidRPr="00EA2566">
        <w:rPr>
          <w:rFonts w:ascii="Arial" w:hAnsi="Arial" w:cs="Arial"/>
          <w:b/>
          <w:bCs/>
          <w:sz w:val="24"/>
          <w:szCs w:val="24"/>
          <w:lang w:eastAsia="en-GB"/>
        </w:rPr>
        <w:tab/>
      </w:r>
      <w:r w:rsidR="004F2EF0" w:rsidRPr="00EA2566">
        <w:rPr>
          <w:rFonts w:ascii="Arial" w:hAnsi="Arial" w:cs="Arial"/>
          <w:b/>
          <w:bCs/>
          <w:sz w:val="24"/>
          <w:szCs w:val="24"/>
          <w:lang w:eastAsia="en-GB"/>
        </w:rPr>
        <w:tab/>
        <w:t xml:space="preserve"> </w:t>
      </w:r>
      <w:r w:rsidR="00917BA5">
        <w:rPr>
          <w:rFonts w:ascii="Arial" w:hAnsi="Arial" w:cs="Arial"/>
          <w:b/>
          <w:bCs/>
          <w:sz w:val="24"/>
          <w:szCs w:val="24"/>
          <w:lang w:eastAsia="en-GB"/>
        </w:rPr>
        <w:t>55</w:t>
      </w:r>
    </w:p>
    <w:p w:rsidR="00F7162D" w:rsidRPr="00EA2566" w:rsidRDefault="00F7162D" w:rsidP="00E779FD">
      <w:pPr>
        <w:autoSpaceDE w:val="0"/>
        <w:autoSpaceDN w:val="0"/>
        <w:adjustRightInd w:val="0"/>
        <w:spacing w:after="0" w:line="240" w:lineRule="auto"/>
        <w:jc w:val="both"/>
        <w:rPr>
          <w:rFonts w:ascii="Arial" w:hAnsi="Arial" w:cs="Arial"/>
          <w:b/>
          <w:bCs/>
          <w:sz w:val="24"/>
          <w:szCs w:val="24"/>
          <w:lang w:eastAsia="en-GB"/>
        </w:rPr>
      </w:pPr>
    </w:p>
    <w:p w:rsidR="00835340" w:rsidRPr="00EA2566" w:rsidRDefault="00835340" w:rsidP="00835340">
      <w:pPr>
        <w:pBdr>
          <w:bottom w:val="single" w:sz="4" w:space="1" w:color="auto"/>
        </w:pBdr>
        <w:autoSpaceDE w:val="0"/>
        <w:autoSpaceDN w:val="0"/>
        <w:adjustRightInd w:val="0"/>
        <w:spacing w:after="0" w:line="240" w:lineRule="auto"/>
        <w:ind w:left="360"/>
        <w:jc w:val="both"/>
        <w:rPr>
          <w:rFonts w:ascii="Arial" w:hAnsi="Arial" w:cs="Arial"/>
          <w:b/>
          <w:bCs/>
          <w:sz w:val="24"/>
          <w:szCs w:val="24"/>
          <w:lang w:eastAsia="en-GB"/>
        </w:rPr>
      </w:pPr>
      <w:r w:rsidRPr="00EA2566">
        <w:rPr>
          <w:rFonts w:ascii="Arial" w:hAnsi="Arial" w:cs="Arial"/>
          <w:b/>
          <w:bCs/>
          <w:sz w:val="24"/>
          <w:szCs w:val="24"/>
          <w:lang w:eastAsia="en-GB"/>
        </w:rPr>
        <w:t xml:space="preserve">APPENDIX </w:t>
      </w:r>
      <w:r>
        <w:rPr>
          <w:rFonts w:ascii="Arial" w:hAnsi="Arial" w:cs="Arial"/>
          <w:b/>
          <w:bCs/>
          <w:sz w:val="24"/>
          <w:szCs w:val="24"/>
          <w:lang w:eastAsia="en-GB"/>
        </w:rPr>
        <w:t>1</w:t>
      </w:r>
      <w:r w:rsidR="003B4524">
        <w:rPr>
          <w:rFonts w:ascii="Arial" w:hAnsi="Arial" w:cs="Arial"/>
          <w:b/>
          <w:bCs/>
          <w:sz w:val="24"/>
          <w:szCs w:val="24"/>
          <w:lang w:eastAsia="en-GB"/>
        </w:rPr>
        <w:t>4</w:t>
      </w:r>
      <w:r w:rsidRPr="00EA2566">
        <w:rPr>
          <w:rFonts w:ascii="Arial" w:hAnsi="Arial" w:cs="Arial"/>
          <w:b/>
          <w:bCs/>
          <w:sz w:val="24"/>
          <w:szCs w:val="24"/>
          <w:lang w:eastAsia="en-GB"/>
        </w:rPr>
        <w:t xml:space="preserve">: </w:t>
      </w:r>
      <w:r w:rsidR="00BA24B8">
        <w:rPr>
          <w:rFonts w:ascii="Arial" w:hAnsi="Arial" w:cs="Arial"/>
          <w:b/>
          <w:bCs/>
          <w:sz w:val="24"/>
          <w:szCs w:val="24"/>
          <w:lang w:eastAsia="en-GB"/>
        </w:rPr>
        <w:t xml:space="preserve">SAR </w:t>
      </w:r>
      <w:r w:rsidRPr="00EA2566">
        <w:rPr>
          <w:rFonts w:ascii="Arial" w:hAnsi="Arial" w:cs="Arial"/>
          <w:b/>
          <w:bCs/>
          <w:sz w:val="24"/>
          <w:szCs w:val="24"/>
          <w:lang w:eastAsia="en-GB"/>
        </w:rPr>
        <w:t>flowchart</w:t>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Pr="00EA2566">
        <w:rPr>
          <w:rFonts w:ascii="Arial" w:hAnsi="Arial" w:cs="Arial"/>
          <w:b/>
          <w:bCs/>
          <w:sz w:val="24"/>
          <w:szCs w:val="24"/>
          <w:lang w:eastAsia="en-GB"/>
        </w:rPr>
        <w:tab/>
      </w:r>
      <w:r w:rsidR="00BA24B8">
        <w:rPr>
          <w:rFonts w:ascii="Arial" w:hAnsi="Arial" w:cs="Arial"/>
          <w:b/>
          <w:bCs/>
          <w:sz w:val="24"/>
          <w:szCs w:val="24"/>
          <w:lang w:eastAsia="en-GB"/>
        </w:rPr>
        <w:tab/>
      </w:r>
      <w:r w:rsidRPr="00EA2566">
        <w:rPr>
          <w:rFonts w:ascii="Arial" w:hAnsi="Arial" w:cs="Arial"/>
          <w:b/>
          <w:bCs/>
          <w:sz w:val="24"/>
          <w:szCs w:val="24"/>
          <w:lang w:eastAsia="en-GB"/>
        </w:rPr>
        <w:t xml:space="preserve"> </w:t>
      </w:r>
      <w:r>
        <w:rPr>
          <w:rFonts w:ascii="Arial" w:hAnsi="Arial" w:cs="Arial"/>
          <w:b/>
          <w:bCs/>
          <w:sz w:val="24"/>
          <w:szCs w:val="24"/>
          <w:lang w:eastAsia="en-GB"/>
        </w:rPr>
        <w:t>5</w:t>
      </w:r>
      <w:r w:rsidR="00BA24B8">
        <w:rPr>
          <w:rFonts w:ascii="Arial" w:hAnsi="Arial" w:cs="Arial"/>
          <w:b/>
          <w:bCs/>
          <w:sz w:val="24"/>
          <w:szCs w:val="24"/>
          <w:lang w:eastAsia="en-GB"/>
        </w:rPr>
        <w:t>6</w:t>
      </w:r>
    </w:p>
    <w:p w:rsidR="00835340" w:rsidRPr="00EA2566" w:rsidRDefault="00835340" w:rsidP="00D80FAC">
      <w:pPr>
        <w:autoSpaceDE w:val="0"/>
        <w:autoSpaceDN w:val="0"/>
        <w:adjustRightInd w:val="0"/>
        <w:spacing w:after="0" w:line="240" w:lineRule="auto"/>
        <w:jc w:val="both"/>
        <w:rPr>
          <w:rFonts w:ascii="Arial" w:hAnsi="Arial" w:cs="Arial"/>
          <w:b/>
          <w:bCs/>
          <w:color w:val="000000"/>
          <w:sz w:val="24"/>
          <w:szCs w:val="24"/>
          <w:lang w:eastAsia="en-GB"/>
        </w:rPr>
      </w:pPr>
    </w:p>
    <w:p w:rsidR="00013455" w:rsidRPr="00EA2566" w:rsidRDefault="00013455" w:rsidP="00D80FAC">
      <w:pPr>
        <w:autoSpaceDE w:val="0"/>
        <w:autoSpaceDN w:val="0"/>
        <w:adjustRightInd w:val="0"/>
        <w:spacing w:after="0" w:line="240" w:lineRule="auto"/>
        <w:jc w:val="both"/>
        <w:rPr>
          <w:rFonts w:ascii="Arial" w:hAnsi="Arial" w:cs="Arial"/>
          <w:b/>
          <w:bCs/>
          <w:color w:val="000000"/>
          <w:sz w:val="24"/>
          <w:szCs w:val="24"/>
          <w:lang w:eastAsia="en-GB"/>
        </w:rPr>
      </w:pPr>
    </w:p>
    <w:p w:rsidR="00013455" w:rsidRPr="00EA2566" w:rsidRDefault="00013455" w:rsidP="00D80FAC">
      <w:pPr>
        <w:autoSpaceDE w:val="0"/>
        <w:autoSpaceDN w:val="0"/>
        <w:adjustRightInd w:val="0"/>
        <w:spacing w:after="0" w:line="240" w:lineRule="auto"/>
        <w:jc w:val="both"/>
        <w:rPr>
          <w:rFonts w:ascii="Arial" w:hAnsi="Arial" w:cs="Arial"/>
          <w:b/>
          <w:bCs/>
          <w:color w:val="000000"/>
          <w:sz w:val="24"/>
          <w:szCs w:val="24"/>
          <w:lang w:eastAsia="en-GB"/>
        </w:rPr>
      </w:pPr>
    </w:p>
    <w:p w:rsidR="00013455" w:rsidRPr="00EA2566" w:rsidRDefault="00013455" w:rsidP="00D80FAC">
      <w:pPr>
        <w:autoSpaceDE w:val="0"/>
        <w:autoSpaceDN w:val="0"/>
        <w:adjustRightInd w:val="0"/>
        <w:spacing w:after="0" w:line="240" w:lineRule="auto"/>
        <w:jc w:val="both"/>
        <w:rPr>
          <w:rFonts w:ascii="Arial" w:hAnsi="Arial" w:cs="Arial"/>
          <w:b/>
          <w:bCs/>
          <w:color w:val="000000"/>
          <w:sz w:val="24"/>
          <w:szCs w:val="24"/>
          <w:lang w:eastAsia="en-GB"/>
        </w:rPr>
      </w:pPr>
    </w:p>
    <w:p w:rsidR="00E779FD" w:rsidRPr="00EA2566" w:rsidRDefault="00E779FD">
      <w:pPr>
        <w:spacing w:after="0" w:line="240" w:lineRule="auto"/>
        <w:rPr>
          <w:rFonts w:ascii="Arial" w:hAnsi="Arial" w:cs="Arial"/>
          <w:b/>
          <w:bCs/>
          <w:color w:val="000000"/>
          <w:sz w:val="24"/>
          <w:szCs w:val="24"/>
          <w:lang w:eastAsia="en-GB"/>
        </w:rPr>
      </w:pPr>
      <w:r w:rsidRPr="00EA2566">
        <w:rPr>
          <w:rFonts w:ascii="Arial" w:hAnsi="Arial" w:cs="Arial"/>
          <w:b/>
          <w:bCs/>
          <w:color w:val="000000"/>
          <w:sz w:val="24"/>
          <w:szCs w:val="24"/>
          <w:lang w:eastAsia="en-GB"/>
        </w:rPr>
        <w:br w:type="page"/>
      </w: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lastRenderedPageBreak/>
        <w:t>Introduction</w:t>
      </w:r>
    </w:p>
    <w:p w:rsidR="005A5E9B" w:rsidRPr="00EA2566" w:rsidRDefault="005A5E9B" w:rsidP="00EA2566">
      <w:pPr>
        <w:autoSpaceDE w:val="0"/>
        <w:autoSpaceDN w:val="0"/>
        <w:adjustRightInd w:val="0"/>
        <w:spacing w:after="0" w:line="240" w:lineRule="auto"/>
        <w:rPr>
          <w:rFonts w:ascii="Arial" w:hAnsi="Arial" w:cs="Arial"/>
          <w:b/>
          <w:bCs/>
          <w:color w:val="000000"/>
          <w:sz w:val="24"/>
          <w:szCs w:val="24"/>
          <w:lang w:eastAsia="en-GB"/>
        </w:rPr>
      </w:pPr>
    </w:p>
    <w:p w:rsidR="00CD72C1"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The Care Act 2014 </w:t>
      </w:r>
      <w:r w:rsidR="00332756" w:rsidRPr="00EA2566">
        <w:rPr>
          <w:rFonts w:ascii="Arial" w:hAnsi="Arial" w:cs="Arial"/>
          <w:color w:val="000000"/>
          <w:sz w:val="24"/>
          <w:szCs w:val="24"/>
          <w:lang w:eastAsia="en-GB"/>
        </w:rPr>
        <w:t xml:space="preserve">placed </w:t>
      </w:r>
      <w:r w:rsidR="00DE7DC4" w:rsidRPr="00EA2566">
        <w:rPr>
          <w:rFonts w:ascii="Arial" w:hAnsi="Arial" w:cs="Arial"/>
          <w:color w:val="000000"/>
          <w:sz w:val="24"/>
          <w:szCs w:val="24"/>
          <w:lang w:eastAsia="en-GB"/>
        </w:rPr>
        <w:t xml:space="preserve">a </w:t>
      </w:r>
      <w:r w:rsidR="00CD72C1" w:rsidRPr="00EA2566">
        <w:rPr>
          <w:rFonts w:ascii="Arial" w:hAnsi="Arial" w:cs="Arial"/>
          <w:color w:val="000000"/>
          <w:sz w:val="24"/>
          <w:szCs w:val="24"/>
          <w:lang w:eastAsia="en-GB"/>
        </w:rPr>
        <w:t xml:space="preserve">statutory duty on </w:t>
      </w:r>
      <w:r w:rsidR="00DE7DC4" w:rsidRPr="00EA2566">
        <w:rPr>
          <w:rFonts w:ascii="Arial" w:hAnsi="Arial" w:cs="Arial"/>
          <w:color w:val="000000"/>
          <w:sz w:val="24"/>
          <w:szCs w:val="24"/>
          <w:lang w:eastAsia="en-GB"/>
        </w:rPr>
        <w:t xml:space="preserve">Safeguarding Adults </w:t>
      </w:r>
      <w:r w:rsidR="00CD72C1" w:rsidRPr="00EA2566">
        <w:rPr>
          <w:rFonts w:ascii="Arial" w:hAnsi="Arial" w:cs="Arial"/>
          <w:color w:val="000000"/>
          <w:sz w:val="24"/>
          <w:szCs w:val="24"/>
          <w:lang w:eastAsia="en-GB"/>
        </w:rPr>
        <w:t xml:space="preserve">Boards to undertake Safeguarding Adult Reviews </w:t>
      </w:r>
      <w:r w:rsidR="00CD72C1" w:rsidRPr="00EA2566">
        <w:rPr>
          <w:rFonts w:ascii="Arial" w:hAnsi="Arial" w:cs="Arial"/>
          <w:sz w:val="24"/>
          <w:szCs w:val="24"/>
        </w:rPr>
        <w:t>(SAR</w:t>
      </w:r>
      <w:r w:rsidR="00376D63" w:rsidRPr="00EA2566">
        <w:rPr>
          <w:rFonts w:ascii="Arial" w:hAnsi="Arial" w:cs="Arial"/>
          <w:sz w:val="24"/>
          <w:szCs w:val="24"/>
        </w:rPr>
        <w:t>s</w:t>
      </w:r>
      <w:r w:rsidR="00CD72C1" w:rsidRPr="00EA2566">
        <w:rPr>
          <w:rFonts w:ascii="Arial" w:hAnsi="Arial" w:cs="Arial"/>
          <w:sz w:val="24"/>
          <w:szCs w:val="24"/>
        </w:rPr>
        <w:t>)</w:t>
      </w:r>
      <w:r w:rsidR="00CD72C1" w:rsidRPr="00EA2566">
        <w:rPr>
          <w:rFonts w:ascii="Arial" w:hAnsi="Arial" w:cs="Arial"/>
          <w:color w:val="000000"/>
          <w:sz w:val="24"/>
          <w:szCs w:val="24"/>
          <w:lang w:eastAsia="en-GB"/>
        </w:rPr>
        <w:t xml:space="preserve">. </w:t>
      </w:r>
      <w:hyperlink r:id="rId15" w:history="1">
        <w:r w:rsidR="00312216" w:rsidRPr="00EA2566">
          <w:rPr>
            <w:rStyle w:val="Hyperlink"/>
            <w:rFonts w:ascii="Arial" w:hAnsi="Arial" w:cs="Arial"/>
            <w:sz w:val="24"/>
            <w:szCs w:val="24"/>
            <w:lang w:eastAsia="en-GB"/>
          </w:rPr>
          <w:t>https://www.gov.uk/government/publications/care-act-statutory-guidance/care-and-support-statutory-guidance</w:t>
        </w:r>
      </w:hyperlink>
      <w:r w:rsidR="00312216" w:rsidRPr="00EA2566">
        <w:rPr>
          <w:rFonts w:ascii="Arial" w:hAnsi="Arial" w:cs="Arial"/>
          <w:color w:val="000000"/>
          <w:sz w:val="24"/>
          <w:szCs w:val="24"/>
          <w:lang w:eastAsia="en-GB"/>
        </w:rPr>
        <w:t xml:space="preserve"> </w:t>
      </w:r>
    </w:p>
    <w:p w:rsidR="00312216" w:rsidRPr="00EA2566" w:rsidRDefault="00312216" w:rsidP="00EA2566">
      <w:pPr>
        <w:autoSpaceDE w:val="0"/>
        <w:autoSpaceDN w:val="0"/>
        <w:adjustRightInd w:val="0"/>
        <w:spacing w:after="0" w:line="240" w:lineRule="auto"/>
        <w:ind w:left="720" w:hanging="720"/>
        <w:rPr>
          <w:rFonts w:ascii="Arial" w:hAnsi="Arial" w:cs="Arial"/>
          <w:color w:val="000000"/>
          <w:sz w:val="24"/>
          <w:szCs w:val="24"/>
          <w:lang w:eastAsia="en-GB"/>
        </w:rPr>
      </w:pPr>
    </w:p>
    <w:p w:rsidR="00FE424B" w:rsidRPr="00EA2566" w:rsidRDefault="006017FD" w:rsidP="00EA2566">
      <w:pPr>
        <w:autoSpaceDE w:val="0"/>
        <w:autoSpaceDN w:val="0"/>
        <w:adjustRightInd w:val="0"/>
        <w:spacing w:after="0" w:line="240" w:lineRule="auto"/>
        <w:ind w:left="720" w:hanging="720"/>
        <w:rPr>
          <w:rFonts w:ascii="Arial" w:hAnsi="Arial" w:cs="Arial"/>
          <w:sz w:val="24"/>
          <w:szCs w:val="24"/>
        </w:rPr>
      </w:pPr>
      <w:r w:rsidRPr="00EA2566">
        <w:rPr>
          <w:rFonts w:ascii="Arial" w:hAnsi="Arial" w:cs="Arial"/>
          <w:sz w:val="24"/>
          <w:szCs w:val="24"/>
        </w:rPr>
        <w:t>1.2</w:t>
      </w:r>
      <w:r w:rsidRPr="00EA2566">
        <w:rPr>
          <w:rFonts w:ascii="Arial" w:hAnsi="Arial" w:cs="Arial"/>
          <w:sz w:val="24"/>
          <w:szCs w:val="24"/>
        </w:rPr>
        <w:tab/>
      </w:r>
      <w:r w:rsidR="00CD72C1" w:rsidRPr="00EA2566">
        <w:rPr>
          <w:rFonts w:ascii="Arial" w:hAnsi="Arial" w:cs="Arial"/>
          <w:sz w:val="24"/>
          <w:szCs w:val="24"/>
        </w:rPr>
        <w:t xml:space="preserve">This </w:t>
      </w:r>
      <w:r w:rsidR="00332756" w:rsidRPr="00EA2566">
        <w:rPr>
          <w:rFonts w:ascii="Arial" w:hAnsi="Arial" w:cs="Arial"/>
          <w:color w:val="000000"/>
          <w:sz w:val="24"/>
          <w:szCs w:val="24"/>
          <w:lang w:eastAsia="en-GB"/>
        </w:rPr>
        <w:t>Safeguarding Adult Review (</w:t>
      </w:r>
      <w:r w:rsidR="00CD72C1" w:rsidRPr="00EA2566">
        <w:rPr>
          <w:rFonts w:ascii="Arial" w:hAnsi="Arial" w:cs="Arial"/>
          <w:sz w:val="24"/>
          <w:szCs w:val="24"/>
        </w:rPr>
        <w:t>SAR</w:t>
      </w:r>
      <w:r w:rsidR="00332756" w:rsidRPr="00EA2566">
        <w:rPr>
          <w:rFonts w:ascii="Arial" w:hAnsi="Arial" w:cs="Arial"/>
          <w:sz w:val="24"/>
          <w:szCs w:val="24"/>
        </w:rPr>
        <w:t>)</w:t>
      </w:r>
      <w:r w:rsidR="00CD72C1" w:rsidRPr="00EA2566">
        <w:rPr>
          <w:rFonts w:ascii="Arial" w:hAnsi="Arial" w:cs="Arial"/>
          <w:sz w:val="24"/>
          <w:szCs w:val="24"/>
        </w:rPr>
        <w:t xml:space="preserve"> </w:t>
      </w:r>
      <w:r w:rsidR="00332756" w:rsidRPr="00EA2566">
        <w:rPr>
          <w:rFonts w:ascii="Arial" w:hAnsi="Arial" w:cs="Arial"/>
          <w:sz w:val="24"/>
          <w:szCs w:val="24"/>
        </w:rPr>
        <w:t xml:space="preserve">protocol </w:t>
      </w:r>
      <w:r w:rsidR="00CD72C1" w:rsidRPr="00EA2566">
        <w:rPr>
          <w:rFonts w:ascii="Arial" w:hAnsi="Arial" w:cs="Arial"/>
          <w:sz w:val="24"/>
          <w:szCs w:val="24"/>
        </w:rPr>
        <w:t>has been developed by Brighton and Hove Safeguarding Adults Board, East Sussex Safeguarding Adults Board and West Su</w:t>
      </w:r>
      <w:r w:rsidR="002C111E" w:rsidRPr="00EA2566">
        <w:rPr>
          <w:rFonts w:ascii="Arial" w:hAnsi="Arial" w:cs="Arial"/>
          <w:sz w:val="24"/>
          <w:szCs w:val="24"/>
        </w:rPr>
        <w:t>ssex Safeguarding Adults Board</w:t>
      </w:r>
      <w:r w:rsidR="00376D63" w:rsidRPr="00EA2566">
        <w:rPr>
          <w:rFonts w:ascii="Arial" w:hAnsi="Arial" w:cs="Arial"/>
          <w:sz w:val="24"/>
          <w:szCs w:val="24"/>
        </w:rPr>
        <w:t>;</w:t>
      </w:r>
      <w:r w:rsidR="002C111E" w:rsidRPr="00EA2566">
        <w:rPr>
          <w:rFonts w:ascii="Arial" w:hAnsi="Arial" w:cs="Arial"/>
          <w:sz w:val="24"/>
          <w:szCs w:val="24"/>
        </w:rPr>
        <w:t xml:space="preserve"> and is part of the </w:t>
      </w:r>
      <w:r w:rsidR="00831B81" w:rsidRPr="00EA2566">
        <w:rPr>
          <w:rFonts w:ascii="Arial" w:hAnsi="Arial" w:cs="Arial"/>
          <w:sz w:val="24"/>
          <w:szCs w:val="24"/>
        </w:rPr>
        <w:t>Sussex</w:t>
      </w:r>
      <w:r w:rsidR="000265A1" w:rsidRPr="00EA2566">
        <w:rPr>
          <w:rFonts w:ascii="Arial" w:hAnsi="Arial" w:cs="Arial"/>
          <w:sz w:val="24"/>
          <w:szCs w:val="24"/>
        </w:rPr>
        <w:t xml:space="preserve"> </w:t>
      </w:r>
      <w:r w:rsidR="00831B81" w:rsidRPr="00EA2566">
        <w:rPr>
          <w:rFonts w:ascii="Arial" w:hAnsi="Arial" w:cs="Arial"/>
          <w:sz w:val="24"/>
          <w:szCs w:val="24"/>
        </w:rPr>
        <w:t>Safeguarding</w:t>
      </w:r>
      <w:r w:rsidR="00FE424B" w:rsidRPr="00EA2566">
        <w:rPr>
          <w:rFonts w:ascii="Arial" w:hAnsi="Arial" w:cs="Arial"/>
          <w:sz w:val="24"/>
          <w:szCs w:val="24"/>
        </w:rPr>
        <w:t xml:space="preserve"> </w:t>
      </w:r>
      <w:r w:rsidR="000265A1" w:rsidRPr="00EA2566">
        <w:rPr>
          <w:rFonts w:ascii="Arial" w:hAnsi="Arial" w:cs="Arial"/>
          <w:sz w:val="24"/>
          <w:szCs w:val="24"/>
        </w:rPr>
        <w:t>Adult</w:t>
      </w:r>
      <w:r w:rsidR="00831B81" w:rsidRPr="00EA2566">
        <w:rPr>
          <w:rFonts w:ascii="Arial" w:hAnsi="Arial" w:cs="Arial"/>
          <w:sz w:val="24"/>
          <w:szCs w:val="24"/>
        </w:rPr>
        <w:t xml:space="preserve"> procedures. </w:t>
      </w:r>
    </w:p>
    <w:p w:rsidR="00CD72C1" w:rsidRPr="00EA2566" w:rsidRDefault="00A0424A" w:rsidP="00EA2566">
      <w:pPr>
        <w:autoSpaceDE w:val="0"/>
        <w:autoSpaceDN w:val="0"/>
        <w:adjustRightInd w:val="0"/>
        <w:spacing w:after="0" w:line="240" w:lineRule="auto"/>
        <w:ind w:left="720"/>
        <w:rPr>
          <w:rFonts w:ascii="Arial" w:hAnsi="Arial" w:cs="Arial"/>
          <w:sz w:val="24"/>
          <w:szCs w:val="24"/>
        </w:rPr>
      </w:pPr>
      <w:hyperlink r:id="rId16" w:history="1">
        <w:r w:rsidR="00831B81" w:rsidRPr="00EA2566">
          <w:rPr>
            <w:rStyle w:val="Hyperlink"/>
            <w:rFonts w:ascii="Arial" w:hAnsi="Arial" w:cs="Arial"/>
            <w:sz w:val="24"/>
            <w:szCs w:val="24"/>
          </w:rPr>
          <w:t>http://sussexsafeguardingadults.procedures.org.uk/</w:t>
        </w:r>
      </w:hyperlink>
      <w:r w:rsidR="00831B81" w:rsidRPr="00EA2566">
        <w:rPr>
          <w:rFonts w:ascii="Arial" w:hAnsi="Arial" w:cs="Arial"/>
          <w:sz w:val="24"/>
          <w:szCs w:val="24"/>
        </w:rPr>
        <w:t xml:space="preserve"> </w:t>
      </w:r>
    </w:p>
    <w:p w:rsidR="00CD72C1" w:rsidRPr="00EA2566" w:rsidRDefault="00CD72C1" w:rsidP="00EA2566">
      <w:pPr>
        <w:autoSpaceDE w:val="0"/>
        <w:autoSpaceDN w:val="0"/>
        <w:adjustRightInd w:val="0"/>
        <w:spacing w:after="0" w:line="240" w:lineRule="auto"/>
        <w:rPr>
          <w:rFonts w:ascii="Arial" w:hAnsi="Arial" w:cs="Arial"/>
          <w:sz w:val="24"/>
          <w:szCs w:val="24"/>
        </w:rPr>
      </w:pPr>
    </w:p>
    <w:p w:rsidR="00CD72C1"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1.3</w:t>
      </w:r>
      <w:r w:rsidRPr="00EA2566">
        <w:rPr>
          <w:rFonts w:ascii="Arial" w:hAnsi="Arial" w:cs="Arial"/>
          <w:color w:val="000000"/>
          <w:sz w:val="24"/>
          <w:szCs w:val="24"/>
          <w:lang w:eastAsia="en-GB"/>
        </w:rPr>
        <w:tab/>
      </w:r>
      <w:r w:rsidR="00332756" w:rsidRPr="00EA2566">
        <w:rPr>
          <w:rFonts w:ascii="Arial" w:hAnsi="Arial" w:cs="Arial"/>
          <w:color w:val="000000"/>
          <w:sz w:val="24"/>
          <w:szCs w:val="24"/>
          <w:lang w:eastAsia="en-GB"/>
        </w:rPr>
        <w:t xml:space="preserve">The protocol </w:t>
      </w:r>
      <w:r w:rsidR="007C112D" w:rsidRPr="00EA2566">
        <w:rPr>
          <w:rFonts w:ascii="Arial" w:hAnsi="Arial" w:cs="Arial"/>
          <w:color w:val="000000"/>
          <w:sz w:val="24"/>
          <w:szCs w:val="24"/>
          <w:lang w:eastAsia="en-GB"/>
        </w:rPr>
        <w:t>will assist professionals</w:t>
      </w:r>
      <w:r w:rsidR="00CD72C1" w:rsidRPr="00EA2566">
        <w:rPr>
          <w:rFonts w:ascii="Arial" w:hAnsi="Arial" w:cs="Arial"/>
          <w:color w:val="000000"/>
          <w:sz w:val="24"/>
          <w:szCs w:val="24"/>
          <w:lang w:eastAsia="en-GB"/>
        </w:rPr>
        <w:t xml:space="preserve"> to decide when to refer a case </w:t>
      </w:r>
      <w:r w:rsidRPr="00EA2566">
        <w:rPr>
          <w:rFonts w:ascii="Arial" w:hAnsi="Arial" w:cs="Arial"/>
          <w:color w:val="000000"/>
          <w:sz w:val="24"/>
          <w:szCs w:val="24"/>
          <w:lang w:eastAsia="en-GB"/>
        </w:rPr>
        <w:t>f</w:t>
      </w:r>
      <w:r w:rsidR="00CD72C1" w:rsidRPr="00EA2566">
        <w:rPr>
          <w:rFonts w:ascii="Arial" w:hAnsi="Arial" w:cs="Arial"/>
          <w:color w:val="000000"/>
          <w:sz w:val="24"/>
          <w:szCs w:val="24"/>
          <w:lang w:eastAsia="en-GB"/>
        </w:rPr>
        <w:t xml:space="preserve">or consideration as a Safeguarding Adult Review, as well as providing guidance on the Safeguarding Adult Review </w:t>
      </w:r>
      <w:r w:rsidR="00376D63" w:rsidRPr="00EA2566">
        <w:rPr>
          <w:rFonts w:ascii="Arial" w:hAnsi="Arial" w:cs="Arial"/>
          <w:color w:val="000000"/>
          <w:sz w:val="24"/>
          <w:szCs w:val="24"/>
          <w:lang w:eastAsia="en-GB"/>
        </w:rPr>
        <w:t>p</w:t>
      </w:r>
      <w:r w:rsidR="00CD72C1" w:rsidRPr="00EA2566">
        <w:rPr>
          <w:rFonts w:ascii="Arial" w:hAnsi="Arial" w:cs="Arial"/>
          <w:color w:val="000000"/>
          <w:sz w:val="24"/>
          <w:szCs w:val="24"/>
          <w:lang w:eastAsia="en-GB"/>
        </w:rPr>
        <w:t>rocess itself.</w:t>
      </w:r>
    </w:p>
    <w:p w:rsidR="00CD72C1" w:rsidRPr="00EA2566" w:rsidRDefault="00CD72C1" w:rsidP="00EA2566">
      <w:pPr>
        <w:autoSpaceDE w:val="0"/>
        <w:autoSpaceDN w:val="0"/>
        <w:adjustRightInd w:val="0"/>
        <w:spacing w:after="0" w:line="240" w:lineRule="auto"/>
        <w:rPr>
          <w:rFonts w:ascii="Arial" w:hAnsi="Arial" w:cs="Arial"/>
          <w:color w:val="000000"/>
          <w:sz w:val="24"/>
          <w:szCs w:val="24"/>
          <w:lang w:eastAsia="en-GB"/>
        </w:rPr>
      </w:pPr>
    </w:p>
    <w:p w:rsidR="00885C3E" w:rsidRPr="00EA2566" w:rsidRDefault="00885C3E"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2137C9"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Purpose</w:t>
      </w:r>
    </w:p>
    <w:p w:rsidR="00CD72C1" w:rsidRPr="00EA2566" w:rsidRDefault="00CD72C1" w:rsidP="00EA2566">
      <w:pPr>
        <w:pStyle w:val="ListParagraph"/>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2.1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The purpose of having a Safeguarding Adult Re</w:t>
      </w:r>
      <w:r w:rsidRPr="00EA2566">
        <w:rPr>
          <w:rFonts w:ascii="Arial" w:hAnsi="Arial" w:cs="Arial"/>
          <w:color w:val="000000"/>
          <w:sz w:val="24"/>
          <w:szCs w:val="24"/>
          <w:lang w:eastAsia="en-GB"/>
        </w:rPr>
        <w:t xml:space="preserve">view is not to reinvestigate or </w:t>
      </w:r>
      <w:r w:rsidR="00DE7DC4" w:rsidRPr="00EA2566">
        <w:rPr>
          <w:rFonts w:ascii="Arial" w:hAnsi="Arial" w:cs="Arial"/>
          <w:color w:val="000000"/>
          <w:sz w:val="24"/>
          <w:szCs w:val="24"/>
          <w:lang w:eastAsia="en-GB"/>
        </w:rPr>
        <w:t>to</w:t>
      </w:r>
      <w:r w:rsidR="0028516F"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apportion blame, it is</w:t>
      </w:r>
      <w:r w:rsidR="00376D63" w:rsidRPr="00EA2566">
        <w:rPr>
          <w:rFonts w:ascii="Arial" w:hAnsi="Arial" w:cs="Arial"/>
          <w:color w:val="000000"/>
          <w:sz w:val="24"/>
          <w:szCs w:val="24"/>
          <w:lang w:eastAsia="en-GB"/>
        </w:rPr>
        <w:t xml:space="preserve"> to</w:t>
      </w:r>
      <w:r w:rsidR="00DE7DC4" w:rsidRPr="00EA2566">
        <w:rPr>
          <w:rFonts w:ascii="Arial" w:hAnsi="Arial" w:cs="Arial"/>
          <w:color w:val="000000"/>
          <w:sz w:val="24"/>
          <w:szCs w:val="24"/>
          <w:lang w:eastAsia="en-GB"/>
        </w:rPr>
        <w:t>:</w:t>
      </w:r>
    </w:p>
    <w:p w:rsidR="0028516F" w:rsidRPr="00EA2566" w:rsidRDefault="0028516F"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E7DC4" w:rsidP="00EA2566">
      <w:pPr>
        <w:pStyle w:val="ListParagraph"/>
        <w:numPr>
          <w:ilvl w:val="0"/>
          <w:numId w:val="4"/>
        </w:numPr>
        <w:autoSpaceDE w:val="0"/>
        <w:autoSpaceDN w:val="0"/>
        <w:adjustRightInd w:val="0"/>
        <w:spacing w:before="120" w:after="0" w:line="240" w:lineRule="auto"/>
        <w:ind w:left="1418"/>
        <w:contextualSpacing w:val="0"/>
        <w:rPr>
          <w:rFonts w:ascii="Arial" w:hAnsi="Arial" w:cs="Arial"/>
          <w:color w:val="000000"/>
          <w:sz w:val="24"/>
          <w:szCs w:val="24"/>
          <w:lang w:eastAsia="en-GB"/>
        </w:rPr>
      </w:pPr>
      <w:r w:rsidRPr="00EA2566">
        <w:rPr>
          <w:rFonts w:ascii="Arial" w:hAnsi="Arial" w:cs="Arial"/>
          <w:color w:val="000000"/>
          <w:sz w:val="24"/>
          <w:szCs w:val="24"/>
          <w:lang w:eastAsia="en-GB"/>
        </w:rPr>
        <w:t>establish whether there are any lessons to be learnt from the</w:t>
      </w:r>
      <w:r w:rsidR="002D38D0"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circumstances of the case, about the way in which local professionals and</w:t>
      </w:r>
      <w:r w:rsidR="0028516F"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agencies work together to safeguard adults</w:t>
      </w:r>
      <w:r w:rsidR="002D38D0" w:rsidRPr="00EA2566">
        <w:rPr>
          <w:rFonts w:ascii="Arial" w:hAnsi="Arial" w:cs="Arial"/>
          <w:color w:val="000000"/>
          <w:sz w:val="24"/>
          <w:szCs w:val="24"/>
          <w:lang w:eastAsia="en-GB"/>
        </w:rPr>
        <w:t>,</w:t>
      </w:r>
    </w:p>
    <w:p w:rsidR="00DE7DC4" w:rsidRPr="00EA2566" w:rsidRDefault="00DE7DC4" w:rsidP="00EA2566">
      <w:pPr>
        <w:pStyle w:val="ListParagraph"/>
        <w:numPr>
          <w:ilvl w:val="0"/>
          <w:numId w:val="4"/>
        </w:numPr>
        <w:autoSpaceDE w:val="0"/>
        <w:autoSpaceDN w:val="0"/>
        <w:adjustRightInd w:val="0"/>
        <w:spacing w:before="120" w:after="0" w:line="240" w:lineRule="auto"/>
        <w:ind w:left="1418"/>
        <w:contextualSpacing w:val="0"/>
        <w:rPr>
          <w:rFonts w:ascii="Arial" w:hAnsi="Arial" w:cs="Arial"/>
          <w:color w:val="000000"/>
          <w:sz w:val="24"/>
          <w:szCs w:val="24"/>
          <w:lang w:eastAsia="en-GB"/>
        </w:rPr>
      </w:pPr>
      <w:r w:rsidRPr="00EA2566">
        <w:rPr>
          <w:rFonts w:ascii="Arial" w:hAnsi="Arial" w:cs="Arial"/>
          <w:color w:val="000000"/>
          <w:sz w:val="24"/>
          <w:szCs w:val="24"/>
          <w:lang w:eastAsia="en-GB"/>
        </w:rPr>
        <w:t>review the effectiveness of procedures</w:t>
      </w:r>
      <w:r w:rsidR="002D38D0" w:rsidRPr="00EA2566">
        <w:rPr>
          <w:rFonts w:ascii="Arial" w:hAnsi="Arial" w:cs="Arial"/>
          <w:color w:val="000000"/>
          <w:sz w:val="24"/>
          <w:szCs w:val="24"/>
          <w:lang w:eastAsia="en-GB"/>
        </w:rPr>
        <w:t>,</w:t>
      </w:r>
    </w:p>
    <w:p w:rsidR="00DE7DC4" w:rsidRPr="00EA2566" w:rsidRDefault="00DE7DC4" w:rsidP="00EA2566">
      <w:pPr>
        <w:pStyle w:val="ListParagraph"/>
        <w:numPr>
          <w:ilvl w:val="0"/>
          <w:numId w:val="4"/>
        </w:numPr>
        <w:autoSpaceDE w:val="0"/>
        <w:autoSpaceDN w:val="0"/>
        <w:adjustRightInd w:val="0"/>
        <w:spacing w:before="120" w:after="0" w:line="240" w:lineRule="auto"/>
        <w:ind w:left="1418"/>
        <w:contextualSpacing w:val="0"/>
        <w:rPr>
          <w:rFonts w:ascii="Arial" w:hAnsi="Arial" w:cs="Arial"/>
          <w:color w:val="000000"/>
          <w:sz w:val="24"/>
          <w:szCs w:val="24"/>
          <w:lang w:eastAsia="en-GB"/>
        </w:rPr>
      </w:pPr>
      <w:r w:rsidRPr="00EA2566">
        <w:rPr>
          <w:rFonts w:ascii="Arial" w:hAnsi="Arial" w:cs="Arial"/>
          <w:color w:val="000000"/>
          <w:sz w:val="24"/>
          <w:szCs w:val="24"/>
          <w:lang w:eastAsia="en-GB"/>
        </w:rPr>
        <w:t>inform and improve local inter-agency practice</w:t>
      </w:r>
      <w:r w:rsidR="002D38D0" w:rsidRPr="00EA2566">
        <w:rPr>
          <w:rFonts w:ascii="Arial" w:hAnsi="Arial" w:cs="Arial"/>
          <w:color w:val="000000"/>
          <w:sz w:val="24"/>
          <w:szCs w:val="24"/>
          <w:lang w:eastAsia="en-GB"/>
        </w:rPr>
        <w:t>,</w:t>
      </w:r>
    </w:p>
    <w:p w:rsidR="00DE7DC4" w:rsidRPr="00EA2566" w:rsidRDefault="00DE7DC4" w:rsidP="00EA2566">
      <w:pPr>
        <w:pStyle w:val="ListParagraph"/>
        <w:numPr>
          <w:ilvl w:val="0"/>
          <w:numId w:val="4"/>
        </w:numPr>
        <w:autoSpaceDE w:val="0"/>
        <w:autoSpaceDN w:val="0"/>
        <w:adjustRightInd w:val="0"/>
        <w:spacing w:before="120" w:after="0" w:line="240" w:lineRule="auto"/>
        <w:ind w:left="1418"/>
        <w:contextualSpacing w:val="0"/>
        <w:rPr>
          <w:rFonts w:ascii="Arial" w:hAnsi="Arial" w:cs="Arial"/>
          <w:color w:val="000000"/>
          <w:sz w:val="24"/>
          <w:szCs w:val="24"/>
          <w:lang w:eastAsia="en-GB"/>
        </w:rPr>
      </w:pPr>
      <w:r w:rsidRPr="00EA2566">
        <w:rPr>
          <w:rFonts w:ascii="Arial" w:hAnsi="Arial" w:cs="Arial"/>
          <w:color w:val="000000"/>
          <w:sz w:val="24"/>
          <w:szCs w:val="24"/>
          <w:lang w:eastAsia="en-GB"/>
        </w:rPr>
        <w:t>improve practice by acting on learning</w:t>
      </w:r>
      <w:r w:rsidR="003F3161" w:rsidRPr="00EA2566">
        <w:rPr>
          <w:rFonts w:ascii="Arial" w:hAnsi="Arial" w:cs="Arial"/>
          <w:color w:val="000000"/>
          <w:sz w:val="24"/>
          <w:szCs w:val="24"/>
          <w:lang w:eastAsia="en-GB"/>
        </w:rPr>
        <w:t>,</w:t>
      </w:r>
      <w:r w:rsidR="00376D63" w:rsidRPr="00EA2566">
        <w:rPr>
          <w:rFonts w:ascii="Arial" w:hAnsi="Arial" w:cs="Arial"/>
          <w:color w:val="000000"/>
          <w:sz w:val="24"/>
          <w:szCs w:val="24"/>
          <w:lang w:eastAsia="en-GB"/>
        </w:rPr>
        <w:t xml:space="preserve"> and</w:t>
      </w:r>
      <w:r w:rsidR="003F3161" w:rsidRPr="00EA2566">
        <w:rPr>
          <w:rFonts w:ascii="Arial" w:hAnsi="Arial" w:cs="Arial"/>
          <w:color w:val="000000"/>
          <w:sz w:val="24"/>
          <w:szCs w:val="24"/>
          <w:lang w:eastAsia="en-GB"/>
        </w:rPr>
        <w:t>,</w:t>
      </w:r>
    </w:p>
    <w:p w:rsidR="00DE7DC4" w:rsidRPr="00EA2566" w:rsidRDefault="00DE7DC4" w:rsidP="00EA2566">
      <w:pPr>
        <w:pStyle w:val="ListParagraph"/>
        <w:numPr>
          <w:ilvl w:val="0"/>
          <w:numId w:val="4"/>
        </w:numPr>
        <w:autoSpaceDE w:val="0"/>
        <w:autoSpaceDN w:val="0"/>
        <w:adjustRightInd w:val="0"/>
        <w:spacing w:before="120" w:after="0" w:line="240" w:lineRule="auto"/>
        <w:ind w:left="1418"/>
        <w:contextualSpacing w:val="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highlight</w:t>
      </w:r>
      <w:proofErr w:type="gramEnd"/>
      <w:r w:rsidRPr="00EA2566">
        <w:rPr>
          <w:rFonts w:ascii="Arial" w:hAnsi="Arial" w:cs="Arial"/>
          <w:color w:val="000000"/>
          <w:sz w:val="24"/>
          <w:szCs w:val="24"/>
          <w:lang w:eastAsia="en-GB"/>
        </w:rPr>
        <w:t xml:space="preserve"> good practice</w:t>
      </w:r>
      <w:r w:rsidR="00376D63" w:rsidRPr="00EA2566">
        <w:rPr>
          <w:rFonts w:ascii="Arial" w:hAnsi="Arial" w:cs="Arial"/>
          <w:color w:val="000000"/>
          <w:sz w:val="24"/>
          <w:szCs w:val="24"/>
          <w:lang w:eastAsia="en-GB"/>
        </w:rPr>
        <w:t>.</w:t>
      </w:r>
    </w:p>
    <w:p w:rsidR="00013455" w:rsidRPr="00EA2566" w:rsidRDefault="00DE7DC4" w:rsidP="00EA2566">
      <w:pPr>
        <w:autoSpaceDE w:val="0"/>
        <w:autoSpaceDN w:val="0"/>
        <w:adjustRightInd w:val="0"/>
        <w:spacing w:after="0" w:line="240" w:lineRule="auto"/>
        <w:rPr>
          <w:rFonts w:ascii="Arial" w:hAnsi="Arial" w:cs="Arial"/>
          <w:color w:val="FFFFFF"/>
          <w:sz w:val="24"/>
          <w:szCs w:val="24"/>
          <w:lang w:eastAsia="en-GB"/>
        </w:rPr>
      </w:pPr>
      <w:r w:rsidRPr="00EA2566">
        <w:rPr>
          <w:rFonts w:ascii="Arial" w:hAnsi="Arial" w:cs="Arial"/>
          <w:color w:val="FFFFFF"/>
          <w:sz w:val="24"/>
          <w:szCs w:val="24"/>
          <w:lang w:eastAsia="en-GB"/>
        </w:rPr>
        <w:t xml:space="preserve">5 </w:t>
      </w:r>
    </w:p>
    <w:p w:rsidR="00DE7DC4" w:rsidRPr="00EA2566" w:rsidRDefault="0028516F"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 xml:space="preserve">2.2 </w:t>
      </w:r>
      <w:r w:rsidR="006017FD"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Safeguarding Adult Reviews are not disciplinary proceedings</w:t>
      </w:r>
      <w:r w:rsidR="002D38D0"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and should be</w:t>
      </w:r>
      <w:r w:rsidR="006017FD"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conducted in a manner which facilitates learning and appropriate arrangements must</w:t>
      </w:r>
      <w:r w:rsidR="006017FD"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be made to support staff.</w:t>
      </w:r>
    </w:p>
    <w:p w:rsidR="00013455" w:rsidRPr="00EA2566" w:rsidRDefault="00013455"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2.3</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Safeguarding Adult Reviews are not enquiries into why an adult </w:t>
      </w:r>
      <w:r w:rsidR="00132703" w:rsidRPr="00EA2566">
        <w:rPr>
          <w:rFonts w:ascii="Arial" w:hAnsi="Arial" w:cs="Arial"/>
          <w:color w:val="000000"/>
          <w:sz w:val="24"/>
          <w:szCs w:val="24"/>
          <w:lang w:eastAsia="en-GB"/>
        </w:rPr>
        <w:t xml:space="preserve">has died </w:t>
      </w:r>
      <w:r w:rsidR="00627D81" w:rsidRPr="00EA2566">
        <w:rPr>
          <w:rFonts w:ascii="Arial" w:hAnsi="Arial" w:cs="Arial"/>
          <w:color w:val="000000"/>
          <w:sz w:val="24"/>
          <w:szCs w:val="24"/>
          <w:lang w:eastAsia="en-GB"/>
        </w:rPr>
        <w:t xml:space="preserve">(or </w:t>
      </w:r>
      <w:r w:rsidR="002D38D0" w:rsidRPr="00EA2566">
        <w:rPr>
          <w:rFonts w:ascii="Arial" w:hAnsi="Arial" w:cs="Arial"/>
          <w:color w:val="000000"/>
          <w:sz w:val="24"/>
          <w:szCs w:val="24"/>
          <w:lang w:eastAsia="en-GB"/>
        </w:rPr>
        <w:t xml:space="preserve">been </w:t>
      </w:r>
      <w:r w:rsidR="00627D81" w:rsidRPr="00EA2566">
        <w:rPr>
          <w:rFonts w:ascii="Arial" w:hAnsi="Arial" w:cs="Arial"/>
          <w:color w:val="000000"/>
          <w:sz w:val="24"/>
          <w:szCs w:val="24"/>
          <w:lang w:eastAsia="en-GB"/>
        </w:rPr>
        <w:t>significantly injured)</w:t>
      </w:r>
      <w:r w:rsidR="002D38D0" w:rsidRPr="00EA2566">
        <w:rPr>
          <w:rFonts w:ascii="Arial" w:hAnsi="Arial" w:cs="Arial"/>
          <w:color w:val="000000"/>
          <w:sz w:val="24"/>
          <w:szCs w:val="24"/>
          <w:lang w:eastAsia="en-GB"/>
        </w:rPr>
        <w:t>,</w:t>
      </w:r>
      <w:r w:rsidR="00627D81" w:rsidRPr="00EA2566">
        <w:rPr>
          <w:rFonts w:ascii="Arial" w:hAnsi="Arial" w:cs="Arial"/>
          <w:color w:val="000000"/>
          <w:sz w:val="24"/>
          <w:szCs w:val="24"/>
          <w:lang w:eastAsia="en-GB"/>
        </w:rPr>
        <w:t xml:space="preserve"> or who is </w:t>
      </w:r>
      <w:r w:rsidR="00DE7DC4" w:rsidRPr="00EA2566">
        <w:rPr>
          <w:rFonts w:ascii="Arial" w:hAnsi="Arial" w:cs="Arial"/>
          <w:color w:val="000000"/>
          <w:sz w:val="24"/>
          <w:szCs w:val="24"/>
          <w:lang w:eastAsia="en-GB"/>
        </w:rPr>
        <w:t>culpable.</w:t>
      </w:r>
      <w:r w:rsidR="002D38D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These are matters for </w:t>
      </w:r>
      <w:r w:rsidR="002D38D0" w:rsidRPr="00EA2566">
        <w:rPr>
          <w:rFonts w:ascii="Arial" w:hAnsi="Arial" w:cs="Arial"/>
          <w:color w:val="000000"/>
          <w:sz w:val="24"/>
          <w:szCs w:val="24"/>
          <w:lang w:eastAsia="en-GB"/>
        </w:rPr>
        <w:t>criminal courts and coroner’s courts</w:t>
      </w:r>
      <w:r w:rsidR="00DE7DC4" w:rsidRPr="00EA2566">
        <w:rPr>
          <w:rFonts w:ascii="Arial" w:hAnsi="Arial" w:cs="Arial"/>
          <w:color w:val="000000"/>
          <w:sz w:val="24"/>
          <w:szCs w:val="24"/>
          <w:lang w:eastAsia="en-GB"/>
        </w:rPr>
        <w:t>.</w:t>
      </w:r>
    </w:p>
    <w:p w:rsidR="002D38D0" w:rsidRPr="00EA2566" w:rsidRDefault="002D38D0" w:rsidP="008611DD">
      <w:pPr>
        <w:autoSpaceDE w:val="0"/>
        <w:autoSpaceDN w:val="0"/>
        <w:adjustRightInd w:val="0"/>
        <w:spacing w:after="0" w:line="240" w:lineRule="auto"/>
        <w:ind w:left="720" w:hanging="720"/>
        <w:rPr>
          <w:rFonts w:ascii="Arial" w:hAnsi="Arial" w:cs="Arial"/>
          <w:color w:val="000000"/>
          <w:sz w:val="24"/>
          <w:szCs w:val="24"/>
          <w:lang w:eastAsia="en-GB"/>
        </w:rPr>
      </w:pPr>
    </w:p>
    <w:p w:rsidR="002D38D0" w:rsidRPr="00EA2566" w:rsidRDefault="002D38D0" w:rsidP="008611DD">
      <w:pPr>
        <w:autoSpaceDE w:val="0"/>
        <w:autoSpaceDN w:val="0"/>
        <w:adjustRightInd w:val="0"/>
        <w:spacing w:after="0" w:line="240" w:lineRule="auto"/>
        <w:ind w:left="720" w:hanging="720"/>
        <w:rPr>
          <w:rFonts w:ascii="Arial" w:hAnsi="Arial" w:cs="Arial"/>
          <w:color w:val="000000"/>
          <w:sz w:val="24"/>
          <w:szCs w:val="24"/>
          <w:lang w:eastAsia="en-GB"/>
        </w:rPr>
      </w:pPr>
    </w:p>
    <w:p w:rsidR="002D38D0" w:rsidRPr="00EA2566" w:rsidRDefault="002D38D0" w:rsidP="008611DD">
      <w:pPr>
        <w:spacing w:after="0" w:line="240" w:lineRule="auto"/>
        <w:rPr>
          <w:rFonts w:ascii="Arial" w:hAnsi="Arial" w:cs="Arial"/>
          <w:color w:val="000000"/>
          <w:sz w:val="24"/>
          <w:szCs w:val="24"/>
          <w:lang w:eastAsia="en-GB"/>
        </w:rPr>
      </w:pPr>
      <w:r w:rsidRPr="00EA2566">
        <w:rPr>
          <w:rFonts w:ascii="Arial" w:hAnsi="Arial" w:cs="Arial"/>
          <w:color w:val="000000"/>
          <w:sz w:val="24"/>
          <w:szCs w:val="24"/>
          <w:lang w:eastAsia="en-GB"/>
        </w:rPr>
        <w:br w:type="page"/>
      </w: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lastRenderedPageBreak/>
        <w:t>Criteria for a Safeguarding Adult Review</w:t>
      </w:r>
    </w:p>
    <w:p w:rsidR="00013455" w:rsidRPr="00EA2566" w:rsidRDefault="00013455"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6017FD" w:rsidP="00EA2566">
      <w:pPr>
        <w:autoSpaceDE w:val="0"/>
        <w:autoSpaceDN w:val="0"/>
        <w:adjustRightInd w:val="0"/>
        <w:spacing w:after="0" w:line="240" w:lineRule="auto"/>
        <w:rPr>
          <w:rFonts w:ascii="Arial" w:hAnsi="Arial" w:cs="Arial"/>
          <w:color w:val="000000"/>
          <w:sz w:val="24"/>
          <w:szCs w:val="24"/>
          <w:lang w:eastAsia="en-GB"/>
        </w:rPr>
      </w:pPr>
      <w:r w:rsidRPr="00EA2566">
        <w:rPr>
          <w:rFonts w:ascii="Arial" w:hAnsi="Arial" w:cs="Arial"/>
          <w:color w:val="000000"/>
          <w:sz w:val="24"/>
          <w:szCs w:val="24"/>
          <w:lang w:eastAsia="en-GB"/>
        </w:rPr>
        <w:t>3.1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A Safeguarding Adult Review </w:t>
      </w:r>
      <w:r w:rsidR="00376D63" w:rsidRPr="00EA2566">
        <w:rPr>
          <w:rFonts w:ascii="Arial" w:hAnsi="Arial" w:cs="Arial"/>
          <w:color w:val="000000"/>
          <w:sz w:val="24"/>
          <w:szCs w:val="24"/>
          <w:lang w:eastAsia="en-GB"/>
        </w:rPr>
        <w:t>(SAR)</w:t>
      </w:r>
      <w:r w:rsidR="00E20013"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should always be considered if:</w:t>
      </w:r>
    </w:p>
    <w:p w:rsidR="006017FD" w:rsidRPr="00EA2566" w:rsidRDefault="006017FD"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376D63" w:rsidP="00EA2566">
      <w:pPr>
        <w:pStyle w:val="ListParagraph"/>
        <w:numPr>
          <w:ilvl w:val="0"/>
          <w:numId w:val="4"/>
        </w:numPr>
        <w:autoSpaceDE w:val="0"/>
        <w:autoSpaceDN w:val="0"/>
        <w:adjustRightInd w:val="0"/>
        <w:spacing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a</w:t>
      </w:r>
      <w:r w:rsidR="00013455" w:rsidRPr="00EA2566">
        <w:rPr>
          <w:rFonts w:ascii="Arial" w:hAnsi="Arial" w:cs="Arial"/>
          <w:color w:val="000000"/>
          <w:sz w:val="24"/>
          <w:szCs w:val="24"/>
          <w:lang w:eastAsia="en-GB"/>
        </w:rPr>
        <w:t xml:space="preserve">n </w:t>
      </w:r>
      <w:r w:rsidR="00DE7DC4" w:rsidRPr="00EA2566">
        <w:rPr>
          <w:rFonts w:ascii="Arial" w:hAnsi="Arial" w:cs="Arial"/>
          <w:color w:val="000000"/>
          <w:sz w:val="24"/>
          <w:szCs w:val="24"/>
          <w:lang w:eastAsia="en-GB"/>
        </w:rPr>
        <w:t xml:space="preserve">adult </w:t>
      </w:r>
      <w:r w:rsidR="00132703" w:rsidRPr="00EA2566">
        <w:rPr>
          <w:rFonts w:ascii="Arial" w:hAnsi="Arial" w:cs="Arial"/>
          <w:color w:val="000000"/>
          <w:sz w:val="24"/>
          <w:szCs w:val="24"/>
          <w:lang w:eastAsia="en-GB"/>
        </w:rPr>
        <w:t xml:space="preserve">has died </w:t>
      </w:r>
      <w:r w:rsidR="00DE7DC4" w:rsidRPr="00EA2566">
        <w:rPr>
          <w:rFonts w:ascii="Arial" w:hAnsi="Arial" w:cs="Arial"/>
          <w:color w:val="000000"/>
          <w:sz w:val="24"/>
          <w:szCs w:val="24"/>
          <w:lang w:eastAsia="en-GB"/>
        </w:rPr>
        <w:t>(including death by suicide)</w:t>
      </w:r>
      <w:r w:rsidR="00FD4993"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and abuse or neglect is</w:t>
      </w:r>
      <w:r w:rsidR="00202A2B"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known or suspected to be a factor in their death</w:t>
      </w:r>
      <w:r w:rsidRPr="00EA2566">
        <w:rPr>
          <w:rFonts w:ascii="Arial" w:hAnsi="Arial" w:cs="Arial"/>
          <w:color w:val="000000"/>
          <w:sz w:val="24"/>
          <w:szCs w:val="24"/>
          <w:lang w:eastAsia="en-GB"/>
        </w:rPr>
        <w:t>;</w:t>
      </w:r>
    </w:p>
    <w:p w:rsidR="00DE7DC4" w:rsidRPr="00EA2566" w:rsidRDefault="00FD4993" w:rsidP="00EA2566">
      <w:pPr>
        <w:tabs>
          <w:tab w:val="left" w:pos="1418"/>
        </w:tabs>
        <w:autoSpaceDE w:val="0"/>
        <w:autoSpaceDN w:val="0"/>
        <w:adjustRightInd w:val="0"/>
        <w:spacing w:before="180" w:after="180" w:line="240" w:lineRule="auto"/>
        <w:rPr>
          <w:rFonts w:ascii="Arial" w:hAnsi="Arial" w:cs="Arial"/>
          <w:color w:val="000000"/>
          <w:sz w:val="28"/>
          <w:szCs w:val="28"/>
          <w:lang w:eastAsia="en-GB"/>
        </w:rPr>
      </w:pPr>
      <w:r w:rsidRPr="00EA2566">
        <w:rPr>
          <w:rFonts w:ascii="Arial" w:hAnsi="Arial" w:cs="Arial"/>
          <w:b/>
          <w:color w:val="000000"/>
          <w:sz w:val="28"/>
          <w:szCs w:val="28"/>
          <w:lang w:eastAsia="en-GB"/>
        </w:rPr>
        <w:tab/>
      </w:r>
      <w:proofErr w:type="gramStart"/>
      <w:r w:rsidR="00DE7DC4" w:rsidRPr="00EA2566">
        <w:rPr>
          <w:rFonts w:ascii="Arial" w:hAnsi="Arial" w:cs="Arial"/>
          <w:b/>
          <w:color w:val="000000"/>
          <w:sz w:val="28"/>
          <w:szCs w:val="28"/>
          <w:lang w:eastAsia="en-GB"/>
        </w:rPr>
        <w:t>or</w:t>
      </w:r>
      <w:proofErr w:type="gramEnd"/>
    </w:p>
    <w:p w:rsidR="00DE7DC4" w:rsidRPr="00EA2566" w:rsidRDefault="00376D63" w:rsidP="00EA2566">
      <w:pPr>
        <w:pStyle w:val="ListParagraph"/>
        <w:numPr>
          <w:ilvl w:val="0"/>
          <w:numId w:val="4"/>
        </w:numPr>
        <w:autoSpaceDE w:val="0"/>
        <w:autoSpaceDN w:val="0"/>
        <w:adjustRightInd w:val="0"/>
        <w:spacing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a</w:t>
      </w:r>
      <w:r w:rsidR="00013455" w:rsidRPr="00EA2566">
        <w:rPr>
          <w:rFonts w:ascii="Arial" w:hAnsi="Arial" w:cs="Arial"/>
          <w:color w:val="000000"/>
          <w:sz w:val="24"/>
          <w:szCs w:val="24"/>
          <w:lang w:eastAsia="en-GB"/>
        </w:rPr>
        <w:t>n</w:t>
      </w:r>
      <w:r w:rsidR="00DE7DC4" w:rsidRPr="00EA2566">
        <w:rPr>
          <w:rFonts w:ascii="Arial" w:hAnsi="Arial" w:cs="Arial"/>
          <w:color w:val="000000"/>
          <w:sz w:val="24"/>
          <w:szCs w:val="24"/>
          <w:lang w:eastAsia="en-GB"/>
        </w:rPr>
        <w:t xml:space="preserve"> adult has</w:t>
      </w:r>
      <w:r w:rsidR="009E35B5" w:rsidRPr="00EA2566">
        <w:rPr>
          <w:rFonts w:ascii="Arial" w:hAnsi="Arial" w:cs="Arial"/>
          <w:color w:val="000000"/>
          <w:sz w:val="24"/>
          <w:szCs w:val="24"/>
          <w:lang w:eastAsia="en-GB"/>
        </w:rPr>
        <w:t xml:space="preserve"> experienced serious abuse or neglect which has resulted in</w:t>
      </w:r>
      <w:r w:rsidR="007E436B" w:rsidRPr="00EA2566">
        <w:rPr>
          <w:rFonts w:ascii="Arial" w:hAnsi="Arial" w:cs="Arial"/>
          <w:color w:val="000000"/>
          <w:sz w:val="24"/>
          <w:szCs w:val="24"/>
          <w:lang w:eastAsia="en-GB"/>
        </w:rPr>
        <w:t xml:space="preserve">: </w:t>
      </w:r>
      <w:r w:rsidR="006017FD" w:rsidRPr="00EA2566">
        <w:rPr>
          <w:rFonts w:ascii="Arial" w:hAnsi="Arial" w:cs="Arial"/>
          <w:color w:val="000000"/>
          <w:sz w:val="24"/>
          <w:szCs w:val="24"/>
          <w:lang w:eastAsia="en-GB"/>
        </w:rPr>
        <w:t>permanent</w:t>
      </w:r>
      <w:r w:rsidR="009E35B5" w:rsidRPr="00EA2566">
        <w:rPr>
          <w:rFonts w:ascii="Arial" w:hAnsi="Arial" w:cs="Arial"/>
          <w:color w:val="000000"/>
          <w:sz w:val="24"/>
          <w:szCs w:val="24"/>
          <w:lang w:eastAsia="en-GB"/>
        </w:rPr>
        <w:t xml:space="preserve"> harm</w:t>
      </w:r>
      <w:r w:rsidR="006017FD" w:rsidRPr="00EA2566">
        <w:rPr>
          <w:rFonts w:ascii="Arial" w:hAnsi="Arial" w:cs="Arial"/>
          <w:color w:val="000000"/>
          <w:sz w:val="24"/>
          <w:szCs w:val="24"/>
          <w:lang w:eastAsia="en-GB"/>
        </w:rPr>
        <w:t>, reduced</w:t>
      </w:r>
      <w:r w:rsidR="009E35B5" w:rsidRPr="00EA2566">
        <w:rPr>
          <w:rFonts w:ascii="Arial" w:hAnsi="Arial" w:cs="Arial"/>
          <w:color w:val="000000"/>
          <w:sz w:val="24"/>
          <w:szCs w:val="24"/>
          <w:lang w:eastAsia="en-GB"/>
        </w:rPr>
        <w:t xml:space="preserve"> capacity or quality of life (whether because of physical or psychological effects), or</w:t>
      </w:r>
      <w:r w:rsidR="00DE7DC4" w:rsidRPr="00EA2566">
        <w:rPr>
          <w:rFonts w:ascii="Arial" w:hAnsi="Arial" w:cs="Arial"/>
          <w:color w:val="000000"/>
          <w:sz w:val="24"/>
          <w:szCs w:val="24"/>
          <w:lang w:eastAsia="en-GB"/>
        </w:rPr>
        <w:t xml:space="preserve"> </w:t>
      </w:r>
      <w:r w:rsidR="009E35B5" w:rsidRPr="00EA2566">
        <w:rPr>
          <w:rFonts w:ascii="Arial" w:hAnsi="Arial" w:cs="Arial"/>
          <w:color w:val="000000"/>
          <w:sz w:val="24"/>
          <w:szCs w:val="24"/>
          <w:lang w:eastAsia="en-GB"/>
        </w:rPr>
        <w:t>the individual would have been likely to have died but for an intervention</w:t>
      </w:r>
      <w:r w:rsidRPr="00EA2566">
        <w:rPr>
          <w:rFonts w:ascii="Arial" w:hAnsi="Arial" w:cs="Arial"/>
          <w:color w:val="000000"/>
          <w:sz w:val="24"/>
          <w:szCs w:val="24"/>
          <w:lang w:eastAsia="en-GB"/>
        </w:rPr>
        <w:t>;</w:t>
      </w:r>
      <w:r w:rsidR="009E35B5" w:rsidRPr="00EA2566">
        <w:rPr>
          <w:rFonts w:ascii="Arial" w:hAnsi="Arial" w:cs="Arial"/>
          <w:color w:val="000000"/>
          <w:sz w:val="24"/>
          <w:szCs w:val="24"/>
          <w:lang w:eastAsia="en-GB"/>
        </w:rPr>
        <w:t xml:space="preserve"> </w:t>
      </w:r>
    </w:p>
    <w:p w:rsidR="00DE7DC4" w:rsidRPr="00EA2566" w:rsidRDefault="00FD4993" w:rsidP="00EA2566">
      <w:pPr>
        <w:tabs>
          <w:tab w:val="left" w:pos="1418"/>
        </w:tabs>
        <w:autoSpaceDE w:val="0"/>
        <w:autoSpaceDN w:val="0"/>
        <w:adjustRightInd w:val="0"/>
        <w:spacing w:before="180" w:after="180" w:line="240" w:lineRule="auto"/>
        <w:rPr>
          <w:rFonts w:ascii="Arial" w:hAnsi="Arial" w:cs="Arial"/>
          <w:b/>
          <w:color w:val="000000"/>
          <w:sz w:val="28"/>
          <w:szCs w:val="28"/>
          <w:lang w:eastAsia="en-GB"/>
        </w:rPr>
      </w:pPr>
      <w:r w:rsidRPr="00EA2566">
        <w:rPr>
          <w:rFonts w:ascii="Arial" w:hAnsi="Arial" w:cs="Arial"/>
          <w:b/>
          <w:color w:val="000000"/>
          <w:sz w:val="28"/>
          <w:szCs w:val="28"/>
          <w:lang w:eastAsia="en-GB"/>
        </w:rPr>
        <w:tab/>
      </w:r>
      <w:proofErr w:type="gramStart"/>
      <w:r w:rsidR="006017FD" w:rsidRPr="00EA2566">
        <w:rPr>
          <w:rFonts w:ascii="Arial" w:hAnsi="Arial" w:cs="Arial"/>
          <w:b/>
          <w:color w:val="000000"/>
          <w:sz w:val="28"/>
          <w:szCs w:val="28"/>
          <w:lang w:eastAsia="en-GB"/>
        </w:rPr>
        <w:t>and</w:t>
      </w:r>
      <w:proofErr w:type="gramEnd"/>
    </w:p>
    <w:p w:rsidR="00DE7DC4" w:rsidRPr="00EA2566" w:rsidRDefault="00376D63" w:rsidP="00EA2566">
      <w:pPr>
        <w:pStyle w:val="ListParagraph"/>
        <w:numPr>
          <w:ilvl w:val="0"/>
          <w:numId w:val="4"/>
        </w:numPr>
        <w:autoSpaceDE w:val="0"/>
        <w:autoSpaceDN w:val="0"/>
        <w:adjustRightInd w:val="0"/>
        <w:spacing w:after="0" w:line="240" w:lineRule="auto"/>
        <w:ind w:left="1417" w:hanging="357"/>
        <w:contextualSpacing w:val="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t</w:t>
      </w:r>
      <w:r w:rsidR="009E35B5" w:rsidRPr="00EA2566">
        <w:rPr>
          <w:rFonts w:ascii="Arial" w:hAnsi="Arial" w:cs="Arial"/>
          <w:color w:val="000000"/>
          <w:sz w:val="24"/>
          <w:szCs w:val="24"/>
          <w:lang w:eastAsia="en-GB"/>
        </w:rPr>
        <w:t>here</w:t>
      </w:r>
      <w:proofErr w:type="gramEnd"/>
      <w:r w:rsidR="009E35B5" w:rsidRPr="00EA2566">
        <w:rPr>
          <w:rFonts w:ascii="Arial" w:hAnsi="Arial" w:cs="Arial"/>
          <w:color w:val="000000"/>
          <w:sz w:val="24"/>
          <w:szCs w:val="24"/>
          <w:lang w:eastAsia="en-GB"/>
        </w:rPr>
        <w:t xml:space="preserve"> is concern that partner agencies could have worked more effectively to protect the adult.</w:t>
      </w:r>
    </w:p>
    <w:p w:rsidR="009E35B5" w:rsidRPr="00EA2566" w:rsidRDefault="009E35B5" w:rsidP="00EA2566">
      <w:pPr>
        <w:autoSpaceDE w:val="0"/>
        <w:autoSpaceDN w:val="0"/>
        <w:adjustRightInd w:val="0"/>
        <w:spacing w:after="0" w:line="240" w:lineRule="auto"/>
        <w:rPr>
          <w:rFonts w:ascii="Arial" w:eastAsia="Wingdings-Regular" w:hAnsi="Arial" w:cs="Arial"/>
          <w:color w:val="000000"/>
          <w:sz w:val="24"/>
          <w:szCs w:val="24"/>
          <w:lang w:eastAsia="en-GB"/>
        </w:rPr>
      </w:pPr>
    </w:p>
    <w:p w:rsidR="009E35B5" w:rsidRPr="00EA2566" w:rsidRDefault="003B4524" w:rsidP="00EA2566">
      <w:pPr>
        <w:autoSpaceDE w:val="0"/>
        <w:autoSpaceDN w:val="0"/>
        <w:adjustRightInd w:val="0"/>
        <w:spacing w:after="0" w:line="240" w:lineRule="auto"/>
        <w:ind w:left="720" w:hanging="720"/>
        <w:rPr>
          <w:rFonts w:ascii="Arial" w:eastAsia="Wingdings-Regular" w:hAnsi="Arial" w:cs="Arial"/>
          <w:color w:val="000000"/>
          <w:sz w:val="24"/>
          <w:szCs w:val="24"/>
          <w:lang w:eastAsia="en-GB"/>
        </w:rPr>
      </w:pPr>
      <w:r>
        <w:rPr>
          <w:rFonts w:ascii="Arial" w:eastAsia="Wingdings-Regular" w:hAnsi="Arial" w:cs="Arial"/>
          <w:color w:val="000000"/>
          <w:sz w:val="24"/>
          <w:szCs w:val="24"/>
          <w:lang w:eastAsia="en-GB"/>
        </w:rPr>
        <w:t>3.2</w:t>
      </w:r>
      <w:r w:rsidR="00E776BD">
        <w:rPr>
          <w:rFonts w:ascii="Arial" w:eastAsia="Wingdings-Regular" w:hAnsi="Arial" w:cs="Arial"/>
          <w:color w:val="000000"/>
          <w:sz w:val="24"/>
          <w:szCs w:val="24"/>
          <w:lang w:eastAsia="en-GB"/>
        </w:rPr>
        <w:tab/>
      </w:r>
      <w:r w:rsidR="00376D63" w:rsidRPr="00EA2566">
        <w:rPr>
          <w:rFonts w:ascii="Arial" w:eastAsia="Wingdings-Regular" w:hAnsi="Arial" w:cs="Arial"/>
          <w:color w:val="000000"/>
          <w:sz w:val="24"/>
          <w:szCs w:val="24"/>
          <w:lang w:eastAsia="en-GB"/>
        </w:rPr>
        <w:t>Safeguarding Adults Boards (</w:t>
      </w:r>
      <w:r w:rsidR="009E35B5" w:rsidRPr="00EA2566">
        <w:rPr>
          <w:rFonts w:ascii="Arial" w:eastAsia="Wingdings-Regular" w:hAnsi="Arial" w:cs="Arial"/>
          <w:color w:val="000000"/>
          <w:sz w:val="24"/>
          <w:szCs w:val="24"/>
          <w:lang w:eastAsia="en-GB"/>
        </w:rPr>
        <w:t>SABs</w:t>
      </w:r>
      <w:r w:rsidR="00376D63" w:rsidRPr="00EA2566">
        <w:rPr>
          <w:rFonts w:ascii="Arial" w:eastAsia="Wingdings-Regular" w:hAnsi="Arial" w:cs="Arial"/>
          <w:color w:val="000000"/>
          <w:sz w:val="24"/>
          <w:szCs w:val="24"/>
          <w:lang w:eastAsia="en-GB"/>
        </w:rPr>
        <w:t>)</w:t>
      </w:r>
      <w:r w:rsidR="009E35B5" w:rsidRPr="00EA2566">
        <w:rPr>
          <w:rFonts w:ascii="Arial" w:eastAsia="Wingdings-Regular" w:hAnsi="Arial" w:cs="Arial"/>
          <w:color w:val="000000"/>
          <w:sz w:val="24"/>
          <w:szCs w:val="24"/>
          <w:lang w:eastAsia="en-GB"/>
        </w:rPr>
        <w:t xml:space="preserve"> </w:t>
      </w:r>
      <w:r w:rsidR="007E436B" w:rsidRPr="00EA2566">
        <w:rPr>
          <w:rFonts w:ascii="Arial" w:eastAsia="Wingdings-Regular" w:hAnsi="Arial" w:cs="Arial"/>
          <w:color w:val="000000"/>
          <w:sz w:val="24"/>
          <w:szCs w:val="24"/>
          <w:lang w:eastAsia="en-GB"/>
        </w:rPr>
        <w:t>may also</w:t>
      </w:r>
      <w:r w:rsidR="009E35B5" w:rsidRPr="00EA2566">
        <w:rPr>
          <w:rFonts w:ascii="Arial" w:eastAsia="Wingdings-Regular" w:hAnsi="Arial" w:cs="Arial"/>
          <w:color w:val="000000"/>
          <w:sz w:val="24"/>
          <w:szCs w:val="24"/>
          <w:lang w:eastAsia="en-GB"/>
        </w:rPr>
        <w:t xml:space="preserve"> arrange </w:t>
      </w:r>
      <w:r w:rsidR="005A5E9B" w:rsidRPr="00EA2566">
        <w:rPr>
          <w:rFonts w:ascii="Arial" w:eastAsia="Wingdings-Regular" w:hAnsi="Arial" w:cs="Arial"/>
          <w:color w:val="000000"/>
          <w:sz w:val="24"/>
          <w:szCs w:val="24"/>
          <w:lang w:eastAsia="en-GB"/>
        </w:rPr>
        <w:t xml:space="preserve">for a SAR in any other situation </w:t>
      </w:r>
      <w:r w:rsidR="007E436B" w:rsidRPr="00EA2566">
        <w:rPr>
          <w:rFonts w:ascii="Arial" w:eastAsia="Wingdings-Regular" w:hAnsi="Arial" w:cs="Arial"/>
          <w:color w:val="000000"/>
          <w:sz w:val="24"/>
          <w:szCs w:val="24"/>
          <w:lang w:eastAsia="en-GB"/>
        </w:rPr>
        <w:t xml:space="preserve">which involves </w:t>
      </w:r>
      <w:r w:rsidR="005A5E9B" w:rsidRPr="00EA2566">
        <w:rPr>
          <w:rFonts w:ascii="Arial" w:eastAsia="Wingdings-Regular" w:hAnsi="Arial" w:cs="Arial"/>
          <w:color w:val="000000"/>
          <w:sz w:val="24"/>
          <w:szCs w:val="24"/>
          <w:lang w:eastAsia="en-GB"/>
        </w:rPr>
        <w:t>an adult</w:t>
      </w:r>
      <w:r w:rsidR="007E436B" w:rsidRPr="00EA2566">
        <w:rPr>
          <w:rFonts w:ascii="Arial" w:eastAsia="Wingdings-Regular" w:hAnsi="Arial" w:cs="Arial"/>
          <w:color w:val="000000"/>
          <w:sz w:val="24"/>
          <w:szCs w:val="24"/>
          <w:lang w:eastAsia="en-GB"/>
        </w:rPr>
        <w:t>,</w:t>
      </w:r>
      <w:r w:rsidR="005A5E9B" w:rsidRPr="00EA2566">
        <w:rPr>
          <w:rFonts w:ascii="Arial" w:eastAsia="Wingdings-Regular" w:hAnsi="Arial" w:cs="Arial"/>
          <w:color w:val="000000"/>
          <w:sz w:val="24"/>
          <w:szCs w:val="24"/>
          <w:lang w:eastAsia="en-GB"/>
        </w:rPr>
        <w:t xml:space="preserve"> in its area</w:t>
      </w:r>
      <w:r w:rsidR="007E436B" w:rsidRPr="00EA2566">
        <w:rPr>
          <w:rFonts w:ascii="Arial" w:eastAsia="Wingdings-Regular" w:hAnsi="Arial" w:cs="Arial"/>
          <w:color w:val="000000"/>
          <w:sz w:val="24"/>
          <w:szCs w:val="24"/>
          <w:lang w:eastAsia="en-GB"/>
        </w:rPr>
        <w:t>,</w:t>
      </w:r>
      <w:r w:rsidR="005A5E9B" w:rsidRPr="00EA2566">
        <w:rPr>
          <w:rFonts w:ascii="Arial" w:eastAsia="Wingdings-Regular" w:hAnsi="Arial" w:cs="Arial"/>
          <w:color w:val="000000"/>
          <w:sz w:val="24"/>
          <w:szCs w:val="24"/>
          <w:lang w:eastAsia="en-GB"/>
        </w:rPr>
        <w:t xml:space="preserve"> with needs for care and support</w:t>
      </w:r>
      <w:r w:rsidR="006017FD" w:rsidRPr="00EA2566">
        <w:rPr>
          <w:rFonts w:ascii="Arial" w:eastAsia="Wingdings-Regular" w:hAnsi="Arial" w:cs="Arial"/>
          <w:color w:val="000000"/>
          <w:sz w:val="24"/>
          <w:szCs w:val="24"/>
          <w:lang w:eastAsia="en-GB"/>
        </w:rPr>
        <w:t>.</w:t>
      </w:r>
    </w:p>
    <w:p w:rsidR="001F54C7" w:rsidRPr="00EA2566" w:rsidRDefault="001F54C7" w:rsidP="00EA2566">
      <w:pPr>
        <w:autoSpaceDE w:val="0"/>
        <w:autoSpaceDN w:val="0"/>
        <w:adjustRightInd w:val="0"/>
        <w:spacing w:after="0" w:line="240" w:lineRule="auto"/>
        <w:rPr>
          <w:rFonts w:ascii="Arial" w:eastAsia="Wingdings-Regular" w:hAnsi="Arial" w:cs="Arial"/>
          <w:color w:val="000000"/>
          <w:sz w:val="24"/>
          <w:szCs w:val="24"/>
          <w:lang w:eastAsia="en-GB"/>
        </w:rPr>
      </w:pPr>
    </w:p>
    <w:p w:rsidR="001F54C7" w:rsidRPr="00EA2566" w:rsidRDefault="003B4524" w:rsidP="00EA2566">
      <w:pPr>
        <w:autoSpaceDE w:val="0"/>
        <w:autoSpaceDN w:val="0"/>
        <w:adjustRightInd w:val="0"/>
        <w:spacing w:after="0" w:line="240" w:lineRule="auto"/>
        <w:ind w:left="720" w:hanging="720"/>
        <w:rPr>
          <w:rFonts w:ascii="Arial" w:hAnsi="Arial" w:cs="Arial"/>
          <w:b/>
          <w:i/>
          <w:color w:val="000000"/>
          <w:sz w:val="20"/>
          <w:szCs w:val="20"/>
          <w:lang w:eastAsia="en-GB"/>
        </w:rPr>
      </w:pPr>
      <w:r>
        <w:rPr>
          <w:rFonts w:ascii="Arial" w:eastAsia="Wingdings-Regular" w:hAnsi="Arial" w:cs="Arial"/>
          <w:color w:val="000000"/>
          <w:sz w:val="24"/>
          <w:szCs w:val="24"/>
          <w:lang w:eastAsia="en-GB"/>
        </w:rPr>
        <w:t>3.3</w:t>
      </w:r>
      <w:r w:rsidR="006017FD" w:rsidRPr="00EA2566">
        <w:rPr>
          <w:rFonts w:ascii="Arial" w:eastAsia="Wingdings-Regular" w:hAnsi="Arial" w:cs="Arial"/>
          <w:color w:val="000000"/>
          <w:sz w:val="24"/>
          <w:szCs w:val="24"/>
          <w:lang w:eastAsia="en-GB"/>
        </w:rPr>
        <w:tab/>
      </w:r>
      <w:r w:rsidR="001F54C7" w:rsidRPr="00EA2566">
        <w:rPr>
          <w:rFonts w:ascii="Arial" w:eastAsia="Wingdings-Regular" w:hAnsi="Arial" w:cs="Arial"/>
          <w:color w:val="000000"/>
          <w:sz w:val="24"/>
          <w:szCs w:val="24"/>
          <w:lang w:eastAsia="en-GB"/>
        </w:rPr>
        <w:t xml:space="preserve">If the SAR </w:t>
      </w:r>
      <w:r w:rsidR="00312216" w:rsidRPr="00EA2566">
        <w:rPr>
          <w:rFonts w:ascii="Arial" w:eastAsia="Wingdings-Regular" w:hAnsi="Arial" w:cs="Arial"/>
          <w:color w:val="000000"/>
          <w:sz w:val="24"/>
          <w:szCs w:val="24"/>
          <w:lang w:eastAsia="en-GB"/>
        </w:rPr>
        <w:t>criteria are</w:t>
      </w:r>
      <w:r w:rsidR="001F54C7" w:rsidRPr="00EA2566">
        <w:rPr>
          <w:rFonts w:ascii="Arial" w:eastAsia="Wingdings-Regular" w:hAnsi="Arial" w:cs="Arial"/>
          <w:color w:val="000000"/>
          <w:sz w:val="24"/>
          <w:szCs w:val="24"/>
          <w:lang w:eastAsia="en-GB"/>
        </w:rPr>
        <w:t xml:space="preserve"> not met but the Board feels there are lessons to be learnt an alternative review may</w:t>
      </w:r>
      <w:r w:rsidR="002F6B18" w:rsidRPr="00EA2566">
        <w:rPr>
          <w:rFonts w:ascii="Arial" w:eastAsia="Wingdings-Regular" w:hAnsi="Arial" w:cs="Arial"/>
          <w:color w:val="000000"/>
          <w:sz w:val="24"/>
          <w:szCs w:val="24"/>
          <w:lang w:eastAsia="en-GB"/>
        </w:rPr>
        <w:t xml:space="preserve"> </w:t>
      </w:r>
      <w:r w:rsidR="001F54C7" w:rsidRPr="00EA2566">
        <w:rPr>
          <w:rFonts w:ascii="Arial" w:eastAsia="Wingdings-Regular" w:hAnsi="Arial" w:cs="Arial"/>
          <w:color w:val="000000"/>
          <w:sz w:val="24"/>
          <w:szCs w:val="24"/>
          <w:lang w:eastAsia="en-GB"/>
        </w:rPr>
        <w:t>be undertaken</w:t>
      </w:r>
      <w:r w:rsidR="007E436B" w:rsidRPr="00EA2566">
        <w:rPr>
          <w:rFonts w:ascii="Arial" w:eastAsia="Wingdings-Regular" w:hAnsi="Arial" w:cs="Arial"/>
          <w:color w:val="000000"/>
          <w:sz w:val="24"/>
          <w:szCs w:val="24"/>
          <w:lang w:eastAsia="en-GB"/>
        </w:rPr>
        <w:t xml:space="preserve">. </w:t>
      </w:r>
      <w:r w:rsidR="001F54C7" w:rsidRPr="00EA2566">
        <w:rPr>
          <w:rFonts w:ascii="Arial" w:eastAsia="Wingdings-Regular" w:hAnsi="Arial" w:cs="Arial"/>
          <w:color w:val="000000"/>
          <w:sz w:val="24"/>
          <w:szCs w:val="24"/>
          <w:lang w:eastAsia="en-GB"/>
        </w:rPr>
        <w:t xml:space="preserve"> </w:t>
      </w:r>
      <w:r w:rsidR="007E436B" w:rsidRPr="001B1994">
        <w:rPr>
          <w:rFonts w:ascii="Arial" w:eastAsia="Wingdings-Regular" w:hAnsi="Arial" w:cs="Arial"/>
          <w:b/>
          <w:color w:val="000000"/>
          <w:sz w:val="20"/>
          <w:szCs w:val="20"/>
          <w:lang w:eastAsia="en-GB"/>
        </w:rPr>
        <w:t xml:space="preserve">Please </w:t>
      </w:r>
      <w:r w:rsidR="001F54C7" w:rsidRPr="001B1994">
        <w:rPr>
          <w:rFonts w:ascii="Arial" w:eastAsia="Wingdings-Regular" w:hAnsi="Arial" w:cs="Arial"/>
          <w:b/>
          <w:color w:val="000000"/>
          <w:sz w:val="20"/>
          <w:szCs w:val="20"/>
          <w:lang w:eastAsia="en-GB"/>
        </w:rPr>
        <w:t>see section</w:t>
      </w:r>
      <w:r w:rsidR="00376D63" w:rsidRPr="001B1994">
        <w:rPr>
          <w:rFonts w:ascii="Arial" w:eastAsia="Wingdings-Regular" w:hAnsi="Arial" w:cs="Arial"/>
          <w:b/>
          <w:color w:val="000000"/>
          <w:sz w:val="20"/>
          <w:szCs w:val="20"/>
          <w:lang w:eastAsia="en-GB"/>
        </w:rPr>
        <w:t xml:space="preserve"> 6</w:t>
      </w:r>
      <w:r w:rsidR="001F54C7" w:rsidRPr="001B1994">
        <w:rPr>
          <w:rFonts w:ascii="Arial" w:eastAsia="Wingdings-Regular" w:hAnsi="Arial" w:cs="Arial"/>
          <w:b/>
          <w:color w:val="000000"/>
          <w:sz w:val="20"/>
          <w:szCs w:val="20"/>
          <w:lang w:eastAsia="en-GB"/>
        </w:rPr>
        <w:t>.</w:t>
      </w:r>
    </w:p>
    <w:p w:rsidR="00885C3E" w:rsidRDefault="00885C3E"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Procedure for making a referral for a Safeguarding Adult Review</w:t>
      </w:r>
    </w:p>
    <w:p w:rsidR="005A5E9B" w:rsidRPr="00EA2566" w:rsidRDefault="005A5E9B" w:rsidP="00EA2566">
      <w:pPr>
        <w:autoSpaceDE w:val="0"/>
        <w:autoSpaceDN w:val="0"/>
        <w:adjustRightInd w:val="0"/>
        <w:spacing w:after="0" w:line="240" w:lineRule="auto"/>
        <w:rPr>
          <w:rFonts w:ascii="Arial" w:hAnsi="Arial" w:cs="Arial"/>
          <w:b/>
          <w:bCs/>
          <w:color w:val="000000"/>
          <w:sz w:val="24"/>
          <w:szCs w:val="24"/>
          <w:lang w:eastAsia="en-GB"/>
        </w:rPr>
      </w:pPr>
    </w:p>
    <w:p w:rsidR="00DE7DC4" w:rsidRDefault="00DE7DC4" w:rsidP="003B4524">
      <w:pPr>
        <w:pStyle w:val="ListParagraph"/>
        <w:numPr>
          <w:ilvl w:val="1"/>
          <w:numId w:val="3"/>
        </w:numPr>
        <w:autoSpaceDE w:val="0"/>
        <w:autoSpaceDN w:val="0"/>
        <w:adjustRightInd w:val="0"/>
        <w:spacing w:after="0" w:line="240" w:lineRule="auto"/>
        <w:rPr>
          <w:rFonts w:ascii="Arial" w:hAnsi="Arial" w:cs="Arial"/>
          <w:color w:val="000000"/>
          <w:sz w:val="24"/>
          <w:szCs w:val="24"/>
          <w:lang w:eastAsia="en-GB"/>
        </w:rPr>
      </w:pPr>
      <w:r w:rsidRPr="003B4524">
        <w:rPr>
          <w:rFonts w:ascii="Arial" w:hAnsi="Arial" w:cs="Arial"/>
          <w:color w:val="000000"/>
          <w:sz w:val="24"/>
          <w:szCs w:val="24"/>
          <w:lang w:eastAsia="en-GB"/>
        </w:rPr>
        <w:t xml:space="preserve">The Safeguarding Adults Board is the only body that can </w:t>
      </w:r>
      <w:r w:rsidR="000265A1" w:rsidRPr="003B4524">
        <w:rPr>
          <w:rFonts w:ascii="Arial" w:hAnsi="Arial" w:cs="Arial"/>
          <w:color w:val="000000"/>
          <w:sz w:val="24"/>
          <w:szCs w:val="24"/>
          <w:lang w:eastAsia="en-GB"/>
        </w:rPr>
        <w:t>undertake a</w:t>
      </w:r>
      <w:r w:rsidRPr="003B4524">
        <w:rPr>
          <w:rFonts w:ascii="Arial" w:hAnsi="Arial" w:cs="Arial"/>
          <w:color w:val="000000"/>
          <w:sz w:val="24"/>
          <w:szCs w:val="24"/>
          <w:lang w:eastAsia="en-GB"/>
        </w:rPr>
        <w:t xml:space="preserve"> Safeguarding</w:t>
      </w:r>
      <w:r w:rsidR="006017FD" w:rsidRPr="003B4524">
        <w:rPr>
          <w:rFonts w:ascii="Arial" w:hAnsi="Arial" w:cs="Arial"/>
          <w:color w:val="000000"/>
          <w:sz w:val="24"/>
          <w:szCs w:val="24"/>
          <w:lang w:eastAsia="en-GB"/>
        </w:rPr>
        <w:t xml:space="preserve"> </w:t>
      </w:r>
      <w:r w:rsidRPr="003B4524">
        <w:rPr>
          <w:rFonts w:ascii="Arial" w:hAnsi="Arial" w:cs="Arial"/>
          <w:color w:val="000000"/>
          <w:sz w:val="24"/>
          <w:szCs w:val="24"/>
          <w:lang w:eastAsia="en-GB"/>
        </w:rPr>
        <w:t>Adult Review.</w:t>
      </w:r>
    </w:p>
    <w:p w:rsidR="003B4524" w:rsidRPr="003B4524" w:rsidRDefault="003B4524" w:rsidP="003B4524">
      <w:pPr>
        <w:pStyle w:val="ListParagraph"/>
        <w:autoSpaceDE w:val="0"/>
        <w:autoSpaceDN w:val="0"/>
        <w:adjustRightInd w:val="0"/>
        <w:spacing w:after="0" w:line="240" w:lineRule="auto"/>
        <w:rPr>
          <w:rFonts w:ascii="Arial" w:hAnsi="Arial" w:cs="Arial"/>
          <w:color w:val="000000"/>
          <w:sz w:val="24"/>
          <w:szCs w:val="24"/>
          <w:lang w:eastAsia="en-GB"/>
        </w:rPr>
      </w:pPr>
    </w:p>
    <w:p w:rsidR="003B4524" w:rsidRPr="003B4524" w:rsidRDefault="003B4524" w:rsidP="003B4524">
      <w:pPr>
        <w:pStyle w:val="ListParagraph"/>
        <w:numPr>
          <w:ilvl w:val="1"/>
          <w:numId w:val="3"/>
        </w:num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 xml:space="preserve">Any professional </w:t>
      </w:r>
      <w:r w:rsidRPr="00EA2566">
        <w:rPr>
          <w:rFonts w:ascii="Arial" w:hAnsi="Arial" w:cs="Arial"/>
          <w:color w:val="000000"/>
          <w:sz w:val="24"/>
          <w:szCs w:val="24"/>
          <w:lang w:eastAsia="en-GB"/>
        </w:rPr>
        <w:t>can make a referral for a Safeguarding Adult Review</w:t>
      </w:r>
      <w:r>
        <w:rPr>
          <w:rFonts w:ascii="Arial" w:hAnsi="Arial" w:cs="Arial"/>
          <w:color w:val="000000"/>
          <w:sz w:val="24"/>
          <w:szCs w:val="24"/>
          <w:lang w:eastAsia="en-GB"/>
        </w:rPr>
        <w:t>.</w:t>
      </w:r>
    </w:p>
    <w:p w:rsidR="005A5E9B" w:rsidRPr="00EA2566" w:rsidRDefault="005A5E9B"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FE5E55" w:rsidP="00EA2566">
      <w:pPr>
        <w:autoSpaceDE w:val="0"/>
        <w:autoSpaceDN w:val="0"/>
        <w:adjustRightInd w:val="0"/>
        <w:spacing w:after="0" w:line="240" w:lineRule="auto"/>
        <w:ind w:left="720" w:hanging="720"/>
        <w:rPr>
          <w:rFonts w:ascii="Arial" w:hAnsi="Arial" w:cs="Arial"/>
          <w:i/>
          <w:color w:val="000000"/>
          <w:sz w:val="20"/>
          <w:szCs w:val="20"/>
          <w:lang w:eastAsia="en-GB"/>
        </w:rPr>
      </w:pPr>
      <w:r>
        <w:rPr>
          <w:rFonts w:ascii="Arial" w:hAnsi="Arial" w:cs="Arial"/>
          <w:color w:val="000000"/>
          <w:sz w:val="24"/>
          <w:szCs w:val="24"/>
          <w:lang w:eastAsia="en-GB"/>
        </w:rPr>
        <w:t>4.3</w:t>
      </w:r>
      <w:r w:rsidR="006017FD"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Staff will usually find it helpful to discuss their concerns with their </w:t>
      </w:r>
      <w:r w:rsidR="00046B30" w:rsidRPr="00EA2566">
        <w:rPr>
          <w:rFonts w:ascii="Arial" w:hAnsi="Arial" w:cs="Arial"/>
          <w:color w:val="000000"/>
          <w:sz w:val="24"/>
          <w:szCs w:val="24"/>
          <w:lang w:eastAsia="en-GB"/>
        </w:rPr>
        <w:t xml:space="preserve">organisation’s </w:t>
      </w:r>
      <w:r w:rsidR="001F54C7" w:rsidRPr="00EA2566">
        <w:rPr>
          <w:rFonts w:ascii="Arial" w:hAnsi="Arial" w:cs="Arial"/>
          <w:color w:val="000000"/>
          <w:sz w:val="24"/>
          <w:szCs w:val="24"/>
          <w:lang w:eastAsia="en-GB"/>
        </w:rPr>
        <w:t>safeguarding lead</w:t>
      </w:r>
      <w:r w:rsidR="00DE7DC4" w:rsidRPr="00EA2566">
        <w:rPr>
          <w:rFonts w:ascii="Arial" w:hAnsi="Arial" w:cs="Arial"/>
          <w:color w:val="000000"/>
          <w:sz w:val="24"/>
          <w:szCs w:val="24"/>
          <w:lang w:eastAsia="en-GB"/>
        </w:rPr>
        <w:t xml:space="preserve"> prior to making a referral.</w:t>
      </w:r>
      <w:r w:rsidR="00F13CE6" w:rsidRPr="00EA2566">
        <w:rPr>
          <w:rFonts w:ascii="Arial" w:hAnsi="Arial" w:cs="Arial"/>
          <w:color w:val="000000"/>
          <w:sz w:val="24"/>
          <w:szCs w:val="24"/>
          <w:lang w:eastAsia="en-GB"/>
        </w:rPr>
        <w:t xml:space="preserve"> </w:t>
      </w:r>
      <w:r w:rsidR="0048191B" w:rsidRPr="00EA2566">
        <w:rPr>
          <w:rFonts w:ascii="Arial" w:hAnsi="Arial" w:cs="Arial"/>
          <w:color w:val="000000"/>
          <w:sz w:val="24"/>
          <w:szCs w:val="24"/>
          <w:lang w:eastAsia="en-GB"/>
        </w:rPr>
        <w:t xml:space="preserve"> </w:t>
      </w:r>
      <w:proofErr w:type="gramStart"/>
      <w:r w:rsidR="00F13CE6" w:rsidRPr="00EA2566">
        <w:rPr>
          <w:rFonts w:ascii="Arial" w:hAnsi="Arial" w:cs="Arial"/>
          <w:b/>
          <w:color w:val="000000"/>
          <w:sz w:val="20"/>
          <w:szCs w:val="20"/>
          <w:lang w:eastAsia="en-GB"/>
        </w:rPr>
        <w:t xml:space="preserve">Using </w:t>
      </w:r>
      <w:r w:rsidR="0048191B" w:rsidRPr="00EA2566">
        <w:rPr>
          <w:rFonts w:ascii="Arial" w:hAnsi="Arial" w:cs="Arial"/>
          <w:b/>
          <w:color w:val="000000"/>
          <w:sz w:val="20"/>
          <w:szCs w:val="20"/>
          <w:lang w:eastAsia="en-GB"/>
        </w:rPr>
        <w:t>the referral checklist (</w:t>
      </w:r>
      <w:r w:rsidR="00F13CE6" w:rsidRPr="00EA2566">
        <w:rPr>
          <w:rFonts w:ascii="Arial" w:hAnsi="Arial" w:cs="Arial"/>
          <w:b/>
          <w:color w:val="000000"/>
          <w:sz w:val="20"/>
          <w:szCs w:val="20"/>
          <w:lang w:eastAsia="en-GB"/>
        </w:rPr>
        <w:t>Appendix 1</w:t>
      </w:r>
      <w:r w:rsidR="0048191B" w:rsidRPr="00EA2566">
        <w:rPr>
          <w:rFonts w:ascii="Arial" w:hAnsi="Arial" w:cs="Arial"/>
          <w:b/>
          <w:color w:val="000000"/>
          <w:sz w:val="20"/>
          <w:szCs w:val="20"/>
          <w:lang w:eastAsia="en-GB"/>
        </w:rPr>
        <w:t>).</w:t>
      </w:r>
      <w:proofErr w:type="gramEnd"/>
    </w:p>
    <w:p w:rsidR="005A5E9B" w:rsidRPr="00EA2566" w:rsidRDefault="005A5E9B" w:rsidP="00EA2566">
      <w:pPr>
        <w:autoSpaceDE w:val="0"/>
        <w:autoSpaceDN w:val="0"/>
        <w:adjustRightInd w:val="0"/>
        <w:spacing w:after="0" w:line="240" w:lineRule="auto"/>
        <w:rPr>
          <w:rFonts w:ascii="Arial" w:hAnsi="Arial" w:cs="Arial"/>
          <w:color w:val="000000"/>
          <w:sz w:val="24"/>
          <w:szCs w:val="24"/>
          <w:lang w:eastAsia="en-GB"/>
        </w:rPr>
      </w:pPr>
    </w:p>
    <w:p w:rsidR="006017FD" w:rsidRPr="00EA2566" w:rsidRDefault="006017FD" w:rsidP="00EA2566">
      <w:pPr>
        <w:autoSpaceDE w:val="0"/>
        <w:autoSpaceDN w:val="0"/>
        <w:adjustRightInd w:val="0"/>
        <w:spacing w:after="0" w:line="240" w:lineRule="auto"/>
        <w:rPr>
          <w:rFonts w:ascii="Arial" w:hAnsi="Arial" w:cs="Arial"/>
          <w:i/>
          <w:color w:val="000000"/>
          <w:lang w:eastAsia="en-GB"/>
        </w:rPr>
      </w:pPr>
      <w:r w:rsidRPr="00EA2566">
        <w:rPr>
          <w:rFonts w:ascii="Arial" w:hAnsi="Arial" w:cs="Arial"/>
          <w:color w:val="000000"/>
          <w:sz w:val="24"/>
          <w:szCs w:val="24"/>
          <w:lang w:eastAsia="en-GB"/>
        </w:rPr>
        <w:t>4.</w:t>
      </w:r>
      <w:r w:rsidR="00FE5E55">
        <w:rPr>
          <w:rFonts w:ascii="Arial" w:hAnsi="Arial" w:cs="Arial"/>
          <w:color w:val="000000"/>
          <w:sz w:val="24"/>
          <w:szCs w:val="24"/>
          <w:lang w:eastAsia="en-GB"/>
        </w:rPr>
        <w:t>4</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Refer</w:t>
      </w:r>
      <w:r w:rsidR="000265A1" w:rsidRPr="00EA2566">
        <w:rPr>
          <w:rFonts w:ascii="Arial" w:hAnsi="Arial" w:cs="Arial"/>
          <w:color w:val="000000"/>
          <w:sz w:val="24"/>
          <w:szCs w:val="24"/>
          <w:lang w:eastAsia="en-GB"/>
        </w:rPr>
        <w:t>rals are made via secure email</w:t>
      </w:r>
      <w:r w:rsidR="00C11A41" w:rsidRPr="00EA2566">
        <w:rPr>
          <w:rFonts w:ascii="Arial" w:hAnsi="Arial" w:cs="Arial"/>
          <w:color w:val="000000"/>
          <w:sz w:val="24"/>
          <w:szCs w:val="24"/>
          <w:lang w:eastAsia="en-GB"/>
        </w:rPr>
        <w:t xml:space="preserve">. </w:t>
      </w:r>
      <w:r w:rsidR="000265A1" w:rsidRPr="00EA2566">
        <w:rPr>
          <w:rFonts w:ascii="Arial" w:hAnsi="Arial" w:cs="Arial"/>
          <w:color w:val="000000"/>
          <w:sz w:val="24"/>
          <w:szCs w:val="24"/>
          <w:lang w:eastAsia="en-GB"/>
        </w:rPr>
        <w:t xml:space="preserve"> </w:t>
      </w:r>
      <w:r w:rsidR="00C11A41" w:rsidRPr="00EA2566">
        <w:rPr>
          <w:rFonts w:ascii="Arial" w:hAnsi="Arial" w:cs="Arial"/>
          <w:b/>
          <w:color w:val="000000"/>
          <w:sz w:val="20"/>
          <w:szCs w:val="20"/>
          <w:lang w:eastAsia="en-GB"/>
        </w:rPr>
        <w:t>S</w:t>
      </w:r>
      <w:r w:rsidR="000265A1" w:rsidRPr="00EA2566">
        <w:rPr>
          <w:rFonts w:ascii="Arial" w:hAnsi="Arial" w:cs="Arial"/>
          <w:b/>
          <w:color w:val="000000"/>
          <w:sz w:val="20"/>
          <w:szCs w:val="20"/>
          <w:lang w:eastAsia="en-GB"/>
        </w:rPr>
        <w:t>ee</w:t>
      </w:r>
      <w:r w:rsidR="00F13CE6" w:rsidRPr="00EA2566">
        <w:rPr>
          <w:rFonts w:ascii="Arial" w:hAnsi="Arial" w:cs="Arial"/>
          <w:b/>
          <w:color w:val="000000"/>
          <w:sz w:val="20"/>
          <w:szCs w:val="20"/>
          <w:lang w:eastAsia="en-GB"/>
        </w:rPr>
        <w:t xml:space="preserve"> </w:t>
      </w:r>
      <w:r w:rsidR="00DE7DC4" w:rsidRPr="00EA2566">
        <w:rPr>
          <w:rFonts w:ascii="Arial" w:hAnsi="Arial" w:cs="Arial"/>
          <w:b/>
          <w:color w:val="000000"/>
          <w:sz w:val="20"/>
          <w:szCs w:val="20"/>
          <w:lang w:eastAsia="en-GB"/>
        </w:rPr>
        <w:t xml:space="preserve">referral form </w:t>
      </w:r>
      <w:r w:rsidR="00F13CE6" w:rsidRPr="00EA2566">
        <w:rPr>
          <w:rFonts w:ascii="Arial" w:hAnsi="Arial" w:cs="Arial"/>
          <w:b/>
          <w:color w:val="000000"/>
          <w:sz w:val="20"/>
          <w:szCs w:val="20"/>
          <w:lang w:eastAsia="en-GB"/>
        </w:rPr>
        <w:t>A.</w:t>
      </w:r>
    </w:p>
    <w:p w:rsidR="006017FD" w:rsidRPr="00EA2566" w:rsidRDefault="006017FD"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4.</w:t>
      </w:r>
      <w:r w:rsidR="00FE5E55">
        <w:rPr>
          <w:rFonts w:ascii="Arial" w:hAnsi="Arial" w:cs="Arial"/>
          <w:color w:val="000000"/>
          <w:sz w:val="24"/>
          <w:szCs w:val="24"/>
          <w:lang w:eastAsia="en-GB"/>
        </w:rPr>
        <w:t>5</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Discussions regarding the</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appropriateness of referring a case are welcomed by the Safeguarding</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Adults Board Manager.</w:t>
      </w:r>
    </w:p>
    <w:p w:rsidR="00EB5327" w:rsidRPr="00EA2566" w:rsidRDefault="00EB5327">
      <w:pPr>
        <w:spacing w:after="0" w:line="240" w:lineRule="auto"/>
        <w:rPr>
          <w:rFonts w:ascii="Arial" w:hAnsi="Arial" w:cs="Arial"/>
          <w:b/>
          <w:bCs/>
          <w:color w:val="FFC000"/>
          <w:sz w:val="28"/>
          <w:szCs w:val="28"/>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 xml:space="preserve">Procedure for </w:t>
      </w:r>
      <w:r w:rsidR="000265A1" w:rsidRPr="00EA2566">
        <w:rPr>
          <w:rFonts w:ascii="Arial" w:hAnsi="Arial" w:cs="Arial"/>
          <w:b/>
          <w:bCs/>
          <w:color w:val="FFC000"/>
          <w:sz w:val="32"/>
          <w:szCs w:val="32"/>
          <w:lang w:eastAsia="en-GB"/>
        </w:rPr>
        <w:t>undertaking</w:t>
      </w:r>
      <w:r w:rsidRPr="00EA2566">
        <w:rPr>
          <w:rFonts w:ascii="Arial" w:hAnsi="Arial" w:cs="Arial"/>
          <w:b/>
          <w:bCs/>
          <w:color w:val="FFC000"/>
          <w:sz w:val="32"/>
          <w:szCs w:val="32"/>
          <w:lang w:eastAsia="en-GB"/>
        </w:rPr>
        <w:t xml:space="preserve"> a Safeguarding Adult Review</w:t>
      </w:r>
    </w:p>
    <w:p w:rsidR="005A5E9B" w:rsidRPr="00EA2566" w:rsidRDefault="005A5E9B"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5.1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Once a referral is received, the Chair of the </w:t>
      </w:r>
      <w:r w:rsidR="005A5E9B" w:rsidRPr="00EA2566">
        <w:rPr>
          <w:rFonts w:ascii="Arial" w:hAnsi="Arial" w:cs="Arial"/>
          <w:color w:val="000000"/>
          <w:sz w:val="24"/>
          <w:szCs w:val="24"/>
          <w:lang w:eastAsia="en-GB"/>
        </w:rPr>
        <w:t>Safeguarding Adult</w:t>
      </w:r>
      <w:r w:rsidR="00DE7DC4" w:rsidRPr="00EA2566">
        <w:rPr>
          <w:rFonts w:ascii="Arial" w:hAnsi="Arial" w:cs="Arial"/>
          <w:color w:val="000000"/>
          <w:sz w:val="24"/>
          <w:szCs w:val="24"/>
          <w:lang w:eastAsia="en-GB"/>
        </w:rPr>
        <w:t xml:space="preserve"> Review </w:t>
      </w:r>
      <w:r w:rsidR="00376D63" w:rsidRPr="00EA2566">
        <w:rPr>
          <w:rFonts w:ascii="Arial" w:hAnsi="Arial" w:cs="Arial"/>
          <w:color w:val="000000"/>
          <w:sz w:val="24"/>
          <w:szCs w:val="24"/>
          <w:lang w:eastAsia="en-GB"/>
        </w:rPr>
        <w:t>subgroup</w:t>
      </w:r>
      <w:r w:rsidR="00CC38EA"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supported by the Safeguarding Adults Board Manager</w:t>
      </w:r>
      <w:r w:rsidR="00CC38EA"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will discuss with members of the </w:t>
      </w:r>
      <w:r w:rsidR="00376D63" w:rsidRPr="00EA2566">
        <w:rPr>
          <w:rFonts w:ascii="Arial" w:hAnsi="Arial" w:cs="Arial"/>
          <w:color w:val="000000"/>
          <w:sz w:val="24"/>
          <w:szCs w:val="24"/>
          <w:lang w:eastAsia="en-GB"/>
        </w:rPr>
        <w:t>subgroup</w:t>
      </w:r>
      <w:r w:rsidR="00DE7DC4" w:rsidRPr="00EA2566">
        <w:rPr>
          <w:rFonts w:ascii="Arial" w:hAnsi="Arial" w:cs="Arial"/>
          <w:color w:val="000000"/>
          <w:sz w:val="24"/>
          <w:szCs w:val="24"/>
          <w:lang w:eastAsia="en-GB"/>
        </w:rPr>
        <w:t xml:space="preserve"> to c</w:t>
      </w:r>
      <w:r w:rsidR="00043B96" w:rsidRPr="00EA2566">
        <w:rPr>
          <w:rFonts w:ascii="Arial" w:hAnsi="Arial" w:cs="Arial"/>
          <w:color w:val="000000"/>
          <w:sz w:val="24"/>
          <w:szCs w:val="24"/>
          <w:lang w:eastAsia="en-GB"/>
        </w:rPr>
        <w:t xml:space="preserve">onsider whether the criteria </w:t>
      </w:r>
      <w:r w:rsidR="00CC38EA" w:rsidRPr="00EA2566">
        <w:rPr>
          <w:rFonts w:ascii="Arial" w:hAnsi="Arial" w:cs="Arial"/>
          <w:color w:val="000000"/>
          <w:sz w:val="24"/>
          <w:szCs w:val="24"/>
          <w:lang w:eastAsia="en-GB"/>
        </w:rPr>
        <w:t>are</w:t>
      </w:r>
      <w:r w:rsidR="00DE7DC4" w:rsidRPr="00EA2566">
        <w:rPr>
          <w:rFonts w:ascii="Arial" w:hAnsi="Arial" w:cs="Arial"/>
          <w:color w:val="000000"/>
          <w:sz w:val="24"/>
          <w:szCs w:val="24"/>
          <w:lang w:eastAsia="en-GB"/>
        </w:rPr>
        <w:t xml:space="preserve"> met.</w:t>
      </w:r>
    </w:p>
    <w:p w:rsidR="00043B96" w:rsidRPr="00EA2566" w:rsidRDefault="00043B96"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AA7878">
        <w:rPr>
          <w:rFonts w:ascii="Arial" w:hAnsi="Arial" w:cs="Arial"/>
          <w:color w:val="000000"/>
          <w:sz w:val="24"/>
          <w:szCs w:val="24"/>
          <w:lang w:eastAsia="en-GB"/>
        </w:rPr>
        <w:t>5.2</w:t>
      </w:r>
      <w:r w:rsidRPr="00AA7878">
        <w:rPr>
          <w:rFonts w:ascii="Arial" w:hAnsi="Arial" w:cs="Arial"/>
          <w:color w:val="000000"/>
          <w:sz w:val="24"/>
          <w:szCs w:val="24"/>
          <w:lang w:eastAsia="en-GB"/>
        </w:rPr>
        <w:tab/>
      </w:r>
      <w:r w:rsidR="003B4524">
        <w:rPr>
          <w:rFonts w:ascii="Arial" w:hAnsi="Arial" w:cs="Arial"/>
          <w:color w:val="000000"/>
          <w:sz w:val="24"/>
          <w:szCs w:val="24"/>
          <w:lang w:eastAsia="en-GB"/>
        </w:rPr>
        <w:t xml:space="preserve">Agencies can be asked for </w:t>
      </w:r>
      <w:r w:rsidR="00DE7DC4" w:rsidRPr="003B4524">
        <w:rPr>
          <w:rFonts w:ascii="Arial" w:hAnsi="Arial" w:cs="Arial"/>
          <w:color w:val="000000"/>
          <w:sz w:val="24"/>
          <w:szCs w:val="24"/>
          <w:lang w:eastAsia="en-GB"/>
        </w:rPr>
        <w:t>additional information by the Board Manager in order to</w:t>
      </w:r>
      <w:r w:rsidR="00F13CE6" w:rsidRPr="003B4524">
        <w:rPr>
          <w:rFonts w:ascii="Arial" w:hAnsi="Arial" w:cs="Arial"/>
          <w:color w:val="000000"/>
          <w:sz w:val="24"/>
          <w:szCs w:val="24"/>
          <w:lang w:eastAsia="en-GB"/>
        </w:rPr>
        <w:t xml:space="preserve"> </w:t>
      </w:r>
      <w:r w:rsidR="00DE7DC4" w:rsidRPr="003B4524">
        <w:rPr>
          <w:rFonts w:ascii="Arial" w:hAnsi="Arial" w:cs="Arial"/>
          <w:color w:val="000000"/>
          <w:sz w:val="24"/>
          <w:szCs w:val="24"/>
          <w:lang w:eastAsia="en-GB"/>
        </w:rPr>
        <w:t>inform this decision.</w:t>
      </w:r>
      <w:r w:rsidR="00F13CE6" w:rsidRPr="003B4524">
        <w:rPr>
          <w:rFonts w:ascii="Arial" w:hAnsi="Arial" w:cs="Arial"/>
          <w:color w:val="000000"/>
          <w:sz w:val="24"/>
          <w:szCs w:val="24"/>
          <w:lang w:eastAsia="en-GB"/>
        </w:rPr>
        <w:t xml:space="preserve"> </w:t>
      </w:r>
      <w:r w:rsidR="008611DD" w:rsidRPr="003B4524">
        <w:rPr>
          <w:rFonts w:ascii="Arial" w:hAnsi="Arial" w:cs="Arial"/>
          <w:color w:val="000000"/>
          <w:sz w:val="24"/>
          <w:szCs w:val="24"/>
          <w:lang w:eastAsia="en-GB"/>
        </w:rPr>
        <w:t xml:space="preserve"> </w:t>
      </w:r>
      <w:r w:rsidR="00F13CE6" w:rsidRPr="003B4524">
        <w:rPr>
          <w:rFonts w:ascii="Arial" w:hAnsi="Arial" w:cs="Arial"/>
          <w:b/>
          <w:color w:val="000000"/>
          <w:sz w:val="20"/>
          <w:szCs w:val="20"/>
          <w:lang w:eastAsia="en-GB"/>
        </w:rPr>
        <w:t xml:space="preserve">Please refer to Appendix </w:t>
      </w:r>
      <w:r w:rsidR="00CF556C" w:rsidRPr="003B4524">
        <w:rPr>
          <w:rFonts w:ascii="Arial" w:hAnsi="Arial" w:cs="Arial"/>
          <w:b/>
          <w:color w:val="000000"/>
          <w:sz w:val="20"/>
          <w:szCs w:val="20"/>
          <w:lang w:eastAsia="en-GB"/>
        </w:rPr>
        <w:t>2</w:t>
      </w:r>
      <w:r w:rsidR="008611DD" w:rsidRPr="003B4524">
        <w:rPr>
          <w:rFonts w:ascii="Arial" w:hAnsi="Arial" w:cs="Arial"/>
          <w:b/>
          <w:color w:val="000000"/>
          <w:sz w:val="20"/>
          <w:szCs w:val="20"/>
          <w:lang w:eastAsia="en-GB"/>
        </w:rPr>
        <w:t>.</w:t>
      </w:r>
    </w:p>
    <w:p w:rsidR="005A5E9B" w:rsidRPr="00EA2566" w:rsidRDefault="005A5E9B"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5.3</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The Chair of the Safeguarding Adults Board is responsible for deciding whether</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to </w:t>
      </w:r>
      <w:r w:rsidR="000265A1" w:rsidRPr="00EA2566">
        <w:rPr>
          <w:rFonts w:ascii="Arial" w:hAnsi="Arial" w:cs="Arial"/>
          <w:color w:val="000000"/>
          <w:sz w:val="24"/>
          <w:szCs w:val="24"/>
          <w:lang w:eastAsia="en-GB"/>
        </w:rPr>
        <w:t>undertake</w:t>
      </w:r>
      <w:r w:rsidR="00DE7DC4" w:rsidRPr="00EA2566">
        <w:rPr>
          <w:rFonts w:ascii="Arial" w:hAnsi="Arial" w:cs="Arial"/>
          <w:color w:val="000000"/>
          <w:sz w:val="24"/>
          <w:szCs w:val="24"/>
          <w:lang w:eastAsia="en-GB"/>
        </w:rPr>
        <w:t xml:space="preserve"> a review or not, </w:t>
      </w:r>
      <w:r w:rsidR="00166648" w:rsidRPr="00EA2566">
        <w:rPr>
          <w:rFonts w:ascii="Arial" w:hAnsi="Arial" w:cs="Arial"/>
          <w:color w:val="000000"/>
          <w:sz w:val="24"/>
          <w:szCs w:val="24"/>
          <w:lang w:eastAsia="en-GB"/>
        </w:rPr>
        <w:t>based on</w:t>
      </w:r>
      <w:r w:rsidR="00DE7DC4" w:rsidRPr="00EA2566">
        <w:rPr>
          <w:rFonts w:ascii="Arial" w:hAnsi="Arial" w:cs="Arial"/>
          <w:color w:val="000000"/>
          <w:sz w:val="24"/>
          <w:szCs w:val="24"/>
          <w:lang w:eastAsia="en-GB"/>
        </w:rPr>
        <w:t xml:space="preserve"> the recommendations of the Safeguarding</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Adult Review </w:t>
      </w:r>
      <w:r w:rsidR="00376D63" w:rsidRPr="00EA2566">
        <w:rPr>
          <w:rFonts w:ascii="Arial" w:hAnsi="Arial" w:cs="Arial"/>
          <w:color w:val="000000"/>
          <w:sz w:val="24"/>
          <w:szCs w:val="24"/>
          <w:lang w:eastAsia="en-GB"/>
        </w:rPr>
        <w:t>subgroup</w:t>
      </w:r>
      <w:r w:rsidR="00DE7DC4" w:rsidRPr="00EA2566">
        <w:rPr>
          <w:rFonts w:ascii="Arial" w:hAnsi="Arial" w:cs="Arial"/>
          <w:color w:val="000000"/>
          <w:sz w:val="24"/>
          <w:szCs w:val="24"/>
          <w:lang w:eastAsia="en-GB"/>
        </w:rPr>
        <w:t>.</w:t>
      </w:r>
    </w:p>
    <w:p w:rsidR="00043B96" w:rsidRPr="00EA2566" w:rsidRDefault="00043B96"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6017FD" w:rsidP="00EA2566">
      <w:pPr>
        <w:autoSpaceDE w:val="0"/>
        <w:autoSpaceDN w:val="0"/>
        <w:adjustRightInd w:val="0"/>
        <w:spacing w:after="0" w:line="240" w:lineRule="auto"/>
        <w:ind w:left="720" w:hanging="720"/>
        <w:rPr>
          <w:rFonts w:ascii="Arial" w:hAnsi="Arial" w:cs="Arial"/>
          <w:b/>
          <w:color w:val="000000"/>
          <w:sz w:val="20"/>
          <w:szCs w:val="20"/>
          <w:lang w:eastAsia="en-GB"/>
        </w:rPr>
      </w:pPr>
      <w:r w:rsidRPr="00EA2566">
        <w:rPr>
          <w:rFonts w:ascii="Arial" w:hAnsi="Arial" w:cs="Arial"/>
          <w:color w:val="000000"/>
          <w:sz w:val="24"/>
          <w:szCs w:val="24"/>
          <w:lang w:eastAsia="en-GB"/>
        </w:rPr>
        <w:t>5.4</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The</w:t>
      </w:r>
      <w:r w:rsidR="00D9748F" w:rsidRPr="00EA2566">
        <w:rPr>
          <w:rFonts w:ascii="Arial" w:hAnsi="Arial" w:cs="Arial"/>
          <w:color w:val="000000"/>
          <w:sz w:val="24"/>
          <w:szCs w:val="24"/>
          <w:lang w:eastAsia="en-GB"/>
        </w:rPr>
        <w:t xml:space="preserve"> methodology for undertaking a SAR will be discussed and agreed by </w:t>
      </w:r>
      <w:r w:rsidR="003C64E4" w:rsidRPr="00EA2566">
        <w:rPr>
          <w:rFonts w:ascii="Arial" w:hAnsi="Arial" w:cs="Arial"/>
          <w:color w:val="000000"/>
          <w:sz w:val="24"/>
          <w:szCs w:val="24"/>
          <w:lang w:eastAsia="en-GB"/>
        </w:rPr>
        <w:t xml:space="preserve">the </w:t>
      </w:r>
      <w:r w:rsidR="00376D63" w:rsidRPr="00EA2566">
        <w:rPr>
          <w:rFonts w:ascii="Arial" w:hAnsi="Arial" w:cs="Arial"/>
          <w:color w:val="000000"/>
          <w:sz w:val="24"/>
          <w:szCs w:val="24"/>
          <w:lang w:eastAsia="en-GB"/>
        </w:rPr>
        <w:t>subgroup</w:t>
      </w:r>
      <w:r w:rsidR="00D9748F" w:rsidRPr="00EA2566">
        <w:rPr>
          <w:rFonts w:ascii="Arial" w:hAnsi="Arial" w:cs="Arial"/>
          <w:color w:val="000000"/>
          <w:sz w:val="24"/>
          <w:szCs w:val="24"/>
          <w:lang w:eastAsia="en-GB"/>
        </w:rPr>
        <w:t xml:space="preserve"> and the Chair of the </w:t>
      </w:r>
      <w:r w:rsidR="00DE7DC4" w:rsidRPr="00EA2566">
        <w:rPr>
          <w:rFonts w:ascii="Arial" w:hAnsi="Arial" w:cs="Arial"/>
          <w:color w:val="000000"/>
          <w:sz w:val="24"/>
          <w:szCs w:val="24"/>
          <w:lang w:eastAsia="en-GB"/>
        </w:rPr>
        <w:t>Safeguarding Adult</w:t>
      </w:r>
      <w:r w:rsidR="00D9748F" w:rsidRPr="00EA2566">
        <w:rPr>
          <w:rFonts w:ascii="Arial" w:hAnsi="Arial" w:cs="Arial"/>
          <w:color w:val="000000"/>
          <w:sz w:val="24"/>
          <w:szCs w:val="24"/>
          <w:lang w:eastAsia="en-GB"/>
        </w:rPr>
        <w:t>s Board</w:t>
      </w:r>
      <w:r w:rsidR="00043B96" w:rsidRPr="00EA2566">
        <w:rPr>
          <w:rFonts w:ascii="Arial" w:hAnsi="Arial" w:cs="Arial"/>
          <w:color w:val="000000"/>
          <w:sz w:val="24"/>
          <w:szCs w:val="24"/>
          <w:lang w:eastAsia="en-GB"/>
        </w:rPr>
        <w:t>.</w:t>
      </w:r>
      <w:r w:rsidR="00166648" w:rsidRPr="00EA2566">
        <w:rPr>
          <w:rFonts w:ascii="Arial" w:hAnsi="Arial" w:cs="Arial"/>
          <w:color w:val="000000"/>
          <w:sz w:val="24"/>
          <w:szCs w:val="24"/>
          <w:lang w:eastAsia="en-GB"/>
        </w:rPr>
        <w:t xml:space="preserve"> </w:t>
      </w:r>
      <w:r w:rsidR="00CF556C" w:rsidRPr="00EA2566">
        <w:rPr>
          <w:rFonts w:ascii="Arial" w:hAnsi="Arial" w:cs="Arial"/>
          <w:color w:val="000000"/>
          <w:sz w:val="24"/>
          <w:szCs w:val="24"/>
          <w:lang w:eastAsia="en-GB"/>
        </w:rPr>
        <w:t xml:space="preserve"> </w:t>
      </w:r>
      <w:r w:rsidR="00CF556C" w:rsidRPr="00EA2566">
        <w:rPr>
          <w:rFonts w:ascii="Arial" w:hAnsi="Arial" w:cs="Arial"/>
          <w:b/>
          <w:color w:val="000000"/>
          <w:sz w:val="20"/>
          <w:szCs w:val="20"/>
          <w:lang w:eastAsia="en-GB"/>
        </w:rPr>
        <w:t xml:space="preserve">Please refer to </w:t>
      </w:r>
      <w:r w:rsidR="000045B5" w:rsidRPr="00EA2566">
        <w:rPr>
          <w:rFonts w:ascii="Arial" w:hAnsi="Arial" w:cs="Arial"/>
          <w:b/>
          <w:color w:val="000000"/>
          <w:sz w:val="20"/>
          <w:szCs w:val="20"/>
          <w:lang w:eastAsia="en-GB"/>
        </w:rPr>
        <w:t>A</w:t>
      </w:r>
      <w:r w:rsidR="00CF556C" w:rsidRPr="00EA2566">
        <w:rPr>
          <w:rFonts w:ascii="Arial" w:hAnsi="Arial" w:cs="Arial"/>
          <w:b/>
          <w:color w:val="000000"/>
          <w:sz w:val="20"/>
          <w:szCs w:val="20"/>
          <w:lang w:eastAsia="en-GB"/>
        </w:rPr>
        <w:t>ppendix</w:t>
      </w:r>
      <w:r w:rsidR="00C11A41" w:rsidRPr="00EA2566">
        <w:rPr>
          <w:rFonts w:ascii="Arial" w:hAnsi="Arial" w:cs="Arial"/>
          <w:b/>
          <w:color w:val="000000"/>
          <w:sz w:val="20"/>
          <w:szCs w:val="20"/>
          <w:lang w:eastAsia="en-GB"/>
        </w:rPr>
        <w:t xml:space="preserve"> 3</w:t>
      </w:r>
      <w:r w:rsidR="00166648" w:rsidRPr="00EA2566">
        <w:rPr>
          <w:rFonts w:ascii="Arial" w:hAnsi="Arial" w:cs="Arial"/>
          <w:b/>
          <w:color w:val="000000"/>
          <w:sz w:val="20"/>
          <w:szCs w:val="20"/>
          <w:lang w:eastAsia="en-GB"/>
        </w:rPr>
        <w:t>.</w:t>
      </w:r>
    </w:p>
    <w:p w:rsidR="00627D81" w:rsidRPr="00EA2566" w:rsidRDefault="00627D81" w:rsidP="00EA2566">
      <w:pPr>
        <w:autoSpaceDE w:val="0"/>
        <w:autoSpaceDN w:val="0"/>
        <w:adjustRightInd w:val="0"/>
        <w:spacing w:after="0" w:line="240" w:lineRule="auto"/>
        <w:rPr>
          <w:rFonts w:ascii="Arial" w:hAnsi="Arial" w:cs="Arial"/>
          <w:color w:val="000000"/>
          <w:sz w:val="24"/>
          <w:szCs w:val="24"/>
          <w:lang w:eastAsia="en-GB"/>
        </w:rPr>
      </w:pPr>
    </w:p>
    <w:p w:rsidR="00043B96" w:rsidRPr="00EA2566" w:rsidRDefault="006017F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5.5</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The Safeguarding Adults Board </w:t>
      </w:r>
      <w:r w:rsidR="000265A1" w:rsidRPr="00EA2566">
        <w:rPr>
          <w:rFonts w:ascii="Arial" w:hAnsi="Arial" w:cs="Arial"/>
          <w:color w:val="000000"/>
          <w:sz w:val="24"/>
          <w:szCs w:val="24"/>
          <w:lang w:eastAsia="en-GB"/>
        </w:rPr>
        <w:t xml:space="preserve">Manager or Chair </w:t>
      </w:r>
      <w:r w:rsidR="00D9748F" w:rsidRPr="00EA2566">
        <w:rPr>
          <w:rFonts w:ascii="Arial" w:hAnsi="Arial" w:cs="Arial"/>
          <w:color w:val="000000"/>
          <w:sz w:val="24"/>
          <w:szCs w:val="24"/>
          <w:lang w:eastAsia="en-GB"/>
        </w:rPr>
        <w:t xml:space="preserve">of the SAR </w:t>
      </w:r>
      <w:r w:rsidR="00376D63" w:rsidRPr="00EA2566">
        <w:rPr>
          <w:rFonts w:ascii="Arial" w:hAnsi="Arial" w:cs="Arial"/>
          <w:color w:val="000000"/>
          <w:sz w:val="24"/>
          <w:szCs w:val="24"/>
          <w:lang w:eastAsia="en-GB"/>
        </w:rPr>
        <w:t>subgroup</w:t>
      </w:r>
      <w:r w:rsidR="00D9748F"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will inform the referrer in writing of the</w:t>
      </w:r>
      <w:r w:rsidR="000265A1"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d</w:t>
      </w:r>
      <w:r w:rsidR="00DE7DC4" w:rsidRPr="00EA2566">
        <w:rPr>
          <w:rFonts w:ascii="Arial" w:hAnsi="Arial" w:cs="Arial"/>
          <w:color w:val="000000"/>
          <w:sz w:val="24"/>
          <w:szCs w:val="24"/>
          <w:lang w:eastAsia="en-GB"/>
        </w:rPr>
        <w:t>ecision</w:t>
      </w:r>
      <w:r w:rsidR="00627D81" w:rsidRPr="00EA2566">
        <w:rPr>
          <w:rFonts w:ascii="Arial" w:hAnsi="Arial" w:cs="Arial"/>
          <w:color w:val="000000"/>
          <w:sz w:val="24"/>
          <w:szCs w:val="24"/>
          <w:lang w:eastAsia="en-GB"/>
        </w:rPr>
        <w:t xml:space="preserve">. </w:t>
      </w:r>
      <w:r w:rsidR="00166648" w:rsidRPr="00EA2566">
        <w:rPr>
          <w:rFonts w:ascii="Arial" w:hAnsi="Arial" w:cs="Arial"/>
          <w:color w:val="000000"/>
          <w:sz w:val="24"/>
          <w:szCs w:val="24"/>
          <w:lang w:eastAsia="en-GB"/>
        </w:rPr>
        <w:t xml:space="preserve"> </w:t>
      </w:r>
      <w:r w:rsidR="00627D81" w:rsidRPr="00EA2566">
        <w:rPr>
          <w:rFonts w:ascii="Arial" w:hAnsi="Arial" w:cs="Arial"/>
          <w:color w:val="000000"/>
          <w:sz w:val="24"/>
          <w:szCs w:val="24"/>
          <w:lang w:eastAsia="en-GB"/>
        </w:rPr>
        <w:t>If the deci</w:t>
      </w:r>
      <w:r w:rsidR="00D9748F" w:rsidRPr="00EA2566">
        <w:rPr>
          <w:rFonts w:ascii="Arial" w:hAnsi="Arial" w:cs="Arial"/>
          <w:color w:val="000000"/>
          <w:sz w:val="24"/>
          <w:szCs w:val="24"/>
          <w:lang w:eastAsia="en-GB"/>
        </w:rPr>
        <w:t>sion is to undertake a SAR</w:t>
      </w:r>
      <w:r w:rsidR="00376D63" w:rsidRPr="00EA2566">
        <w:rPr>
          <w:rFonts w:ascii="Arial" w:hAnsi="Arial" w:cs="Arial"/>
          <w:color w:val="000000"/>
          <w:sz w:val="24"/>
          <w:szCs w:val="24"/>
          <w:lang w:eastAsia="en-GB"/>
        </w:rPr>
        <w:t>,</w:t>
      </w:r>
      <w:r w:rsidR="00D9748F" w:rsidRPr="00EA2566">
        <w:rPr>
          <w:rFonts w:ascii="Arial" w:hAnsi="Arial" w:cs="Arial"/>
          <w:color w:val="000000"/>
          <w:sz w:val="24"/>
          <w:szCs w:val="24"/>
          <w:lang w:eastAsia="en-GB"/>
        </w:rPr>
        <w:t xml:space="preserve"> the B</w:t>
      </w:r>
      <w:r w:rsidR="00627D81" w:rsidRPr="00EA2566">
        <w:rPr>
          <w:rFonts w:ascii="Arial" w:hAnsi="Arial" w:cs="Arial"/>
          <w:color w:val="000000"/>
          <w:sz w:val="24"/>
          <w:szCs w:val="24"/>
          <w:lang w:eastAsia="en-GB"/>
        </w:rPr>
        <w:t>oard will</w:t>
      </w:r>
      <w:r w:rsidR="00DE7DC4" w:rsidRPr="00EA2566">
        <w:rPr>
          <w:rFonts w:ascii="Arial" w:hAnsi="Arial" w:cs="Arial"/>
          <w:color w:val="000000"/>
          <w:sz w:val="24"/>
          <w:szCs w:val="24"/>
          <w:lang w:eastAsia="en-GB"/>
        </w:rPr>
        <w:t xml:space="preserve"> </w:t>
      </w:r>
      <w:r w:rsidR="00D9748F" w:rsidRPr="00EA2566">
        <w:rPr>
          <w:rFonts w:ascii="Arial" w:hAnsi="Arial" w:cs="Arial"/>
          <w:color w:val="000000"/>
          <w:sz w:val="24"/>
          <w:szCs w:val="24"/>
          <w:lang w:eastAsia="en-GB"/>
        </w:rPr>
        <w:t xml:space="preserve">make arrangements to </w:t>
      </w:r>
      <w:r w:rsidR="00DE7DC4" w:rsidRPr="00EA2566">
        <w:rPr>
          <w:rFonts w:ascii="Arial" w:hAnsi="Arial" w:cs="Arial"/>
          <w:color w:val="000000"/>
          <w:sz w:val="24"/>
          <w:szCs w:val="24"/>
          <w:lang w:eastAsia="en-GB"/>
        </w:rPr>
        <w:t xml:space="preserve">notify </w:t>
      </w:r>
      <w:r w:rsidR="00627D81" w:rsidRPr="00EA2566">
        <w:rPr>
          <w:rFonts w:ascii="Arial" w:hAnsi="Arial" w:cs="Arial"/>
          <w:color w:val="000000"/>
          <w:sz w:val="24"/>
          <w:szCs w:val="24"/>
          <w:lang w:eastAsia="en-GB"/>
        </w:rPr>
        <w:t>the individual</w:t>
      </w:r>
      <w:r w:rsidR="00166648" w:rsidRPr="00EA2566">
        <w:rPr>
          <w:rFonts w:ascii="Arial" w:hAnsi="Arial" w:cs="Arial"/>
          <w:color w:val="000000"/>
          <w:sz w:val="24"/>
          <w:szCs w:val="24"/>
          <w:lang w:eastAsia="en-GB"/>
        </w:rPr>
        <w:t xml:space="preserve">, </w:t>
      </w:r>
      <w:r w:rsidR="00627D81" w:rsidRPr="00EA2566">
        <w:rPr>
          <w:rFonts w:ascii="Arial" w:hAnsi="Arial" w:cs="Arial"/>
          <w:color w:val="000000"/>
          <w:sz w:val="24"/>
          <w:szCs w:val="24"/>
          <w:lang w:eastAsia="en-GB"/>
        </w:rPr>
        <w:t>their family</w:t>
      </w:r>
      <w:r w:rsidR="00166648" w:rsidRPr="00EA2566">
        <w:rPr>
          <w:rFonts w:ascii="Arial" w:hAnsi="Arial" w:cs="Arial"/>
          <w:color w:val="000000"/>
          <w:sz w:val="24"/>
          <w:szCs w:val="24"/>
          <w:lang w:eastAsia="en-GB"/>
        </w:rPr>
        <w:t xml:space="preserve"> or </w:t>
      </w:r>
      <w:r w:rsidR="00627D81" w:rsidRPr="00EA2566">
        <w:rPr>
          <w:rFonts w:ascii="Arial" w:hAnsi="Arial" w:cs="Arial"/>
          <w:color w:val="000000"/>
          <w:sz w:val="24"/>
          <w:szCs w:val="24"/>
          <w:lang w:eastAsia="en-GB"/>
        </w:rPr>
        <w:t>carers (where appropr</w:t>
      </w:r>
      <w:r w:rsidR="00D9748F" w:rsidRPr="00EA2566">
        <w:rPr>
          <w:rFonts w:ascii="Arial" w:hAnsi="Arial" w:cs="Arial"/>
          <w:color w:val="000000"/>
          <w:sz w:val="24"/>
          <w:szCs w:val="24"/>
          <w:lang w:eastAsia="en-GB"/>
        </w:rPr>
        <w:t>iate), partner agencies of the B</w:t>
      </w:r>
      <w:r w:rsidR="00627D81" w:rsidRPr="00EA2566">
        <w:rPr>
          <w:rFonts w:ascii="Arial" w:hAnsi="Arial" w:cs="Arial"/>
          <w:color w:val="000000"/>
          <w:sz w:val="24"/>
          <w:szCs w:val="24"/>
          <w:lang w:eastAsia="en-GB"/>
        </w:rPr>
        <w:t xml:space="preserve">oard and </w:t>
      </w:r>
      <w:r w:rsidR="00166648" w:rsidRPr="00EA2566">
        <w:rPr>
          <w:rFonts w:ascii="Arial" w:hAnsi="Arial" w:cs="Arial"/>
          <w:color w:val="000000"/>
          <w:sz w:val="24"/>
          <w:szCs w:val="24"/>
          <w:lang w:eastAsia="en-GB"/>
        </w:rPr>
        <w:t xml:space="preserve">the </w:t>
      </w:r>
      <w:r w:rsidR="00DE7DC4" w:rsidRPr="00EA2566">
        <w:rPr>
          <w:rFonts w:ascii="Arial" w:hAnsi="Arial" w:cs="Arial"/>
          <w:color w:val="000000"/>
          <w:sz w:val="24"/>
          <w:szCs w:val="24"/>
          <w:lang w:eastAsia="en-GB"/>
        </w:rPr>
        <w:t>Care Quality Commission (regulator of health and social care</w:t>
      </w:r>
      <w:r w:rsidR="001E4AD5"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services) if registered services are involved</w:t>
      </w:r>
      <w:r w:rsidR="00627D81" w:rsidRPr="00EA2566">
        <w:rPr>
          <w:rFonts w:ascii="Arial" w:hAnsi="Arial" w:cs="Arial"/>
          <w:color w:val="000000"/>
          <w:sz w:val="24"/>
          <w:szCs w:val="24"/>
          <w:lang w:eastAsia="en-GB"/>
        </w:rPr>
        <w:t>.</w:t>
      </w:r>
    </w:p>
    <w:p w:rsidR="00D9748F" w:rsidRPr="00EA2566" w:rsidRDefault="00D9748F"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9748F" w:rsidRPr="00EA2566" w:rsidRDefault="00D9748F"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 xml:space="preserve">5.6 </w:t>
      </w:r>
      <w:r w:rsidRPr="00EA2566">
        <w:rPr>
          <w:rFonts w:ascii="Arial" w:hAnsi="Arial" w:cs="Arial"/>
          <w:color w:val="000000"/>
          <w:sz w:val="24"/>
          <w:szCs w:val="24"/>
          <w:lang w:eastAsia="en-GB"/>
        </w:rPr>
        <w:tab/>
        <w:t>When a decision is made to undertake a SAR</w:t>
      </w:r>
      <w:r w:rsidR="00CC38EA"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a SAR Panel will be convened.</w:t>
      </w:r>
    </w:p>
    <w:p w:rsidR="00627D81" w:rsidRPr="00EA2566" w:rsidRDefault="00627D81"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Interface with other proceedings or investigations</w:t>
      </w:r>
    </w:p>
    <w:p w:rsidR="00DB628F" w:rsidRPr="00EA2566" w:rsidRDefault="00DB628F"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1E4AD5"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6.1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It may be necessary to consider whether the case meets the criteria for other multi</w:t>
      </w:r>
      <w:r w:rsidR="006B0157"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agency</w:t>
      </w:r>
      <w:r w:rsidR="00DB628F"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reviews. </w:t>
      </w:r>
    </w:p>
    <w:p w:rsidR="00741F88" w:rsidRPr="00EA2566" w:rsidRDefault="00741F88" w:rsidP="00EA2566">
      <w:pPr>
        <w:autoSpaceDE w:val="0"/>
        <w:autoSpaceDN w:val="0"/>
        <w:adjustRightInd w:val="0"/>
        <w:spacing w:after="0" w:line="240" w:lineRule="auto"/>
        <w:rPr>
          <w:rFonts w:ascii="Arial" w:hAnsi="Arial" w:cs="Arial"/>
          <w:color w:val="000000"/>
          <w:sz w:val="24"/>
          <w:szCs w:val="24"/>
          <w:lang w:eastAsia="en-GB"/>
        </w:rPr>
      </w:pPr>
    </w:p>
    <w:p w:rsidR="00DB628F" w:rsidRPr="00EA2566" w:rsidRDefault="001E4AD5" w:rsidP="00EA2566">
      <w:pPr>
        <w:autoSpaceDE w:val="0"/>
        <w:autoSpaceDN w:val="0"/>
        <w:adjustRightInd w:val="0"/>
        <w:spacing w:after="0" w:line="240" w:lineRule="auto"/>
        <w:rPr>
          <w:rFonts w:ascii="Arial" w:hAnsi="Arial" w:cs="Arial"/>
          <w:color w:val="000000"/>
          <w:sz w:val="24"/>
          <w:szCs w:val="24"/>
          <w:lang w:eastAsia="en-GB"/>
        </w:rPr>
      </w:pPr>
      <w:r w:rsidRPr="00EA2566">
        <w:rPr>
          <w:rFonts w:ascii="Arial" w:hAnsi="Arial" w:cs="Arial"/>
          <w:color w:val="000000"/>
          <w:sz w:val="24"/>
          <w:szCs w:val="24"/>
          <w:lang w:eastAsia="en-GB"/>
        </w:rPr>
        <w:t>6.2</w:t>
      </w:r>
      <w:r w:rsidRPr="00EA2566">
        <w:rPr>
          <w:rFonts w:ascii="Arial" w:hAnsi="Arial" w:cs="Arial"/>
          <w:color w:val="000000"/>
          <w:sz w:val="24"/>
          <w:szCs w:val="24"/>
          <w:lang w:eastAsia="en-GB"/>
        </w:rPr>
        <w:tab/>
      </w:r>
      <w:r w:rsidR="00741F88" w:rsidRPr="00EA2566">
        <w:rPr>
          <w:rFonts w:ascii="Arial" w:hAnsi="Arial" w:cs="Arial"/>
          <w:color w:val="000000"/>
          <w:sz w:val="24"/>
          <w:szCs w:val="24"/>
          <w:lang w:eastAsia="en-GB"/>
        </w:rPr>
        <w:t xml:space="preserve">The Board acknowledges that the following </w:t>
      </w:r>
      <w:r w:rsidR="00FB1BB3" w:rsidRPr="00EA2566">
        <w:rPr>
          <w:rFonts w:ascii="Arial" w:hAnsi="Arial" w:cs="Arial"/>
          <w:color w:val="000000"/>
          <w:sz w:val="24"/>
          <w:szCs w:val="24"/>
          <w:lang w:eastAsia="en-GB"/>
        </w:rPr>
        <w:t xml:space="preserve">are </w:t>
      </w:r>
      <w:r w:rsidR="00741F88" w:rsidRPr="00EA2566">
        <w:rPr>
          <w:rFonts w:ascii="Arial" w:hAnsi="Arial" w:cs="Arial"/>
          <w:color w:val="000000"/>
          <w:sz w:val="24"/>
          <w:szCs w:val="24"/>
          <w:lang w:eastAsia="en-GB"/>
        </w:rPr>
        <w:t>s</w:t>
      </w:r>
      <w:r w:rsidR="00FB1BB3" w:rsidRPr="00EA2566">
        <w:rPr>
          <w:rFonts w:ascii="Arial" w:hAnsi="Arial" w:cs="Arial"/>
          <w:color w:val="000000"/>
          <w:sz w:val="24"/>
          <w:szCs w:val="24"/>
          <w:lang w:eastAsia="en-GB"/>
        </w:rPr>
        <w:t>tatutory</w:t>
      </w:r>
      <w:r w:rsidR="00741F88" w:rsidRPr="00EA2566">
        <w:rPr>
          <w:rFonts w:ascii="Arial" w:hAnsi="Arial" w:cs="Arial"/>
          <w:color w:val="000000"/>
          <w:sz w:val="24"/>
          <w:szCs w:val="24"/>
          <w:lang w:eastAsia="en-GB"/>
        </w:rPr>
        <w:t xml:space="preserve">: </w:t>
      </w:r>
    </w:p>
    <w:p w:rsidR="00741F88" w:rsidRPr="00EA2566" w:rsidRDefault="00741F88"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DE7DC4" w:rsidP="007A1011">
      <w:pPr>
        <w:pStyle w:val="ListParagraph"/>
        <w:numPr>
          <w:ilvl w:val="0"/>
          <w:numId w:val="6"/>
        </w:numPr>
        <w:autoSpaceDE w:val="0"/>
        <w:autoSpaceDN w:val="0"/>
        <w:adjustRightInd w:val="0"/>
        <w:spacing w:after="0" w:line="240" w:lineRule="auto"/>
        <w:ind w:left="1417" w:hanging="357"/>
        <w:rPr>
          <w:rFonts w:ascii="Arial" w:hAnsi="Arial" w:cs="Arial"/>
          <w:bCs/>
          <w:color w:val="000000"/>
          <w:sz w:val="24"/>
          <w:szCs w:val="24"/>
          <w:lang w:eastAsia="en-GB"/>
        </w:rPr>
      </w:pPr>
      <w:r w:rsidRPr="00EA2566">
        <w:rPr>
          <w:rFonts w:ascii="Arial" w:hAnsi="Arial" w:cs="Arial"/>
          <w:bCs/>
          <w:color w:val="000000"/>
          <w:sz w:val="24"/>
          <w:szCs w:val="24"/>
          <w:lang w:eastAsia="en-GB"/>
        </w:rPr>
        <w:t>Serious Case Reviews concerning children</w:t>
      </w:r>
      <w:r w:rsidR="00DB628F" w:rsidRPr="00EA2566">
        <w:rPr>
          <w:rFonts w:ascii="Arial" w:hAnsi="Arial" w:cs="Arial"/>
          <w:bCs/>
          <w:color w:val="000000"/>
          <w:sz w:val="24"/>
          <w:szCs w:val="24"/>
          <w:lang w:eastAsia="en-GB"/>
        </w:rPr>
        <w:t xml:space="preserve"> </w:t>
      </w:r>
      <w:hyperlink r:id="rId17" w:history="1">
        <w:r w:rsidR="00B9502C" w:rsidRPr="00EA2566">
          <w:rPr>
            <w:rStyle w:val="Hyperlink"/>
            <w:rFonts w:ascii="Arial" w:hAnsi="Arial" w:cs="Arial"/>
            <w:color w:val="3D6ECF"/>
            <w:sz w:val="24"/>
            <w:szCs w:val="24"/>
          </w:rPr>
          <w:t>https://sussexchildprotection.procedures.org.uk/</w:t>
        </w:r>
      </w:hyperlink>
    </w:p>
    <w:p w:rsidR="00DB628F" w:rsidRPr="00EA2566" w:rsidRDefault="00DB628F" w:rsidP="007A1011">
      <w:pPr>
        <w:autoSpaceDE w:val="0"/>
        <w:autoSpaceDN w:val="0"/>
        <w:adjustRightInd w:val="0"/>
        <w:spacing w:after="0" w:line="240" w:lineRule="auto"/>
        <w:rPr>
          <w:rFonts w:ascii="Arial" w:hAnsi="Arial" w:cs="Arial"/>
          <w:b/>
          <w:bCs/>
          <w:color w:val="000000"/>
          <w:sz w:val="24"/>
          <w:szCs w:val="24"/>
          <w:lang w:eastAsia="en-GB"/>
        </w:rPr>
      </w:pPr>
    </w:p>
    <w:p w:rsidR="00741F88" w:rsidRPr="00EA2566" w:rsidRDefault="00DE7DC4" w:rsidP="006B0157">
      <w:pPr>
        <w:pStyle w:val="ListParagraph"/>
        <w:numPr>
          <w:ilvl w:val="0"/>
          <w:numId w:val="6"/>
        </w:numPr>
        <w:autoSpaceDE w:val="0"/>
        <w:autoSpaceDN w:val="0"/>
        <w:adjustRightInd w:val="0"/>
        <w:spacing w:after="0" w:line="240" w:lineRule="auto"/>
        <w:ind w:left="1417" w:hanging="357"/>
        <w:rPr>
          <w:rFonts w:ascii="Arial" w:hAnsi="Arial" w:cs="Arial"/>
          <w:bCs/>
          <w:color w:val="000000"/>
          <w:sz w:val="24"/>
          <w:szCs w:val="24"/>
          <w:lang w:eastAsia="en-GB"/>
        </w:rPr>
      </w:pPr>
      <w:r w:rsidRPr="00EA2566">
        <w:rPr>
          <w:rFonts w:ascii="Arial" w:hAnsi="Arial" w:cs="Arial"/>
          <w:bCs/>
          <w:color w:val="000000"/>
          <w:sz w:val="24"/>
          <w:szCs w:val="24"/>
          <w:lang w:eastAsia="en-GB"/>
        </w:rPr>
        <w:t>Domestic Homicide Reviews</w:t>
      </w:r>
      <w:r w:rsidR="001E4AD5" w:rsidRPr="00EA2566">
        <w:rPr>
          <w:rFonts w:ascii="Arial" w:hAnsi="Arial" w:cs="Arial"/>
          <w:bCs/>
          <w:color w:val="000000"/>
          <w:sz w:val="24"/>
          <w:szCs w:val="24"/>
          <w:highlight w:val="yellow"/>
          <w:lang w:eastAsia="en-GB"/>
        </w:rPr>
        <w:t xml:space="preserve"> </w:t>
      </w:r>
      <w:hyperlink r:id="rId18" w:history="1">
        <w:r w:rsidR="001E4AD5" w:rsidRPr="00EA2566">
          <w:rPr>
            <w:rStyle w:val="Hyperlink"/>
            <w:rFonts w:ascii="Arial" w:hAnsi="Arial" w:cs="Arial"/>
            <w:bCs/>
            <w:sz w:val="24"/>
            <w:szCs w:val="24"/>
            <w:lang w:eastAsia="en-GB"/>
          </w:rPr>
          <w:t>https://www.gov.uk/government/collections/domestic-homicide-review</w:t>
        </w:r>
      </w:hyperlink>
      <w:r w:rsidR="001E4AD5" w:rsidRPr="00EA2566">
        <w:rPr>
          <w:rFonts w:ascii="Arial" w:hAnsi="Arial" w:cs="Arial"/>
          <w:bCs/>
          <w:color w:val="000000"/>
          <w:sz w:val="24"/>
          <w:szCs w:val="24"/>
          <w:lang w:eastAsia="en-GB"/>
        </w:rPr>
        <w:t xml:space="preserve"> </w:t>
      </w:r>
    </w:p>
    <w:p w:rsidR="00DE7DC4" w:rsidRPr="00EA2566" w:rsidRDefault="00DE7DC4" w:rsidP="006B0157">
      <w:pPr>
        <w:autoSpaceDE w:val="0"/>
        <w:autoSpaceDN w:val="0"/>
        <w:adjustRightInd w:val="0"/>
        <w:spacing w:after="0" w:line="240" w:lineRule="auto"/>
        <w:rPr>
          <w:rFonts w:ascii="Arial" w:hAnsi="Arial" w:cs="Arial"/>
          <w:b/>
          <w:bCs/>
          <w:color w:val="000000"/>
          <w:sz w:val="24"/>
          <w:szCs w:val="24"/>
          <w:lang w:eastAsia="en-GB"/>
        </w:rPr>
      </w:pPr>
    </w:p>
    <w:p w:rsidR="00741F88" w:rsidRPr="00EA2566" w:rsidRDefault="00DE7DC4" w:rsidP="00EA2566">
      <w:pPr>
        <w:pStyle w:val="ListParagraph"/>
        <w:numPr>
          <w:ilvl w:val="0"/>
          <w:numId w:val="6"/>
        </w:numPr>
        <w:autoSpaceDE w:val="0"/>
        <w:autoSpaceDN w:val="0"/>
        <w:adjustRightInd w:val="0"/>
        <w:spacing w:after="0" w:line="240" w:lineRule="auto"/>
        <w:ind w:left="1417" w:hanging="357"/>
        <w:rPr>
          <w:rFonts w:ascii="Arial" w:hAnsi="Arial" w:cs="Arial"/>
          <w:color w:val="000000"/>
          <w:sz w:val="24"/>
          <w:szCs w:val="24"/>
          <w:lang w:eastAsia="en-GB"/>
        </w:rPr>
      </w:pPr>
      <w:r w:rsidRPr="00EA2566">
        <w:rPr>
          <w:rFonts w:ascii="Arial" w:hAnsi="Arial" w:cs="Arial"/>
          <w:bCs/>
          <w:color w:val="000000"/>
          <w:sz w:val="24"/>
          <w:szCs w:val="24"/>
          <w:lang w:eastAsia="en-GB"/>
        </w:rPr>
        <w:t>MAPPA Serious Case Reviews</w:t>
      </w:r>
      <w:r w:rsidR="00741F88" w:rsidRPr="00EA2566">
        <w:rPr>
          <w:rFonts w:ascii="Arial" w:hAnsi="Arial" w:cs="Arial"/>
          <w:bCs/>
          <w:color w:val="000000"/>
          <w:sz w:val="24"/>
          <w:szCs w:val="24"/>
          <w:lang w:eastAsia="en-GB"/>
        </w:rPr>
        <w:t xml:space="preserve"> </w:t>
      </w:r>
      <w:hyperlink r:id="rId19" w:history="1">
        <w:r w:rsidR="001E4AD5" w:rsidRPr="00EA2566">
          <w:rPr>
            <w:rStyle w:val="Hyperlink"/>
            <w:rFonts w:ascii="Arial" w:hAnsi="Arial" w:cs="Arial"/>
            <w:bCs/>
            <w:sz w:val="24"/>
            <w:szCs w:val="24"/>
            <w:lang w:eastAsia="en-GB"/>
          </w:rPr>
          <w:t>https://www.justice.gov.uk/downloads/offenders/mappa/mappa-guidance-2012-part1.pdf</w:t>
        </w:r>
      </w:hyperlink>
      <w:r w:rsidR="001E4AD5" w:rsidRPr="00EA2566">
        <w:rPr>
          <w:rFonts w:ascii="Arial" w:hAnsi="Arial" w:cs="Arial"/>
          <w:bCs/>
          <w:color w:val="000000"/>
          <w:sz w:val="24"/>
          <w:szCs w:val="24"/>
          <w:lang w:eastAsia="en-GB"/>
        </w:rPr>
        <w:t xml:space="preserve"> </w:t>
      </w:r>
    </w:p>
    <w:p w:rsidR="00DB628F" w:rsidRPr="00EA2566" w:rsidRDefault="00DB628F" w:rsidP="006B0157">
      <w:pPr>
        <w:autoSpaceDE w:val="0"/>
        <w:autoSpaceDN w:val="0"/>
        <w:adjustRightInd w:val="0"/>
        <w:spacing w:after="0" w:line="240" w:lineRule="auto"/>
        <w:rPr>
          <w:rFonts w:ascii="Arial" w:hAnsi="Arial" w:cs="Arial"/>
          <w:bCs/>
          <w:color w:val="000000"/>
          <w:sz w:val="24"/>
          <w:szCs w:val="24"/>
          <w:lang w:eastAsia="en-GB"/>
        </w:rPr>
      </w:pPr>
    </w:p>
    <w:p w:rsidR="00DE7DC4" w:rsidRPr="00EA2566" w:rsidRDefault="00DE7DC4" w:rsidP="00EA2566">
      <w:pPr>
        <w:pStyle w:val="ListParagraph"/>
        <w:numPr>
          <w:ilvl w:val="0"/>
          <w:numId w:val="6"/>
        </w:numPr>
        <w:autoSpaceDE w:val="0"/>
        <w:autoSpaceDN w:val="0"/>
        <w:adjustRightInd w:val="0"/>
        <w:spacing w:after="0" w:line="240" w:lineRule="auto"/>
        <w:ind w:left="1417" w:hanging="357"/>
        <w:rPr>
          <w:rFonts w:ascii="Arial" w:hAnsi="Arial" w:cs="Arial"/>
          <w:bCs/>
          <w:color w:val="000000"/>
          <w:sz w:val="24"/>
          <w:szCs w:val="24"/>
          <w:lang w:eastAsia="en-GB"/>
        </w:rPr>
      </w:pPr>
      <w:r w:rsidRPr="00EA2566">
        <w:rPr>
          <w:rFonts w:ascii="Arial" w:hAnsi="Arial" w:cs="Arial"/>
          <w:bCs/>
          <w:color w:val="000000"/>
          <w:sz w:val="24"/>
          <w:szCs w:val="24"/>
          <w:lang w:eastAsia="en-GB"/>
        </w:rPr>
        <w:t>Mental Health Homicide Reviews</w:t>
      </w:r>
      <w:r w:rsidR="001F54C7" w:rsidRPr="00EA2566">
        <w:rPr>
          <w:rFonts w:ascii="Arial" w:hAnsi="Arial" w:cs="Arial"/>
          <w:bCs/>
          <w:color w:val="000000"/>
          <w:sz w:val="24"/>
          <w:szCs w:val="24"/>
          <w:lang w:eastAsia="en-GB"/>
        </w:rPr>
        <w:t xml:space="preserve"> </w:t>
      </w:r>
      <w:hyperlink r:id="rId20" w:history="1">
        <w:r w:rsidR="001E4AD5" w:rsidRPr="00EA2566">
          <w:rPr>
            <w:rStyle w:val="Hyperlink"/>
            <w:rFonts w:ascii="Arial" w:hAnsi="Arial" w:cs="Arial"/>
            <w:bCs/>
            <w:sz w:val="24"/>
            <w:szCs w:val="24"/>
            <w:lang w:eastAsia="en-GB"/>
          </w:rPr>
          <w:t>https://www.england.nhs.uk/publications/reviews-and-reports/invest-reports/</w:t>
        </w:r>
      </w:hyperlink>
      <w:r w:rsidR="001E4AD5" w:rsidRPr="00EA2566">
        <w:rPr>
          <w:rFonts w:ascii="Arial" w:hAnsi="Arial" w:cs="Arial"/>
          <w:bCs/>
          <w:color w:val="000000"/>
          <w:sz w:val="24"/>
          <w:szCs w:val="24"/>
          <w:lang w:eastAsia="en-GB"/>
        </w:rPr>
        <w:t xml:space="preserve"> </w:t>
      </w:r>
    </w:p>
    <w:p w:rsidR="00DA61D1" w:rsidRPr="00EA2566" w:rsidRDefault="00DA61D1" w:rsidP="00EA2566">
      <w:pPr>
        <w:autoSpaceDE w:val="0"/>
        <w:autoSpaceDN w:val="0"/>
        <w:adjustRightInd w:val="0"/>
        <w:spacing w:after="0" w:line="240" w:lineRule="auto"/>
        <w:rPr>
          <w:rFonts w:ascii="Arial" w:hAnsi="Arial" w:cs="Arial"/>
          <w:bCs/>
          <w:color w:val="000000"/>
          <w:sz w:val="24"/>
          <w:szCs w:val="24"/>
          <w:lang w:eastAsia="en-GB"/>
        </w:rPr>
      </w:pPr>
    </w:p>
    <w:p w:rsidR="005A212E" w:rsidRPr="00EA2566" w:rsidRDefault="005A212E" w:rsidP="00EA2566">
      <w:pPr>
        <w:pStyle w:val="ListParagraph"/>
        <w:numPr>
          <w:ilvl w:val="0"/>
          <w:numId w:val="6"/>
        </w:numPr>
        <w:autoSpaceDE w:val="0"/>
        <w:autoSpaceDN w:val="0"/>
        <w:adjustRightInd w:val="0"/>
        <w:spacing w:after="0" w:line="240" w:lineRule="auto"/>
        <w:ind w:left="1417" w:hanging="357"/>
        <w:rPr>
          <w:rFonts w:ascii="Arial" w:hAnsi="Arial" w:cs="Arial"/>
          <w:bCs/>
          <w:color w:val="000000"/>
          <w:sz w:val="24"/>
          <w:szCs w:val="24"/>
          <w:lang w:eastAsia="en-GB"/>
        </w:rPr>
      </w:pPr>
      <w:r w:rsidRPr="00EA2566">
        <w:rPr>
          <w:rFonts w:ascii="Arial" w:hAnsi="Arial" w:cs="Arial"/>
          <w:bCs/>
          <w:color w:val="000000"/>
          <w:sz w:val="24"/>
          <w:szCs w:val="24"/>
          <w:lang w:eastAsia="en-GB"/>
        </w:rPr>
        <w:t>Serious Incident</w:t>
      </w:r>
    </w:p>
    <w:p w:rsidR="005A212E" w:rsidRDefault="00A0424A" w:rsidP="00EA2566">
      <w:pPr>
        <w:pStyle w:val="ListParagraph"/>
        <w:autoSpaceDE w:val="0"/>
        <w:autoSpaceDN w:val="0"/>
        <w:adjustRightInd w:val="0"/>
        <w:spacing w:after="0" w:line="240" w:lineRule="auto"/>
        <w:ind w:left="1418"/>
        <w:rPr>
          <w:rStyle w:val="Hyperlink"/>
          <w:rFonts w:ascii="Arial" w:hAnsi="Arial" w:cs="Arial"/>
          <w:bCs/>
          <w:sz w:val="24"/>
          <w:szCs w:val="24"/>
          <w:lang w:eastAsia="en-GB"/>
        </w:rPr>
      </w:pPr>
      <w:hyperlink r:id="rId21" w:history="1">
        <w:r w:rsidR="005A212E" w:rsidRPr="00EA2566">
          <w:rPr>
            <w:rStyle w:val="Hyperlink"/>
            <w:rFonts w:ascii="Arial" w:hAnsi="Arial" w:cs="Arial"/>
            <w:bCs/>
            <w:sz w:val="24"/>
            <w:szCs w:val="24"/>
            <w:lang w:eastAsia="en-GB"/>
          </w:rPr>
          <w:t>https://www.england.nhs.uk/patientsafety/wp-content/uploads/sites/32/2015/04/serious-incidnt-framwrk-upd2.pdf</w:t>
        </w:r>
      </w:hyperlink>
    </w:p>
    <w:p w:rsidR="00174C1C" w:rsidRDefault="00174C1C" w:rsidP="00EA2566">
      <w:pPr>
        <w:pStyle w:val="ListParagraph"/>
        <w:autoSpaceDE w:val="0"/>
        <w:autoSpaceDN w:val="0"/>
        <w:adjustRightInd w:val="0"/>
        <w:spacing w:after="0" w:line="240" w:lineRule="auto"/>
        <w:ind w:left="1418"/>
        <w:rPr>
          <w:rStyle w:val="Hyperlink"/>
          <w:rFonts w:ascii="Arial" w:hAnsi="Arial" w:cs="Arial"/>
          <w:bCs/>
          <w:sz w:val="24"/>
          <w:szCs w:val="24"/>
          <w:lang w:eastAsia="en-GB"/>
        </w:rPr>
      </w:pPr>
    </w:p>
    <w:p w:rsidR="00174C1C" w:rsidRPr="00174C1C" w:rsidRDefault="00174C1C" w:rsidP="00174C1C">
      <w:pPr>
        <w:pStyle w:val="ListParagraph"/>
        <w:autoSpaceDE w:val="0"/>
        <w:autoSpaceDN w:val="0"/>
        <w:adjustRightInd w:val="0"/>
        <w:spacing w:after="0" w:line="240" w:lineRule="auto"/>
        <w:rPr>
          <w:rStyle w:val="Hyperlink"/>
          <w:rFonts w:ascii="Arial" w:hAnsi="Arial" w:cs="Arial"/>
        </w:rPr>
      </w:pPr>
    </w:p>
    <w:p w:rsidR="00AC6072" w:rsidRDefault="00AC6072" w:rsidP="00257EE0">
      <w:pPr>
        <w:autoSpaceDE w:val="0"/>
        <w:autoSpaceDN w:val="0"/>
        <w:adjustRightInd w:val="0"/>
        <w:spacing w:after="0" w:line="240" w:lineRule="auto"/>
        <w:ind w:left="720" w:hanging="720"/>
        <w:rPr>
          <w:rFonts w:ascii="Arial" w:hAnsi="Arial" w:cs="Arial"/>
          <w:color w:val="000000"/>
          <w:sz w:val="24"/>
          <w:szCs w:val="24"/>
          <w:lang w:eastAsia="en-GB"/>
        </w:rPr>
      </w:pPr>
      <w:r w:rsidRPr="003B4524">
        <w:rPr>
          <w:rFonts w:ascii="Arial" w:hAnsi="Arial" w:cs="Arial"/>
          <w:color w:val="000000"/>
          <w:sz w:val="24"/>
          <w:szCs w:val="24"/>
          <w:lang w:eastAsia="en-GB"/>
        </w:rPr>
        <w:lastRenderedPageBreak/>
        <w:t>6.3</w:t>
      </w:r>
      <w:r w:rsidRPr="003B4524">
        <w:rPr>
          <w:rFonts w:ascii="Arial" w:hAnsi="Arial" w:cs="Arial"/>
          <w:color w:val="000000"/>
          <w:sz w:val="24"/>
          <w:szCs w:val="24"/>
          <w:lang w:eastAsia="en-GB"/>
        </w:rPr>
        <w:tab/>
        <w:t xml:space="preserve">The </w:t>
      </w:r>
      <w:hyperlink r:id="rId22" w:history="1">
        <w:r w:rsidRPr="003B4524">
          <w:rPr>
            <w:rStyle w:val="Hyperlink"/>
            <w:rFonts w:ascii="Arial" w:hAnsi="Arial" w:cs="Arial"/>
            <w:sz w:val="24"/>
            <w:szCs w:val="24"/>
            <w:lang w:eastAsia="en-GB"/>
          </w:rPr>
          <w:t>Learning Disabilities Mortality Review (LeDeR)</w:t>
        </w:r>
      </w:hyperlink>
      <w:r w:rsidRPr="003B4524">
        <w:rPr>
          <w:rFonts w:ascii="Arial" w:hAnsi="Arial" w:cs="Arial"/>
          <w:color w:val="000000"/>
          <w:sz w:val="24"/>
          <w:szCs w:val="24"/>
          <w:lang w:eastAsia="en-GB"/>
        </w:rPr>
        <w:t xml:space="preserve"> Programme is a </w:t>
      </w:r>
      <w:proofErr w:type="gramStart"/>
      <w:r w:rsidRPr="003B4524">
        <w:rPr>
          <w:rFonts w:ascii="Arial" w:hAnsi="Arial" w:cs="Arial"/>
          <w:color w:val="000000"/>
          <w:sz w:val="24"/>
          <w:szCs w:val="24"/>
          <w:lang w:eastAsia="en-GB"/>
        </w:rPr>
        <w:t>National  Programme</w:t>
      </w:r>
      <w:proofErr w:type="gramEnd"/>
      <w:r w:rsidRPr="003B4524">
        <w:rPr>
          <w:rFonts w:ascii="Arial" w:hAnsi="Arial" w:cs="Arial"/>
          <w:color w:val="000000"/>
          <w:sz w:val="24"/>
          <w:szCs w:val="24"/>
          <w:lang w:eastAsia="en-GB"/>
        </w:rPr>
        <w:t xml:space="preserve"> which reviews all deaths of people with a learning disability, aged 4 years and over. There are LeDeR Local Area Contacts in each Local Authority.  LeDeR is not a statutory process, but is an NHS ‘Must Do’ and a national priority. It does not replace the SAR process, but can run concurrently with a S</w:t>
      </w:r>
      <w:r w:rsidR="00257EE0" w:rsidRPr="003B4524">
        <w:rPr>
          <w:rFonts w:ascii="Arial" w:hAnsi="Arial" w:cs="Arial"/>
          <w:color w:val="000000"/>
          <w:sz w:val="24"/>
          <w:szCs w:val="24"/>
          <w:lang w:eastAsia="en-GB"/>
        </w:rPr>
        <w:t xml:space="preserve">AR. </w:t>
      </w:r>
      <w:proofErr w:type="gramStart"/>
      <w:r w:rsidRPr="003B4524">
        <w:rPr>
          <w:rFonts w:ascii="Arial" w:hAnsi="Arial" w:cs="Arial"/>
          <w:color w:val="000000"/>
          <w:sz w:val="24"/>
          <w:szCs w:val="24"/>
          <w:lang w:eastAsia="en-GB"/>
        </w:rPr>
        <w:t>A</w:t>
      </w:r>
      <w:proofErr w:type="gramEnd"/>
      <w:r w:rsidRPr="003B4524">
        <w:rPr>
          <w:rFonts w:ascii="Arial" w:hAnsi="Arial" w:cs="Arial"/>
          <w:color w:val="000000"/>
          <w:sz w:val="24"/>
          <w:szCs w:val="24"/>
          <w:lang w:eastAsia="en-GB"/>
        </w:rPr>
        <w:t xml:space="preserve"> LeDeR may trigger a statutory process if multi-agency learning needs are identified for the local area. Each Board should have in place appropriate links between the LeDeR and the SAB so as learning to improve adults with care and support needs is shared.  Business Managers and the LeDeR Local Area Contact should ensure practical arrangements for running reviews concurrently are taken into consideration at the commencement of reviews, particularly where this involves family involvement and access to patient records.</w:t>
      </w:r>
    </w:p>
    <w:p w:rsidR="00AC6072" w:rsidRDefault="00AC6072" w:rsidP="00AC6072">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AC6072" w:rsidP="00AC6072">
      <w:pPr>
        <w:autoSpaceDE w:val="0"/>
        <w:autoSpaceDN w:val="0"/>
        <w:adjustRightInd w:val="0"/>
        <w:spacing w:after="0" w:line="240" w:lineRule="auto"/>
        <w:ind w:left="720" w:hanging="720"/>
        <w:rPr>
          <w:rFonts w:ascii="Arial" w:hAnsi="Arial" w:cs="Arial"/>
          <w:color w:val="000000"/>
          <w:sz w:val="24"/>
          <w:szCs w:val="24"/>
          <w:lang w:eastAsia="en-GB"/>
        </w:rPr>
      </w:pPr>
      <w:r>
        <w:rPr>
          <w:rFonts w:ascii="Arial" w:hAnsi="Arial" w:cs="Arial"/>
          <w:color w:val="000000"/>
          <w:sz w:val="24"/>
          <w:szCs w:val="24"/>
          <w:lang w:eastAsia="en-GB"/>
        </w:rPr>
        <w:t>6.4</w:t>
      </w:r>
      <w:r w:rsidR="001E4AD5"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There may be criminal</w:t>
      </w:r>
      <w:r w:rsidR="00FB1BB3" w:rsidRPr="00EA2566">
        <w:rPr>
          <w:rFonts w:ascii="Arial" w:hAnsi="Arial" w:cs="Arial"/>
          <w:color w:val="000000"/>
          <w:sz w:val="24"/>
          <w:szCs w:val="24"/>
          <w:lang w:eastAsia="en-GB"/>
        </w:rPr>
        <w:t xml:space="preserve"> or coronial </w:t>
      </w:r>
      <w:r w:rsidR="00DE7DC4" w:rsidRPr="00EA2566">
        <w:rPr>
          <w:rFonts w:ascii="Arial" w:hAnsi="Arial" w:cs="Arial"/>
          <w:color w:val="000000"/>
          <w:sz w:val="24"/>
          <w:szCs w:val="24"/>
          <w:lang w:eastAsia="en-GB"/>
        </w:rPr>
        <w:t>investigation</w:t>
      </w:r>
      <w:r w:rsidR="00FB1BB3" w:rsidRPr="00EA2566">
        <w:rPr>
          <w:rFonts w:ascii="Arial" w:hAnsi="Arial" w:cs="Arial"/>
          <w:color w:val="000000"/>
          <w:sz w:val="24"/>
          <w:szCs w:val="24"/>
          <w:lang w:eastAsia="en-GB"/>
        </w:rPr>
        <w:t>s</w:t>
      </w:r>
      <w:r w:rsidR="00DE7DC4" w:rsidRPr="00EA2566">
        <w:rPr>
          <w:rFonts w:ascii="Arial" w:hAnsi="Arial" w:cs="Arial"/>
          <w:color w:val="000000"/>
          <w:sz w:val="24"/>
          <w:szCs w:val="24"/>
          <w:lang w:eastAsia="en-GB"/>
        </w:rPr>
        <w:t xml:space="preserve"> running concurrently with the Safeguarding</w:t>
      </w:r>
      <w:r w:rsidR="00FB1BB3"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Adult Review. </w:t>
      </w:r>
      <w:r w:rsidR="003C64E4" w:rsidRPr="00EA2566">
        <w:rPr>
          <w:rFonts w:ascii="Arial" w:hAnsi="Arial" w:cs="Arial"/>
          <w:color w:val="000000"/>
          <w:sz w:val="24"/>
          <w:szCs w:val="24"/>
          <w:lang w:eastAsia="en-GB"/>
        </w:rPr>
        <w:t xml:space="preserve"> </w:t>
      </w:r>
      <w:r w:rsidR="00497831" w:rsidRPr="00EA2566">
        <w:rPr>
          <w:rFonts w:ascii="Arial" w:hAnsi="Arial" w:cs="Arial"/>
          <w:color w:val="000000"/>
          <w:sz w:val="24"/>
          <w:szCs w:val="24"/>
          <w:lang w:eastAsia="en-GB"/>
        </w:rPr>
        <w:t xml:space="preserve">Steps need to be taken to ensure </w:t>
      </w:r>
      <w:r w:rsidR="00D9748F" w:rsidRPr="00EA2566">
        <w:rPr>
          <w:rFonts w:ascii="Arial" w:hAnsi="Arial" w:cs="Arial"/>
          <w:color w:val="000000"/>
          <w:sz w:val="24"/>
          <w:szCs w:val="24"/>
          <w:lang w:eastAsia="en-GB"/>
        </w:rPr>
        <w:t>the adult is safe</w:t>
      </w:r>
      <w:r w:rsidR="00140653" w:rsidRPr="00EA2566">
        <w:rPr>
          <w:rFonts w:ascii="Arial" w:hAnsi="Arial" w:cs="Arial"/>
          <w:color w:val="000000"/>
          <w:sz w:val="24"/>
          <w:szCs w:val="24"/>
          <w:lang w:eastAsia="en-GB"/>
        </w:rPr>
        <w:t>,</w:t>
      </w:r>
      <w:r w:rsidR="00D9748F" w:rsidRPr="00EA2566">
        <w:rPr>
          <w:rFonts w:ascii="Arial" w:hAnsi="Arial" w:cs="Arial"/>
          <w:color w:val="000000"/>
          <w:sz w:val="24"/>
          <w:szCs w:val="24"/>
          <w:lang w:eastAsia="en-GB"/>
        </w:rPr>
        <w:t xml:space="preserve"> and </w:t>
      </w:r>
      <w:r w:rsidR="00497831" w:rsidRPr="00EA2566">
        <w:rPr>
          <w:rFonts w:ascii="Arial" w:hAnsi="Arial" w:cs="Arial"/>
          <w:color w:val="000000"/>
          <w:sz w:val="24"/>
          <w:szCs w:val="24"/>
          <w:lang w:eastAsia="en-GB"/>
        </w:rPr>
        <w:t xml:space="preserve">any proposals for review </w:t>
      </w:r>
      <w:r w:rsidR="00140653" w:rsidRPr="00EA2566">
        <w:rPr>
          <w:rFonts w:ascii="Arial" w:hAnsi="Arial" w:cs="Arial"/>
          <w:color w:val="000000"/>
          <w:sz w:val="24"/>
          <w:szCs w:val="24"/>
          <w:lang w:eastAsia="en-GB"/>
        </w:rPr>
        <w:t>must</w:t>
      </w:r>
      <w:r w:rsidR="00497831" w:rsidRPr="00EA2566">
        <w:rPr>
          <w:rFonts w:ascii="Arial" w:hAnsi="Arial" w:cs="Arial"/>
          <w:color w:val="000000"/>
          <w:sz w:val="24"/>
          <w:szCs w:val="24"/>
          <w:lang w:eastAsia="en-GB"/>
        </w:rPr>
        <w:t xml:space="preserve"> ensure the SAR does not prejudice criminal or judicial proceedings. </w:t>
      </w:r>
    </w:p>
    <w:p w:rsidR="005A212E" w:rsidRPr="00EA2566" w:rsidRDefault="005A212E" w:rsidP="00AC6072">
      <w:pPr>
        <w:autoSpaceDE w:val="0"/>
        <w:autoSpaceDN w:val="0"/>
        <w:adjustRightInd w:val="0"/>
        <w:spacing w:after="0" w:line="240" w:lineRule="auto"/>
        <w:ind w:left="720" w:hanging="720"/>
        <w:rPr>
          <w:rFonts w:ascii="Arial" w:hAnsi="Arial" w:cs="Arial"/>
          <w:color w:val="000000"/>
          <w:sz w:val="24"/>
          <w:szCs w:val="24"/>
          <w:lang w:eastAsia="en-GB"/>
        </w:rPr>
      </w:pPr>
    </w:p>
    <w:p w:rsidR="005A212E" w:rsidRPr="00EA2566" w:rsidRDefault="00AC6072" w:rsidP="00AC6072">
      <w:pPr>
        <w:spacing w:after="0" w:line="240" w:lineRule="auto"/>
        <w:ind w:left="720" w:hanging="720"/>
        <w:rPr>
          <w:rFonts w:ascii="Arial" w:hAnsi="Arial" w:cs="Arial"/>
          <w:color w:val="000000"/>
          <w:sz w:val="24"/>
          <w:szCs w:val="24"/>
        </w:rPr>
      </w:pPr>
      <w:r>
        <w:rPr>
          <w:rFonts w:ascii="Arial" w:hAnsi="Arial" w:cs="Arial"/>
          <w:color w:val="000000"/>
          <w:sz w:val="24"/>
          <w:szCs w:val="24"/>
          <w:lang w:eastAsia="en-GB"/>
        </w:rPr>
        <w:t>6.5</w:t>
      </w:r>
      <w:r w:rsidR="005A212E" w:rsidRPr="00EA2566">
        <w:rPr>
          <w:rFonts w:ascii="Arial" w:hAnsi="Arial" w:cs="Arial"/>
          <w:color w:val="000000"/>
          <w:sz w:val="24"/>
          <w:szCs w:val="24"/>
          <w:lang w:eastAsia="en-GB"/>
        </w:rPr>
        <w:tab/>
      </w:r>
      <w:r w:rsidR="005A212E" w:rsidRPr="00EA2566">
        <w:rPr>
          <w:rFonts w:ascii="Arial" w:hAnsi="Arial" w:cs="Arial"/>
          <w:color w:val="000000"/>
          <w:sz w:val="24"/>
          <w:szCs w:val="24"/>
        </w:rPr>
        <w:t>In some cases, criminal proceedings may follow the death or serious injury of an adult.</w:t>
      </w:r>
      <w:r w:rsidR="00140653" w:rsidRPr="00EA2566">
        <w:rPr>
          <w:rFonts w:ascii="Arial" w:hAnsi="Arial" w:cs="Arial"/>
          <w:color w:val="000000"/>
          <w:sz w:val="24"/>
          <w:szCs w:val="24"/>
        </w:rPr>
        <w:t xml:space="preserve">  </w:t>
      </w:r>
      <w:r w:rsidR="005A212E" w:rsidRPr="00EA2566">
        <w:rPr>
          <w:rFonts w:ascii="Arial" w:hAnsi="Arial" w:cs="Arial"/>
          <w:color w:val="000000"/>
          <w:sz w:val="24"/>
          <w:szCs w:val="24"/>
        </w:rPr>
        <w:t xml:space="preserve">The SAR </w:t>
      </w:r>
      <w:r w:rsidR="00CC38EA" w:rsidRPr="00EA2566">
        <w:rPr>
          <w:rFonts w:ascii="Arial" w:hAnsi="Arial" w:cs="Arial"/>
          <w:color w:val="000000"/>
          <w:sz w:val="24"/>
          <w:szCs w:val="24"/>
        </w:rPr>
        <w:t>s</w:t>
      </w:r>
      <w:r w:rsidR="00376D63" w:rsidRPr="00EA2566">
        <w:rPr>
          <w:rFonts w:ascii="Arial" w:hAnsi="Arial" w:cs="Arial"/>
          <w:color w:val="000000"/>
          <w:sz w:val="24"/>
          <w:szCs w:val="24"/>
        </w:rPr>
        <w:t>ubgroup</w:t>
      </w:r>
      <w:r w:rsidR="005A212E" w:rsidRPr="00EA2566">
        <w:rPr>
          <w:rFonts w:ascii="Arial" w:hAnsi="Arial" w:cs="Arial"/>
          <w:color w:val="000000"/>
          <w:sz w:val="24"/>
          <w:szCs w:val="24"/>
        </w:rPr>
        <w:t xml:space="preserve"> Chair should discuss </w:t>
      </w:r>
      <w:r w:rsidR="00140653" w:rsidRPr="00EA2566">
        <w:rPr>
          <w:rFonts w:ascii="Arial" w:hAnsi="Arial" w:cs="Arial"/>
          <w:color w:val="000000"/>
          <w:sz w:val="24"/>
          <w:szCs w:val="24"/>
        </w:rPr>
        <w:t xml:space="preserve">how the review process should take account of such proceedings </w:t>
      </w:r>
      <w:r w:rsidR="005A212E" w:rsidRPr="00EA2566">
        <w:rPr>
          <w:rFonts w:ascii="Arial" w:hAnsi="Arial" w:cs="Arial"/>
          <w:color w:val="000000"/>
          <w:sz w:val="24"/>
          <w:szCs w:val="24"/>
        </w:rPr>
        <w:t xml:space="preserve">with the relevant criminal justice agencies </w:t>
      </w:r>
      <w:r w:rsidR="00E94C85" w:rsidRPr="00EA2566">
        <w:rPr>
          <w:rFonts w:ascii="Arial" w:hAnsi="Arial" w:cs="Arial"/>
          <w:color w:val="000000"/>
          <w:sz w:val="24"/>
          <w:szCs w:val="24"/>
        </w:rPr>
        <w:t>(</w:t>
      </w:r>
      <w:r w:rsidR="005A212E" w:rsidRPr="00EA2566">
        <w:rPr>
          <w:rFonts w:ascii="Arial" w:hAnsi="Arial" w:cs="Arial"/>
          <w:color w:val="000000"/>
          <w:sz w:val="24"/>
          <w:szCs w:val="24"/>
        </w:rPr>
        <w:t>such as the police and the CPS</w:t>
      </w:r>
      <w:r w:rsidR="00E94C85" w:rsidRPr="00EA2566">
        <w:rPr>
          <w:rFonts w:ascii="Arial" w:hAnsi="Arial" w:cs="Arial"/>
          <w:color w:val="000000"/>
          <w:sz w:val="24"/>
          <w:szCs w:val="24"/>
        </w:rPr>
        <w:t>)</w:t>
      </w:r>
      <w:r w:rsidR="005A212E" w:rsidRPr="00EA2566">
        <w:rPr>
          <w:rFonts w:ascii="Arial" w:hAnsi="Arial" w:cs="Arial"/>
          <w:color w:val="000000"/>
          <w:sz w:val="24"/>
          <w:szCs w:val="24"/>
        </w:rPr>
        <w:t xml:space="preserve"> at an early stage.</w:t>
      </w:r>
      <w:r w:rsidR="00140653" w:rsidRPr="00EA2566">
        <w:rPr>
          <w:rFonts w:ascii="Arial" w:hAnsi="Arial" w:cs="Arial"/>
          <w:color w:val="000000"/>
          <w:sz w:val="24"/>
          <w:szCs w:val="24"/>
        </w:rPr>
        <w:t xml:space="preserve">  Consideration should be given to</w:t>
      </w:r>
      <w:r w:rsidR="00E94C85" w:rsidRPr="00EA2566">
        <w:rPr>
          <w:rFonts w:ascii="Arial" w:hAnsi="Arial" w:cs="Arial"/>
          <w:color w:val="000000"/>
          <w:sz w:val="24"/>
          <w:szCs w:val="24"/>
        </w:rPr>
        <w:t>, f</w:t>
      </w:r>
      <w:r w:rsidR="005A212E" w:rsidRPr="00EA2566">
        <w:rPr>
          <w:rFonts w:ascii="Arial" w:hAnsi="Arial" w:cs="Arial"/>
          <w:color w:val="000000"/>
          <w:sz w:val="24"/>
          <w:szCs w:val="24"/>
        </w:rPr>
        <w:t xml:space="preserve">or example, </w:t>
      </w:r>
      <w:r w:rsidR="000508DC" w:rsidRPr="00EA2566">
        <w:rPr>
          <w:rFonts w:ascii="Arial" w:hAnsi="Arial" w:cs="Arial"/>
          <w:color w:val="000000"/>
          <w:sz w:val="24"/>
          <w:szCs w:val="24"/>
        </w:rPr>
        <w:t>effects</w:t>
      </w:r>
      <w:r w:rsidR="00E94C85" w:rsidRPr="00EA2566">
        <w:rPr>
          <w:rFonts w:ascii="Arial" w:hAnsi="Arial" w:cs="Arial"/>
          <w:color w:val="000000"/>
          <w:sz w:val="24"/>
          <w:szCs w:val="24"/>
        </w:rPr>
        <w:t xml:space="preserve"> on</w:t>
      </w:r>
      <w:r w:rsidR="005A212E" w:rsidRPr="00EA2566">
        <w:rPr>
          <w:rFonts w:ascii="Arial" w:hAnsi="Arial" w:cs="Arial"/>
          <w:color w:val="000000"/>
          <w:sz w:val="24"/>
          <w:szCs w:val="24"/>
        </w:rPr>
        <w:t xml:space="preserve"> timing</w:t>
      </w:r>
      <w:r w:rsidR="00E94C85" w:rsidRPr="00EA2566">
        <w:rPr>
          <w:rFonts w:ascii="Arial" w:hAnsi="Arial" w:cs="Arial"/>
          <w:color w:val="000000"/>
          <w:sz w:val="24"/>
          <w:szCs w:val="24"/>
        </w:rPr>
        <w:t>,</w:t>
      </w:r>
      <w:r w:rsidR="005A212E" w:rsidRPr="00EA2566">
        <w:rPr>
          <w:rFonts w:ascii="Arial" w:hAnsi="Arial" w:cs="Arial"/>
          <w:color w:val="000000"/>
          <w:sz w:val="24"/>
          <w:szCs w:val="24"/>
        </w:rPr>
        <w:t xml:space="preserve"> the way in which the review is conducted (including any interviews of relevant personnel), what </w:t>
      </w:r>
      <w:r w:rsidR="00E94C85" w:rsidRPr="00EA2566">
        <w:rPr>
          <w:rFonts w:ascii="Arial" w:hAnsi="Arial" w:cs="Arial"/>
          <w:color w:val="000000"/>
          <w:sz w:val="24"/>
          <w:szCs w:val="24"/>
        </w:rPr>
        <w:t xml:space="preserve">the </w:t>
      </w:r>
      <w:r w:rsidR="005A212E" w:rsidRPr="00EA2566">
        <w:rPr>
          <w:rFonts w:ascii="Arial" w:hAnsi="Arial" w:cs="Arial"/>
          <w:color w:val="000000"/>
          <w:sz w:val="24"/>
          <w:szCs w:val="24"/>
        </w:rPr>
        <w:t>potential impact on criminal investigations</w:t>
      </w:r>
      <w:r w:rsidR="00E94C85" w:rsidRPr="00EA2566">
        <w:rPr>
          <w:rFonts w:ascii="Arial" w:hAnsi="Arial" w:cs="Arial"/>
          <w:color w:val="000000"/>
          <w:sz w:val="24"/>
          <w:szCs w:val="24"/>
        </w:rPr>
        <w:t xml:space="preserve"> </w:t>
      </w:r>
      <w:r w:rsidR="009C6C0C" w:rsidRPr="00EA2566">
        <w:rPr>
          <w:rFonts w:ascii="Arial" w:hAnsi="Arial" w:cs="Arial"/>
          <w:color w:val="000000"/>
          <w:sz w:val="24"/>
          <w:szCs w:val="24"/>
        </w:rPr>
        <w:t>is</w:t>
      </w:r>
      <w:r w:rsidR="005A212E" w:rsidRPr="00EA2566">
        <w:rPr>
          <w:rFonts w:ascii="Arial" w:hAnsi="Arial" w:cs="Arial"/>
          <w:color w:val="000000"/>
          <w:sz w:val="24"/>
          <w:szCs w:val="24"/>
        </w:rPr>
        <w:t xml:space="preserve"> and who should contribute at what stage? </w:t>
      </w:r>
      <w:r w:rsidR="00E94C85" w:rsidRPr="00EA2566">
        <w:rPr>
          <w:rFonts w:ascii="Arial" w:hAnsi="Arial" w:cs="Arial"/>
          <w:color w:val="000000"/>
          <w:sz w:val="24"/>
          <w:szCs w:val="24"/>
        </w:rPr>
        <w:t xml:space="preserve"> </w:t>
      </w:r>
      <w:r w:rsidR="005A212E" w:rsidRPr="00EA2566">
        <w:rPr>
          <w:rFonts w:ascii="Arial" w:hAnsi="Arial" w:cs="Arial"/>
          <w:color w:val="000000"/>
          <w:sz w:val="24"/>
          <w:szCs w:val="24"/>
        </w:rPr>
        <w:t>Work to understand and learn from the case can often proceed without risk of contamination of witnesses in criminal proceedings</w:t>
      </w:r>
      <w:r w:rsidR="00852A40" w:rsidRPr="00EA2566">
        <w:rPr>
          <w:rFonts w:ascii="Arial" w:hAnsi="Arial" w:cs="Arial"/>
          <w:color w:val="000000"/>
          <w:sz w:val="24"/>
          <w:szCs w:val="24"/>
        </w:rPr>
        <w:t>.</w:t>
      </w:r>
    </w:p>
    <w:p w:rsidR="006B0157" w:rsidRPr="00EA2566" w:rsidRDefault="006B0157" w:rsidP="00AC6072">
      <w:pPr>
        <w:spacing w:after="0" w:line="240" w:lineRule="auto"/>
        <w:ind w:left="720" w:hanging="720"/>
        <w:rPr>
          <w:rFonts w:ascii="Arial" w:hAnsi="Arial" w:cs="Arial"/>
          <w:color w:val="000000"/>
          <w:sz w:val="24"/>
          <w:szCs w:val="24"/>
        </w:rPr>
      </w:pPr>
    </w:p>
    <w:p w:rsidR="00DE7DC4" w:rsidRPr="00EA2566" w:rsidRDefault="00AC6072" w:rsidP="00AC6072">
      <w:pPr>
        <w:autoSpaceDE w:val="0"/>
        <w:autoSpaceDN w:val="0"/>
        <w:adjustRightInd w:val="0"/>
        <w:spacing w:after="0" w:line="240" w:lineRule="auto"/>
        <w:ind w:left="720" w:hanging="720"/>
        <w:rPr>
          <w:rFonts w:ascii="Arial" w:hAnsi="Arial" w:cs="Arial"/>
          <w:color w:val="000000"/>
          <w:sz w:val="24"/>
          <w:szCs w:val="24"/>
          <w:lang w:eastAsia="en-GB"/>
        </w:rPr>
      </w:pPr>
      <w:r>
        <w:rPr>
          <w:rFonts w:ascii="Arial" w:hAnsi="Arial" w:cs="Arial"/>
          <w:color w:val="000000"/>
          <w:sz w:val="24"/>
          <w:szCs w:val="24"/>
          <w:lang w:eastAsia="en-GB"/>
        </w:rPr>
        <w:t>6.6</w:t>
      </w:r>
      <w:r w:rsidR="00DD20E0"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It may also be necessary to delay the publishing of overview reports until the</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conclusion of any criminal trial. </w:t>
      </w:r>
      <w:r w:rsidR="006F357F" w:rsidRPr="00EA2566">
        <w:rPr>
          <w:rFonts w:ascii="Arial" w:hAnsi="Arial" w:cs="Arial"/>
          <w:color w:val="000000"/>
          <w:sz w:val="24"/>
          <w:szCs w:val="24"/>
          <w:lang w:eastAsia="en-GB"/>
        </w:rPr>
        <w:t xml:space="preserve"> Individual </w:t>
      </w:r>
      <w:r w:rsidR="00DE7DC4" w:rsidRPr="00EA2566">
        <w:rPr>
          <w:rFonts w:ascii="Arial" w:hAnsi="Arial" w:cs="Arial"/>
          <w:color w:val="000000"/>
          <w:sz w:val="24"/>
          <w:szCs w:val="24"/>
          <w:lang w:eastAsia="en-GB"/>
        </w:rPr>
        <w:t>agencies can however progress with</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implementing the learning from </w:t>
      </w:r>
      <w:r w:rsidR="00497831" w:rsidRPr="00EA2566">
        <w:rPr>
          <w:rFonts w:ascii="Arial" w:hAnsi="Arial" w:cs="Arial"/>
          <w:color w:val="000000"/>
          <w:sz w:val="24"/>
          <w:szCs w:val="24"/>
          <w:lang w:eastAsia="en-GB"/>
        </w:rPr>
        <w:t>the review</w:t>
      </w:r>
      <w:r w:rsidR="00DE7DC4" w:rsidRPr="00EA2566">
        <w:rPr>
          <w:rFonts w:ascii="Arial" w:hAnsi="Arial" w:cs="Arial"/>
          <w:color w:val="000000"/>
          <w:sz w:val="24"/>
          <w:szCs w:val="24"/>
          <w:lang w:eastAsia="en-GB"/>
        </w:rPr>
        <w:t>.</w:t>
      </w:r>
    </w:p>
    <w:p w:rsidR="00741F88" w:rsidRPr="00EA2566" w:rsidRDefault="00741F88" w:rsidP="00AC6072">
      <w:pPr>
        <w:autoSpaceDE w:val="0"/>
        <w:autoSpaceDN w:val="0"/>
        <w:adjustRightInd w:val="0"/>
        <w:spacing w:after="0" w:line="240" w:lineRule="auto"/>
        <w:rPr>
          <w:rFonts w:ascii="Arial" w:hAnsi="Arial" w:cs="Arial"/>
          <w:color w:val="000000"/>
          <w:sz w:val="24"/>
          <w:szCs w:val="24"/>
          <w:lang w:eastAsia="en-GB"/>
        </w:rPr>
      </w:pPr>
    </w:p>
    <w:p w:rsidR="00741F88" w:rsidRPr="00EA2566" w:rsidRDefault="00AC6072" w:rsidP="00AC6072">
      <w:pPr>
        <w:autoSpaceDE w:val="0"/>
        <w:autoSpaceDN w:val="0"/>
        <w:adjustRightInd w:val="0"/>
        <w:spacing w:after="0" w:line="240" w:lineRule="auto"/>
        <w:ind w:left="720" w:hanging="720"/>
        <w:rPr>
          <w:rFonts w:ascii="Arial" w:hAnsi="Arial" w:cs="Arial"/>
          <w:color w:val="000000"/>
          <w:sz w:val="24"/>
          <w:szCs w:val="24"/>
          <w:lang w:eastAsia="en-GB"/>
        </w:rPr>
      </w:pPr>
      <w:r>
        <w:rPr>
          <w:rFonts w:ascii="Arial" w:hAnsi="Arial" w:cs="Arial"/>
          <w:color w:val="000000"/>
          <w:sz w:val="24"/>
          <w:szCs w:val="24"/>
          <w:lang w:eastAsia="en-GB"/>
        </w:rPr>
        <w:t>6.7</w:t>
      </w:r>
      <w:r w:rsidR="00DD20E0"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It is also acknowledged that all agencies will have their own internal</w:t>
      </w:r>
      <w:r w:rsidR="006F357F" w:rsidRPr="00EA2566">
        <w:rPr>
          <w:rFonts w:ascii="Arial" w:hAnsi="Arial" w:cs="Arial"/>
          <w:color w:val="000000"/>
          <w:sz w:val="24"/>
          <w:szCs w:val="24"/>
          <w:lang w:eastAsia="en-GB"/>
        </w:rPr>
        <w:t xml:space="preserve"> or </w:t>
      </w:r>
      <w:r w:rsidR="00DE7DC4" w:rsidRPr="00EA2566">
        <w:rPr>
          <w:rFonts w:ascii="Arial" w:hAnsi="Arial" w:cs="Arial"/>
          <w:color w:val="000000"/>
          <w:sz w:val="24"/>
          <w:szCs w:val="24"/>
          <w:lang w:eastAsia="en-GB"/>
        </w:rPr>
        <w:t>statutory</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review procedures to investigate serious incidents. </w:t>
      </w:r>
      <w:r w:rsidR="006F357F"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This protocol is not intended to</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duplicate or replace these and any opportunities to prevent duplication will be</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encouraged. </w:t>
      </w:r>
    </w:p>
    <w:p w:rsidR="00741F88" w:rsidRPr="00EA2566" w:rsidRDefault="00741F88"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AC6072" w:rsidP="00EA2566">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6.8</w:t>
      </w:r>
      <w:r w:rsidR="00DD20E0"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In some cases, dependent on the specific issues in the case, internal</w:t>
      </w:r>
    </w:p>
    <w:p w:rsidR="00D27464" w:rsidRDefault="00DE7DC4" w:rsidP="00EA2566">
      <w:pPr>
        <w:autoSpaceDE w:val="0"/>
        <w:autoSpaceDN w:val="0"/>
        <w:adjustRightInd w:val="0"/>
        <w:spacing w:after="0" w:line="240" w:lineRule="auto"/>
        <w:ind w:left="72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investigation</w:t>
      </w:r>
      <w:proofErr w:type="gramEnd"/>
      <w:r w:rsidRPr="00EA2566">
        <w:rPr>
          <w:rFonts w:ascii="Arial" w:hAnsi="Arial" w:cs="Arial"/>
          <w:color w:val="000000"/>
          <w:sz w:val="24"/>
          <w:szCs w:val="24"/>
          <w:lang w:eastAsia="en-GB"/>
        </w:rPr>
        <w:t xml:space="preserve"> reports may provide adequate information to address the terms of</w:t>
      </w:r>
      <w:r w:rsidR="00DD20E0"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reference</w:t>
      </w:r>
      <w:r w:rsidR="00E94C85"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or it may be that additional reports are required to address any outstanding</w:t>
      </w:r>
      <w:r w:rsidR="00DD20E0"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areas.</w:t>
      </w:r>
      <w:r w:rsidR="006F357F"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 xml:space="preserve"> Careful planning and communication is required to make the most effective</w:t>
      </w:r>
      <w:r w:rsidR="00DD20E0"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use of resources and avoid duplication.</w:t>
      </w:r>
    </w:p>
    <w:p w:rsidR="00E73649" w:rsidRDefault="00E73649" w:rsidP="003B4524">
      <w:pPr>
        <w:autoSpaceDE w:val="0"/>
        <w:autoSpaceDN w:val="0"/>
        <w:adjustRightInd w:val="0"/>
        <w:spacing w:after="0" w:line="240" w:lineRule="auto"/>
        <w:rPr>
          <w:rFonts w:ascii="Arial" w:hAnsi="Arial" w:cs="Arial"/>
          <w:color w:val="000000"/>
          <w:sz w:val="24"/>
          <w:szCs w:val="24"/>
          <w:lang w:eastAsia="en-GB"/>
        </w:rPr>
      </w:pPr>
    </w:p>
    <w:p w:rsidR="00DE7DC4" w:rsidRPr="00EA2566" w:rsidRDefault="003B4524" w:rsidP="00EA2566">
      <w:pPr>
        <w:autoSpaceDE w:val="0"/>
        <w:autoSpaceDN w:val="0"/>
        <w:adjustRightInd w:val="0"/>
        <w:spacing w:after="0" w:line="240" w:lineRule="auto"/>
        <w:ind w:left="720" w:hanging="720"/>
        <w:rPr>
          <w:rFonts w:ascii="Arial" w:hAnsi="Arial" w:cs="Arial"/>
          <w:color w:val="000000"/>
          <w:sz w:val="24"/>
          <w:szCs w:val="24"/>
          <w:lang w:eastAsia="en-GB"/>
        </w:rPr>
      </w:pPr>
      <w:r>
        <w:rPr>
          <w:rFonts w:ascii="Arial" w:hAnsi="Arial" w:cs="Arial"/>
          <w:color w:val="000000"/>
          <w:sz w:val="24"/>
          <w:szCs w:val="24"/>
          <w:lang w:eastAsia="en-GB"/>
        </w:rPr>
        <w:t>6.9</w:t>
      </w:r>
      <w:r w:rsidR="00DD20E0"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Safeguarding Adult Reviews are not part of any disciplinary process.</w:t>
      </w:r>
      <w:r w:rsidR="00D27464"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However,</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should information emerge in the course of the Safeguarding Adult Review that may</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indicate that disciplinary action should be taken</w:t>
      </w:r>
      <w:r w:rsidR="00E94C85"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the agencies concerned should deal</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with such issues in accordance with their own procedures.</w:t>
      </w:r>
      <w:r w:rsidR="00DD20E0" w:rsidRPr="00EA2566">
        <w:rPr>
          <w:rFonts w:ascii="Arial" w:hAnsi="Arial" w:cs="Arial"/>
          <w:color w:val="000000"/>
          <w:sz w:val="24"/>
          <w:szCs w:val="24"/>
          <w:lang w:eastAsia="en-GB"/>
        </w:rPr>
        <w:t xml:space="preserve"> </w:t>
      </w:r>
      <w:r w:rsidR="00D27464"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If disciplinary matters are in progress at the commencement </w:t>
      </w:r>
      <w:r w:rsidR="00DE7DC4" w:rsidRPr="00EA2566">
        <w:rPr>
          <w:rFonts w:ascii="Arial" w:hAnsi="Arial" w:cs="Arial"/>
          <w:color w:val="000000"/>
          <w:sz w:val="24"/>
          <w:szCs w:val="24"/>
          <w:lang w:eastAsia="en-GB"/>
        </w:rPr>
        <w:lastRenderedPageBreak/>
        <w:t>of the Safeguarding</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Adult Review these should be notified to the Board Manager.</w:t>
      </w:r>
    </w:p>
    <w:p w:rsidR="00BA7899" w:rsidRDefault="00BA7899"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Methodology</w:t>
      </w:r>
    </w:p>
    <w:p w:rsidR="00741F88" w:rsidRPr="00EA2566" w:rsidRDefault="00741F88" w:rsidP="004F459B">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DD20E0" w:rsidP="004F459B">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7.1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Safeguarding Adult Reviews can be conducted in a variety of ways.</w:t>
      </w:r>
      <w:r w:rsidR="004F459B"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Traditional</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methods involve analysis of the</w:t>
      </w:r>
      <w:r w:rsidR="00741F88" w:rsidRPr="00EA2566">
        <w:rPr>
          <w:rFonts w:ascii="Arial" w:hAnsi="Arial" w:cs="Arial"/>
          <w:color w:val="000000"/>
          <w:sz w:val="24"/>
          <w:szCs w:val="24"/>
          <w:lang w:eastAsia="en-GB"/>
        </w:rPr>
        <w:t xml:space="preserve"> involvement of agencies</w:t>
      </w:r>
      <w:r w:rsidR="004F459B" w:rsidRPr="00EA2566">
        <w:rPr>
          <w:rFonts w:ascii="Arial" w:hAnsi="Arial" w:cs="Arial"/>
          <w:color w:val="000000"/>
          <w:sz w:val="24"/>
          <w:szCs w:val="24"/>
          <w:lang w:eastAsia="en-GB"/>
        </w:rPr>
        <w:t>,</w:t>
      </w:r>
      <w:r w:rsidR="00741F88" w:rsidRPr="00EA2566">
        <w:rPr>
          <w:rFonts w:ascii="Arial" w:hAnsi="Arial" w:cs="Arial"/>
          <w:color w:val="000000"/>
          <w:sz w:val="24"/>
          <w:szCs w:val="24"/>
          <w:lang w:eastAsia="en-GB"/>
        </w:rPr>
        <w:t xml:space="preserve"> led by an</w:t>
      </w:r>
      <w:r w:rsidR="00DE7DC4" w:rsidRPr="00EA2566">
        <w:rPr>
          <w:rFonts w:ascii="Arial" w:hAnsi="Arial" w:cs="Arial"/>
          <w:color w:val="000000"/>
          <w:sz w:val="24"/>
          <w:szCs w:val="24"/>
          <w:lang w:eastAsia="en-GB"/>
        </w:rPr>
        <w:t xml:space="preserve"> independent</w:t>
      </w:r>
      <w:r w:rsidR="00741F88" w:rsidRPr="00EA2566">
        <w:rPr>
          <w:rFonts w:ascii="Arial" w:hAnsi="Arial" w:cs="Arial"/>
          <w:color w:val="000000"/>
          <w:sz w:val="24"/>
          <w:szCs w:val="24"/>
          <w:lang w:eastAsia="en-GB"/>
        </w:rPr>
        <w:t xml:space="preserve"> overview report author</w:t>
      </w:r>
      <w:r w:rsidR="00DE7DC4" w:rsidRPr="00EA2566">
        <w:rPr>
          <w:rFonts w:ascii="Arial" w:hAnsi="Arial" w:cs="Arial"/>
          <w:color w:val="000000"/>
          <w:sz w:val="24"/>
          <w:szCs w:val="24"/>
          <w:lang w:eastAsia="en-GB"/>
        </w:rPr>
        <w:t>.</w:t>
      </w:r>
      <w:r w:rsidR="004F459B" w:rsidRPr="00EA2566">
        <w:rPr>
          <w:rFonts w:ascii="Arial" w:hAnsi="Arial" w:cs="Arial"/>
          <w:color w:val="000000"/>
          <w:sz w:val="24"/>
          <w:szCs w:val="24"/>
          <w:lang w:eastAsia="en-GB"/>
        </w:rPr>
        <w:t xml:space="preserve">  </w:t>
      </w:r>
      <w:r w:rsidR="00497831" w:rsidRPr="00EA2566">
        <w:rPr>
          <w:rFonts w:ascii="Arial" w:hAnsi="Arial" w:cs="Arial"/>
          <w:color w:val="000000"/>
          <w:sz w:val="24"/>
          <w:szCs w:val="24"/>
          <w:lang w:eastAsia="en-GB"/>
        </w:rPr>
        <w:t>With this method i</w:t>
      </w:r>
      <w:r w:rsidR="00DE7DC4" w:rsidRPr="00EA2566">
        <w:rPr>
          <w:rFonts w:ascii="Arial" w:hAnsi="Arial" w:cs="Arial"/>
          <w:color w:val="000000"/>
          <w:sz w:val="24"/>
          <w:szCs w:val="24"/>
          <w:lang w:eastAsia="en-GB"/>
        </w:rPr>
        <w:t>ndividual agencies</w:t>
      </w:r>
      <w:r w:rsidR="00741F88"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are asked to review the practice within their organisation through Individual</w:t>
      </w:r>
      <w:r w:rsidR="00741F88"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Management Reviews</w:t>
      </w:r>
      <w:r w:rsidR="007625AE" w:rsidRPr="00EA2566">
        <w:rPr>
          <w:rFonts w:ascii="Arial" w:hAnsi="Arial" w:cs="Arial"/>
          <w:color w:val="000000"/>
          <w:sz w:val="24"/>
          <w:szCs w:val="24"/>
          <w:lang w:eastAsia="en-GB"/>
        </w:rPr>
        <w:t xml:space="preserve"> (IMR)</w:t>
      </w:r>
      <w:r w:rsidR="00DE7DC4" w:rsidRPr="00EA2566">
        <w:rPr>
          <w:rFonts w:ascii="Arial" w:hAnsi="Arial" w:cs="Arial"/>
          <w:color w:val="000000"/>
          <w:sz w:val="24"/>
          <w:szCs w:val="24"/>
          <w:lang w:eastAsia="en-GB"/>
        </w:rPr>
        <w:t xml:space="preserve"> and Chronologies which then form part of an Overview Report</w:t>
      </w:r>
      <w:r w:rsidR="007625AE" w:rsidRPr="00EA2566">
        <w:rPr>
          <w:rFonts w:ascii="Arial" w:hAnsi="Arial" w:cs="Arial"/>
          <w:color w:val="000000"/>
          <w:sz w:val="24"/>
          <w:szCs w:val="24"/>
          <w:lang w:eastAsia="en-GB"/>
        </w:rPr>
        <w:t>.</w:t>
      </w:r>
      <w:r w:rsidR="004F459B" w:rsidRPr="00EA2566">
        <w:rPr>
          <w:rFonts w:ascii="Arial" w:hAnsi="Arial" w:cs="Arial"/>
          <w:color w:val="000000"/>
          <w:sz w:val="24"/>
          <w:szCs w:val="24"/>
          <w:lang w:eastAsia="en-GB"/>
        </w:rPr>
        <w:t xml:space="preserve">  </w:t>
      </w:r>
      <w:r w:rsidR="00C11A41"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00C11A41" w:rsidRPr="00EA2566">
        <w:rPr>
          <w:rFonts w:ascii="Arial" w:hAnsi="Arial" w:cs="Arial"/>
          <w:b/>
          <w:color w:val="000000"/>
          <w:sz w:val="20"/>
          <w:szCs w:val="20"/>
          <w:lang w:eastAsia="en-GB"/>
        </w:rPr>
        <w:t>ppendix 7</w:t>
      </w:r>
      <w:r w:rsidR="004F459B" w:rsidRPr="00EA2566">
        <w:rPr>
          <w:rFonts w:ascii="Arial" w:hAnsi="Arial" w:cs="Arial"/>
          <w:b/>
          <w:color w:val="000000"/>
          <w:sz w:val="20"/>
          <w:szCs w:val="20"/>
          <w:lang w:eastAsia="en-GB"/>
        </w:rPr>
        <w:t>.</w:t>
      </w:r>
    </w:p>
    <w:p w:rsidR="00C11A41" w:rsidRPr="00EA2566" w:rsidRDefault="00C11A41" w:rsidP="004F459B">
      <w:pPr>
        <w:autoSpaceDE w:val="0"/>
        <w:autoSpaceDN w:val="0"/>
        <w:adjustRightInd w:val="0"/>
        <w:spacing w:after="0" w:line="240" w:lineRule="auto"/>
        <w:ind w:left="720" w:hanging="720"/>
        <w:rPr>
          <w:rFonts w:ascii="Arial" w:hAnsi="Arial" w:cs="Arial"/>
          <w:color w:val="000000"/>
          <w:sz w:val="24"/>
          <w:szCs w:val="24"/>
          <w:lang w:eastAsia="en-GB"/>
        </w:rPr>
      </w:pPr>
    </w:p>
    <w:p w:rsidR="00C11A41" w:rsidRPr="00EA2566" w:rsidRDefault="00C11A41" w:rsidP="004F459B">
      <w:pPr>
        <w:autoSpaceDE w:val="0"/>
        <w:autoSpaceDN w:val="0"/>
        <w:adjustRightInd w:val="0"/>
        <w:spacing w:after="0" w:line="240" w:lineRule="auto"/>
        <w:ind w:left="720" w:hanging="720"/>
        <w:rPr>
          <w:rFonts w:ascii="Arial" w:hAnsi="Arial" w:cs="Arial"/>
          <w:b/>
          <w:color w:val="000000"/>
          <w:sz w:val="20"/>
          <w:szCs w:val="20"/>
          <w:lang w:eastAsia="en-GB"/>
        </w:rPr>
      </w:pPr>
      <w:r w:rsidRPr="00EA2566">
        <w:rPr>
          <w:rFonts w:ascii="Arial" w:hAnsi="Arial" w:cs="Arial"/>
          <w:color w:val="000000"/>
          <w:sz w:val="24"/>
          <w:szCs w:val="24"/>
          <w:lang w:eastAsia="en-GB"/>
        </w:rPr>
        <w:t>7.2</w:t>
      </w:r>
      <w:r w:rsidRPr="00EA2566">
        <w:rPr>
          <w:rFonts w:ascii="Arial" w:hAnsi="Arial" w:cs="Arial"/>
          <w:color w:val="000000"/>
          <w:sz w:val="24"/>
          <w:szCs w:val="24"/>
          <w:lang w:eastAsia="en-GB"/>
        </w:rPr>
        <w:tab/>
        <w:t>More recently, ‘systems learning’ (</w:t>
      </w:r>
      <w:r w:rsidR="00A802A9" w:rsidRPr="00EA2566">
        <w:rPr>
          <w:rFonts w:ascii="Arial" w:hAnsi="Arial" w:cs="Arial"/>
          <w:color w:val="000000"/>
          <w:sz w:val="24"/>
          <w:szCs w:val="24"/>
          <w:lang w:eastAsia="en-GB"/>
        </w:rPr>
        <w:t>i.e.</w:t>
      </w:r>
      <w:r w:rsidRPr="00EA2566">
        <w:rPr>
          <w:rFonts w:ascii="Arial" w:hAnsi="Arial" w:cs="Arial"/>
          <w:color w:val="000000"/>
          <w:sz w:val="24"/>
          <w:szCs w:val="24"/>
          <w:lang w:eastAsia="en-GB"/>
        </w:rPr>
        <w:t xml:space="preserve"> </w:t>
      </w:r>
      <w:r w:rsidR="000045B5" w:rsidRPr="00EA2566">
        <w:rPr>
          <w:rFonts w:ascii="Arial" w:hAnsi="Arial" w:cs="Arial"/>
          <w:color w:val="000000"/>
          <w:sz w:val="24"/>
          <w:szCs w:val="24"/>
          <w:lang w:eastAsia="en-GB"/>
        </w:rPr>
        <w:t>a</w:t>
      </w:r>
      <w:r w:rsidRPr="00EA2566">
        <w:rPr>
          <w:rFonts w:ascii="Arial" w:hAnsi="Arial" w:cs="Arial"/>
          <w:color w:val="000000"/>
          <w:sz w:val="24"/>
          <w:szCs w:val="24"/>
          <w:lang w:eastAsia="en-GB"/>
        </w:rPr>
        <w:t xml:space="preserve"> model introduced by the Social Care Institute for Excellence following the Munro Review of Child Protection published in 2011) has been introduced as an alternative method.</w:t>
      </w:r>
      <w:r w:rsidR="00677D97"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This approach sets out to study the whole system and look closely at what influenced professional practice.</w:t>
      </w:r>
      <w:r w:rsidR="00677D97"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 xml:space="preserve"> It does this by taking account of the many factors that interact and influence individual</w:t>
      </w:r>
      <w:r w:rsidR="00D80FAC"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worker’s practice in a more in</w:t>
      </w:r>
      <w:r w:rsidR="00677D97" w:rsidRPr="00EA2566">
        <w:rPr>
          <w:rFonts w:ascii="Arial" w:hAnsi="Arial" w:cs="Arial"/>
          <w:color w:val="000000"/>
          <w:sz w:val="24"/>
          <w:szCs w:val="24"/>
          <w:lang w:eastAsia="en-GB"/>
        </w:rPr>
        <w:t>-</w:t>
      </w:r>
      <w:r w:rsidRPr="00EA2566">
        <w:rPr>
          <w:rFonts w:ascii="Arial" w:hAnsi="Arial" w:cs="Arial"/>
          <w:color w:val="000000"/>
          <w:sz w:val="24"/>
          <w:szCs w:val="24"/>
          <w:lang w:eastAsia="en-GB"/>
        </w:rPr>
        <w:t>depth way.</w:t>
      </w:r>
      <w:r w:rsidR="00677D97"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The process seeks to be collaborative with professionals being actively involved in the review from the outset.</w:t>
      </w:r>
      <w:r w:rsidR="00677D97" w:rsidRPr="00EA2566">
        <w:rPr>
          <w:rFonts w:ascii="Arial" w:hAnsi="Arial" w:cs="Arial"/>
          <w:color w:val="000000"/>
          <w:sz w:val="24"/>
          <w:szCs w:val="24"/>
          <w:lang w:eastAsia="en-GB"/>
        </w:rPr>
        <w:t xml:space="preserve">  </w:t>
      </w:r>
      <w:r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Pr="00EA2566">
        <w:rPr>
          <w:rFonts w:ascii="Arial" w:hAnsi="Arial" w:cs="Arial"/>
          <w:b/>
          <w:color w:val="000000"/>
          <w:sz w:val="20"/>
          <w:szCs w:val="20"/>
          <w:lang w:eastAsia="en-GB"/>
        </w:rPr>
        <w:t>ppendix 10</w:t>
      </w:r>
      <w:r w:rsidR="00677D97" w:rsidRPr="00EA2566">
        <w:rPr>
          <w:rFonts w:ascii="Arial" w:hAnsi="Arial" w:cs="Arial"/>
          <w:b/>
          <w:color w:val="000000"/>
          <w:sz w:val="20"/>
          <w:szCs w:val="20"/>
          <w:lang w:eastAsia="en-GB"/>
        </w:rPr>
        <w:t>.</w:t>
      </w:r>
    </w:p>
    <w:p w:rsidR="00741F88" w:rsidRPr="00EA2566" w:rsidRDefault="00741F88" w:rsidP="004F459B">
      <w:pPr>
        <w:autoSpaceDE w:val="0"/>
        <w:autoSpaceDN w:val="0"/>
        <w:adjustRightInd w:val="0"/>
        <w:spacing w:after="0" w:line="240" w:lineRule="auto"/>
        <w:rPr>
          <w:rFonts w:ascii="Arial" w:hAnsi="Arial" w:cs="Arial"/>
          <w:color w:val="000000"/>
          <w:sz w:val="24"/>
          <w:szCs w:val="24"/>
          <w:lang w:eastAsia="en-GB"/>
        </w:rPr>
      </w:pPr>
    </w:p>
    <w:p w:rsidR="00DE7DC4" w:rsidRPr="00EA2566" w:rsidRDefault="00DD20E0" w:rsidP="004F459B">
      <w:pPr>
        <w:autoSpaceDE w:val="0"/>
        <w:autoSpaceDN w:val="0"/>
        <w:adjustRightInd w:val="0"/>
        <w:spacing w:after="0" w:line="240" w:lineRule="auto"/>
        <w:ind w:left="720" w:hanging="720"/>
        <w:rPr>
          <w:rFonts w:ascii="Arial" w:hAnsi="Arial" w:cs="Arial"/>
          <w:b/>
          <w:i/>
          <w:color w:val="000000"/>
          <w:sz w:val="20"/>
          <w:szCs w:val="20"/>
          <w:lang w:eastAsia="en-GB"/>
        </w:rPr>
      </w:pPr>
      <w:r w:rsidRPr="00EA2566">
        <w:rPr>
          <w:rFonts w:ascii="Arial" w:hAnsi="Arial" w:cs="Arial"/>
          <w:color w:val="000000"/>
          <w:sz w:val="24"/>
          <w:szCs w:val="24"/>
          <w:lang w:eastAsia="en-GB"/>
        </w:rPr>
        <w:t>7.</w:t>
      </w:r>
      <w:r w:rsidR="00132703" w:rsidRPr="00EA2566">
        <w:rPr>
          <w:rFonts w:ascii="Arial" w:hAnsi="Arial" w:cs="Arial"/>
          <w:color w:val="000000"/>
          <w:sz w:val="24"/>
          <w:szCs w:val="24"/>
          <w:lang w:eastAsia="en-GB"/>
        </w:rPr>
        <w:t>3</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The Safeguarding Adults Board </w:t>
      </w:r>
      <w:r w:rsidR="00477BBF" w:rsidRPr="00EA2566">
        <w:rPr>
          <w:rFonts w:ascii="Arial" w:hAnsi="Arial" w:cs="Arial"/>
          <w:color w:val="000000"/>
          <w:sz w:val="24"/>
          <w:szCs w:val="24"/>
          <w:lang w:eastAsia="en-GB"/>
        </w:rPr>
        <w:t xml:space="preserve">will </w:t>
      </w:r>
      <w:r w:rsidR="00DE7DC4" w:rsidRPr="00EA2566">
        <w:rPr>
          <w:rFonts w:ascii="Arial" w:hAnsi="Arial" w:cs="Arial"/>
          <w:color w:val="000000"/>
          <w:sz w:val="24"/>
          <w:szCs w:val="24"/>
          <w:lang w:eastAsia="en-GB"/>
        </w:rPr>
        <w:t>endorse the approach best suited to</w:t>
      </w:r>
      <w:r w:rsidR="00D5199D"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the circumstances of each individual case</w:t>
      </w:r>
      <w:r w:rsidR="00477BBF"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and </w:t>
      </w:r>
      <w:r w:rsidR="002C111E" w:rsidRPr="00EA2566">
        <w:rPr>
          <w:rFonts w:ascii="Arial" w:hAnsi="Arial" w:cs="Arial"/>
          <w:color w:val="000000"/>
          <w:sz w:val="24"/>
          <w:szCs w:val="24"/>
          <w:lang w:eastAsia="en-GB"/>
        </w:rPr>
        <w:t>the SAR</w:t>
      </w:r>
      <w:r w:rsidR="007625AE" w:rsidRPr="00EA2566">
        <w:rPr>
          <w:rFonts w:ascii="Arial" w:hAnsi="Arial" w:cs="Arial"/>
          <w:color w:val="000000"/>
          <w:sz w:val="24"/>
          <w:szCs w:val="24"/>
          <w:lang w:eastAsia="en-GB"/>
        </w:rPr>
        <w:t xml:space="preserve"> </w:t>
      </w:r>
      <w:r w:rsidR="00C52DB5" w:rsidRPr="00EA2566">
        <w:rPr>
          <w:rFonts w:ascii="Arial" w:hAnsi="Arial" w:cs="Arial"/>
          <w:color w:val="000000"/>
          <w:sz w:val="24"/>
          <w:szCs w:val="24"/>
          <w:lang w:eastAsia="en-GB"/>
        </w:rPr>
        <w:t xml:space="preserve">subgroup </w:t>
      </w:r>
      <w:r w:rsidR="00DE7DC4" w:rsidRPr="00EA2566">
        <w:rPr>
          <w:rFonts w:ascii="Arial" w:hAnsi="Arial" w:cs="Arial"/>
          <w:color w:val="000000"/>
          <w:sz w:val="24"/>
          <w:szCs w:val="24"/>
          <w:lang w:eastAsia="en-GB"/>
        </w:rPr>
        <w:t>will decide on the most appropriate method.</w:t>
      </w:r>
      <w:r w:rsidR="007625AE" w:rsidRPr="00EA2566">
        <w:rPr>
          <w:rFonts w:ascii="Arial" w:hAnsi="Arial" w:cs="Arial"/>
          <w:color w:val="000000"/>
          <w:sz w:val="24"/>
          <w:szCs w:val="24"/>
          <w:lang w:eastAsia="en-GB"/>
        </w:rPr>
        <w:t xml:space="preserve"> </w:t>
      </w:r>
      <w:r w:rsidR="00D80FAC" w:rsidRPr="00EA2566">
        <w:rPr>
          <w:rFonts w:ascii="Arial" w:hAnsi="Arial" w:cs="Arial"/>
          <w:color w:val="000000"/>
          <w:sz w:val="24"/>
          <w:szCs w:val="24"/>
          <w:lang w:eastAsia="en-GB"/>
        </w:rPr>
        <w:t xml:space="preserve"> </w:t>
      </w:r>
      <w:r w:rsidR="00D80FAC"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00D5199D" w:rsidRPr="00EA2566">
        <w:rPr>
          <w:rFonts w:ascii="Arial" w:hAnsi="Arial" w:cs="Arial"/>
          <w:b/>
          <w:color w:val="000000"/>
          <w:sz w:val="20"/>
          <w:szCs w:val="20"/>
          <w:lang w:eastAsia="en-GB"/>
        </w:rPr>
        <w:t xml:space="preserve">ppendix 3 </w:t>
      </w:r>
      <w:r w:rsidR="00D80FAC" w:rsidRPr="00EA2566">
        <w:rPr>
          <w:rFonts w:ascii="Arial" w:hAnsi="Arial" w:cs="Arial"/>
          <w:b/>
          <w:color w:val="000000"/>
          <w:sz w:val="20"/>
          <w:szCs w:val="20"/>
          <w:lang w:eastAsia="en-GB"/>
        </w:rPr>
        <w:t>–</w:t>
      </w:r>
      <w:r w:rsidR="00D5199D" w:rsidRPr="00EA2566">
        <w:rPr>
          <w:rFonts w:ascii="Arial" w:hAnsi="Arial" w:cs="Arial"/>
          <w:b/>
          <w:color w:val="000000"/>
          <w:sz w:val="20"/>
          <w:szCs w:val="20"/>
          <w:lang w:eastAsia="en-GB"/>
        </w:rPr>
        <w:t xml:space="preserve"> </w:t>
      </w:r>
      <w:r w:rsidR="00D80FAC" w:rsidRPr="00EA2566">
        <w:rPr>
          <w:rFonts w:ascii="Arial" w:hAnsi="Arial" w:cs="Arial"/>
          <w:b/>
          <w:color w:val="000000"/>
          <w:sz w:val="20"/>
          <w:szCs w:val="20"/>
          <w:lang w:eastAsia="en-GB"/>
        </w:rPr>
        <w:t xml:space="preserve">SAR </w:t>
      </w:r>
      <w:r w:rsidR="00D5199D" w:rsidRPr="00EA2566">
        <w:rPr>
          <w:rFonts w:ascii="Arial" w:hAnsi="Arial" w:cs="Arial"/>
          <w:b/>
          <w:color w:val="000000"/>
          <w:sz w:val="20"/>
          <w:szCs w:val="20"/>
          <w:lang w:eastAsia="en-GB"/>
        </w:rPr>
        <w:t>methodology</w:t>
      </w:r>
      <w:r w:rsidR="00477BBF" w:rsidRPr="00EA2566">
        <w:rPr>
          <w:rFonts w:ascii="Arial" w:hAnsi="Arial" w:cs="Arial"/>
          <w:b/>
          <w:color w:val="000000"/>
          <w:sz w:val="20"/>
          <w:szCs w:val="20"/>
          <w:lang w:eastAsia="en-GB"/>
        </w:rPr>
        <w:t>.</w:t>
      </w:r>
      <w:r w:rsidR="00D5199D" w:rsidRPr="00EA2566">
        <w:rPr>
          <w:rFonts w:ascii="Arial" w:hAnsi="Arial" w:cs="Arial"/>
          <w:b/>
          <w:color w:val="000000"/>
          <w:sz w:val="20"/>
          <w:szCs w:val="20"/>
          <w:lang w:eastAsia="en-GB"/>
        </w:rPr>
        <w:t xml:space="preserve"> </w:t>
      </w:r>
    </w:p>
    <w:p w:rsidR="00885C3E" w:rsidRDefault="00885C3E" w:rsidP="004F459B">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Governance</w:t>
      </w:r>
    </w:p>
    <w:p w:rsidR="007625AE" w:rsidRPr="00EA2566" w:rsidRDefault="007625AE"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DD20E0" w:rsidP="00EA2566">
      <w:pPr>
        <w:autoSpaceDE w:val="0"/>
        <w:autoSpaceDN w:val="0"/>
        <w:adjustRightInd w:val="0"/>
        <w:spacing w:after="0" w:line="240" w:lineRule="auto"/>
        <w:rPr>
          <w:rFonts w:ascii="Arial" w:hAnsi="Arial" w:cs="Arial"/>
          <w:color w:val="000000"/>
          <w:sz w:val="24"/>
          <w:szCs w:val="24"/>
          <w:lang w:eastAsia="en-GB"/>
        </w:rPr>
      </w:pPr>
      <w:r w:rsidRPr="00EA2566">
        <w:rPr>
          <w:rFonts w:ascii="Arial" w:hAnsi="Arial" w:cs="Arial"/>
          <w:color w:val="000000"/>
          <w:sz w:val="24"/>
          <w:szCs w:val="24"/>
          <w:lang w:eastAsia="en-GB"/>
        </w:rPr>
        <w:t>8.1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Safeguarding Adult Reviews are overseen by the Safeguarding Adults</w:t>
      </w:r>
    </w:p>
    <w:p w:rsidR="00141304" w:rsidRPr="00EA2566" w:rsidRDefault="00DE7DC4" w:rsidP="00EA2566">
      <w:pPr>
        <w:autoSpaceDE w:val="0"/>
        <w:autoSpaceDN w:val="0"/>
        <w:adjustRightInd w:val="0"/>
        <w:spacing w:after="0" w:line="240" w:lineRule="auto"/>
        <w:ind w:left="72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Board</w:t>
      </w:r>
      <w:r w:rsidR="000045B5" w:rsidRPr="00EA2566">
        <w:rPr>
          <w:rFonts w:ascii="Arial" w:hAnsi="Arial" w:cs="Arial"/>
          <w:color w:val="000000"/>
          <w:sz w:val="24"/>
          <w:szCs w:val="24"/>
          <w:lang w:eastAsia="en-GB"/>
        </w:rPr>
        <w:t>,</w:t>
      </w:r>
      <w:r w:rsidR="007625AE" w:rsidRPr="00EA2566">
        <w:rPr>
          <w:rFonts w:ascii="Arial" w:hAnsi="Arial" w:cs="Arial"/>
          <w:color w:val="000000"/>
          <w:sz w:val="24"/>
          <w:szCs w:val="24"/>
          <w:lang w:eastAsia="en-GB"/>
        </w:rPr>
        <w:t xml:space="preserve"> which </w:t>
      </w:r>
      <w:r w:rsidR="00141304" w:rsidRPr="00EA2566">
        <w:rPr>
          <w:rFonts w:ascii="Arial" w:hAnsi="Arial" w:cs="Arial"/>
          <w:color w:val="000000"/>
          <w:sz w:val="24"/>
          <w:szCs w:val="24"/>
          <w:lang w:eastAsia="en-GB"/>
        </w:rPr>
        <w:t xml:space="preserve">is a </w:t>
      </w:r>
      <w:r w:rsidRPr="00EA2566">
        <w:rPr>
          <w:rFonts w:ascii="Arial" w:hAnsi="Arial" w:cs="Arial"/>
          <w:color w:val="000000"/>
          <w:sz w:val="24"/>
          <w:szCs w:val="24"/>
          <w:lang w:eastAsia="en-GB"/>
        </w:rPr>
        <w:t>multi-agency partnership with senior manager representation from</w:t>
      </w:r>
      <w:r w:rsidR="007625AE" w:rsidRPr="00EA2566">
        <w:rPr>
          <w:rFonts w:ascii="Arial" w:hAnsi="Arial" w:cs="Arial"/>
          <w:color w:val="000000"/>
          <w:sz w:val="24"/>
          <w:szCs w:val="24"/>
          <w:lang w:eastAsia="en-GB"/>
        </w:rPr>
        <w:t xml:space="preserve"> all the key agencies</w:t>
      </w:r>
      <w:r w:rsidRPr="00EA2566">
        <w:rPr>
          <w:rFonts w:ascii="Arial" w:hAnsi="Arial" w:cs="Arial"/>
          <w:color w:val="000000"/>
          <w:sz w:val="24"/>
          <w:szCs w:val="24"/>
          <w:lang w:eastAsia="en-GB"/>
        </w:rPr>
        <w:t>.</w:t>
      </w:r>
      <w:proofErr w:type="gramEnd"/>
      <w:r w:rsidR="00141304"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The Board is</w:t>
      </w:r>
      <w:r w:rsidR="007625AE"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responsible for ensuring that effective systems are in place for the comp</w:t>
      </w:r>
      <w:r w:rsidR="007625AE" w:rsidRPr="00EA2566">
        <w:rPr>
          <w:rFonts w:ascii="Arial" w:hAnsi="Arial" w:cs="Arial"/>
          <w:color w:val="000000"/>
          <w:sz w:val="24"/>
          <w:szCs w:val="24"/>
          <w:lang w:eastAsia="en-GB"/>
        </w:rPr>
        <w:t xml:space="preserve">letion </w:t>
      </w:r>
      <w:r w:rsidRPr="00EA2566">
        <w:rPr>
          <w:rFonts w:ascii="Arial" w:hAnsi="Arial" w:cs="Arial"/>
          <w:color w:val="000000"/>
          <w:sz w:val="24"/>
          <w:szCs w:val="24"/>
          <w:lang w:eastAsia="en-GB"/>
        </w:rPr>
        <w:t>of Safeguarding Adult Reviews</w:t>
      </w:r>
      <w:r w:rsidR="00141304"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w:t>
      </w:r>
      <w:r w:rsidR="00141304" w:rsidRPr="00EA2566">
        <w:rPr>
          <w:rFonts w:ascii="Arial" w:hAnsi="Arial" w:cs="Arial"/>
          <w:color w:val="000000"/>
          <w:sz w:val="24"/>
          <w:szCs w:val="24"/>
          <w:lang w:eastAsia="en-GB"/>
        </w:rPr>
        <w:t>including:</w:t>
      </w:r>
    </w:p>
    <w:p w:rsidR="00141304" w:rsidRPr="00EA2566" w:rsidRDefault="00DE7DC4" w:rsidP="00EA2566">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decision making in respect of</w:t>
      </w:r>
      <w:r w:rsidR="007625AE" w:rsidRPr="00EA2566">
        <w:rPr>
          <w:rFonts w:ascii="Arial" w:hAnsi="Arial" w:cs="Arial"/>
          <w:color w:val="000000"/>
          <w:sz w:val="24"/>
          <w:szCs w:val="24"/>
          <w:lang w:eastAsia="en-GB"/>
        </w:rPr>
        <w:t xml:space="preserve"> </w:t>
      </w:r>
      <w:r w:rsidR="00D9748F" w:rsidRPr="00EA2566">
        <w:rPr>
          <w:rFonts w:ascii="Arial" w:hAnsi="Arial" w:cs="Arial"/>
          <w:color w:val="000000"/>
          <w:sz w:val="24"/>
          <w:szCs w:val="24"/>
          <w:lang w:eastAsia="en-GB"/>
        </w:rPr>
        <w:t xml:space="preserve">undertaking </w:t>
      </w:r>
      <w:r w:rsidRPr="00EA2566">
        <w:rPr>
          <w:rFonts w:ascii="Arial" w:hAnsi="Arial" w:cs="Arial"/>
          <w:color w:val="000000"/>
          <w:sz w:val="24"/>
          <w:szCs w:val="24"/>
          <w:lang w:eastAsia="en-GB"/>
        </w:rPr>
        <w:t>reviews,</w:t>
      </w:r>
    </w:p>
    <w:p w:rsidR="00141304" w:rsidRPr="00EA2566" w:rsidRDefault="00DE7DC4" w:rsidP="00EA2566">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formally accepting reports</w:t>
      </w:r>
      <w:r w:rsidR="00141304"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and</w:t>
      </w:r>
    </w:p>
    <w:p w:rsidR="00141304" w:rsidRPr="00EA2566" w:rsidRDefault="00DE7DC4" w:rsidP="00EA2566">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agreeing</w:t>
      </w:r>
      <w:proofErr w:type="gramEnd"/>
      <w:r w:rsidRPr="00EA2566">
        <w:rPr>
          <w:rFonts w:ascii="Arial" w:hAnsi="Arial" w:cs="Arial"/>
          <w:color w:val="000000"/>
          <w:sz w:val="24"/>
          <w:szCs w:val="24"/>
          <w:lang w:eastAsia="en-GB"/>
        </w:rPr>
        <w:t xml:space="preserve"> sign off of the report</w:t>
      </w:r>
      <w:r w:rsidR="007625AE"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for publication.</w:t>
      </w:r>
    </w:p>
    <w:p w:rsidR="007D2271" w:rsidRPr="00EA2566" w:rsidRDefault="007D2271" w:rsidP="00EA2566">
      <w:pPr>
        <w:autoSpaceDE w:val="0"/>
        <w:autoSpaceDN w:val="0"/>
        <w:adjustRightInd w:val="0"/>
        <w:spacing w:after="0" w:line="240" w:lineRule="auto"/>
        <w:ind w:firstLine="720"/>
        <w:rPr>
          <w:rFonts w:ascii="Arial" w:hAnsi="Arial" w:cs="Arial"/>
          <w:color w:val="000000"/>
          <w:sz w:val="24"/>
          <w:szCs w:val="24"/>
          <w:lang w:eastAsia="en-GB"/>
        </w:rPr>
      </w:pPr>
    </w:p>
    <w:p w:rsidR="00DE7DC4" w:rsidRPr="00EA2566" w:rsidRDefault="002C111E" w:rsidP="00EA2566">
      <w:pPr>
        <w:autoSpaceDE w:val="0"/>
        <w:autoSpaceDN w:val="0"/>
        <w:adjustRightInd w:val="0"/>
        <w:spacing w:after="0" w:line="240" w:lineRule="auto"/>
        <w:ind w:firstLine="720"/>
        <w:rPr>
          <w:rFonts w:ascii="Arial" w:hAnsi="Arial" w:cs="Arial"/>
          <w:b/>
          <w:color w:val="000000"/>
          <w:sz w:val="20"/>
          <w:szCs w:val="20"/>
          <w:lang w:eastAsia="en-GB"/>
        </w:rPr>
      </w:pPr>
      <w:r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Pr="00EA2566">
        <w:rPr>
          <w:rFonts w:ascii="Arial" w:hAnsi="Arial" w:cs="Arial"/>
          <w:b/>
          <w:color w:val="000000"/>
          <w:sz w:val="20"/>
          <w:szCs w:val="20"/>
          <w:lang w:eastAsia="en-GB"/>
        </w:rPr>
        <w:t>ppendix</w:t>
      </w:r>
      <w:r w:rsidR="00D9748F" w:rsidRPr="00EA2566">
        <w:rPr>
          <w:rFonts w:ascii="Arial" w:hAnsi="Arial" w:cs="Arial"/>
          <w:b/>
          <w:color w:val="000000"/>
          <w:sz w:val="20"/>
          <w:szCs w:val="20"/>
          <w:lang w:eastAsia="en-GB"/>
        </w:rPr>
        <w:t xml:space="preserve"> </w:t>
      </w:r>
      <w:r w:rsidR="00D5199D" w:rsidRPr="00EA2566">
        <w:rPr>
          <w:rFonts w:ascii="Arial" w:hAnsi="Arial" w:cs="Arial"/>
          <w:b/>
          <w:color w:val="000000"/>
          <w:sz w:val="20"/>
          <w:szCs w:val="20"/>
          <w:lang w:eastAsia="en-GB"/>
        </w:rPr>
        <w:t>4</w:t>
      </w:r>
      <w:r w:rsidR="00F54035" w:rsidRPr="00EA2566">
        <w:rPr>
          <w:rFonts w:ascii="Arial" w:hAnsi="Arial" w:cs="Arial"/>
          <w:b/>
          <w:color w:val="000000"/>
          <w:sz w:val="20"/>
          <w:szCs w:val="20"/>
          <w:lang w:eastAsia="en-GB"/>
        </w:rPr>
        <w:t xml:space="preserve"> and 10</w:t>
      </w:r>
      <w:r w:rsidR="007D2271" w:rsidRPr="00EA2566">
        <w:rPr>
          <w:rFonts w:ascii="Arial" w:hAnsi="Arial" w:cs="Arial"/>
          <w:b/>
          <w:color w:val="000000"/>
          <w:sz w:val="20"/>
          <w:szCs w:val="20"/>
          <w:lang w:eastAsia="en-GB"/>
        </w:rPr>
        <w:t>.</w:t>
      </w:r>
    </w:p>
    <w:p w:rsidR="007625AE" w:rsidRPr="00EA2566" w:rsidRDefault="007625AE"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D20E0" w:rsidP="00EA2566">
      <w:pPr>
        <w:autoSpaceDE w:val="0"/>
        <w:autoSpaceDN w:val="0"/>
        <w:adjustRightInd w:val="0"/>
        <w:spacing w:after="0" w:line="240" w:lineRule="auto"/>
        <w:ind w:left="720" w:hanging="720"/>
        <w:rPr>
          <w:rFonts w:ascii="Arial" w:hAnsi="Arial" w:cs="Arial"/>
          <w:i/>
          <w:color w:val="000000"/>
          <w:lang w:eastAsia="en-GB"/>
        </w:rPr>
      </w:pPr>
      <w:r w:rsidRPr="00EA2566">
        <w:rPr>
          <w:rFonts w:ascii="Arial" w:hAnsi="Arial" w:cs="Arial"/>
          <w:color w:val="000000"/>
          <w:sz w:val="24"/>
          <w:szCs w:val="24"/>
          <w:lang w:eastAsia="en-GB"/>
        </w:rPr>
        <w:t>8.2</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Responsibility for the management of Safeguarding Adult Reviews is delegated to</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the </w:t>
      </w:r>
      <w:r w:rsidR="007625AE" w:rsidRPr="00EA2566">
        <w:rPr>
          <w:rFonts w:ascii="Arial" w:hAnsi="Arial" w:cs="Arial"/>
          <w:color w:val="000000"/>
          <w:sz w:val="24"/>
          <w:szCs w:val="24"/>
          <w:lang w:eastAsia="en-GB"/>
        </w:rPr>
        <w:t xml:space="preserve">SAR </w:t>
      </w:r>
      <w:r w:rsidR="00C52DB5" w:rsidRPr="00EA2566">
        <w:rPr>
          <w:rFonts w:ascii="Arial" w:hAnsi="Arial" w:cs="Arial"/>
          <w:color w:val="000000"/>
          <w:sz w:val="24"/>
          <w:szCs w:val="24"/>
          <w:lang w:eastAsia="en-GB"/>
        </w:rPr>
        <w:t>subgroup</w:t>
      </w:r>
      <w:r w:rsidR="007625AE" w:rsidRPr="00EA2566">
        <w:rPr>
          <w:rFonts w:ascii="Arial" w:hAnsi="Arial" w:cs="Arial"/>
          <w:color w:val="000000"/>
          <w:sz w:val="24"/>
          <w:szCs w:val="24"/>
          <w:lang w:eastAsia="en-GB"/>
        </w:rPr>
        <w:t>.</w:t>
      </w:r>
      <w:r w:rsidR="007D2271" w:rsidRPr="00EA2566">
        <w:rPr>
          <w:rFonts w:ascii="Arial" w:hAnsi="Arial" w:cs="Arial"/>
          <w:color w:val="000000"/>
          <w:sz w:val="24"/>
          <w:szCs w:val="24"/>
          <w:lang w:eastAsia="en-GB"/>
        </w:rPr>
        <w:t xml:space="preserve">  </w:t>
      </w:r>
      <w:r w:rsidR="007625AE" w:rsidRPr="00EA2566">
        <w:rPr>
          <w:rFonts w:ascii="Arial" w:hAnsi="Arial" w:cs="Arial"/>
          <w:color w:val="000000"/>
          <w:sz w:val="24"/>
          <w:szCs w:val="24"/>
          <w:lang w:eastAsia="en-GB"/>
        </w:rPr>
        <w:t>This g</w:t>
      </w:r>
      <w:r w:rsidR="00DE7DC4" w:rsidRPr="00EA2566">
        <w:rPr>
          <w:rFonts w:ascii="Arial" w:hAnsi="Arial" w:cs="Arial"/>
          <w:color w:val="000000"/>
          <w:sz w:val="24"/>
          <w:szCs w:val="24"/>
          <w:lang w:eastAsia="en-GB"/>
        </w:rPr>
        <w:t xml:space="preserve">roup is responsible for the </w:t>
      </w:r>
      <w:r w:rsidR="00686BA3" w:rsidRPr="00EA2566">
        <w:rPr>
          <w:rFonts w:ascii="Arial" w:hAnsi="Arial" w:cs="Arial"/>
          <w:color w:val="000000"/>
          <w:sz w:val="24"/>
          <w:szCs w:val="24"/>
          <w:lang w:eastAsia="en-GB"/>
        </w:rPr>
        <w:t xml:space="preserve">effectiveness of the SAR Panel to ensure </w:t>
      </w:r>
      <w:r w:rsidR="00DE7DC4" w:rsidRPr="00EA2566">
        <w:rPr>
          <w:rFonts w:ascii="Arial" w:hAnsi="Arial" w:cs="Arial"/>
          <w:color w:val="000000"/>
          <w:sz w:val="24"/>
          <w:szCs w:val="24"/>
          <w:lang w:eastAsia="en-GB"/>
        </w:rPr>
        <w:t>timely completion of reviews</w:t>
      </w:r>
      <w:r w:rsidR="00686BA3" w:rsidRPr="00EA2566">
        <w:rPr>
          <w:rFonts w:ascii="Arial" w:hAnsi="Arial" w:cs="Arial"/>
          <w:color w:val="000000"/>
          <w:sz w:val="24"/>
          <w:szCs w:val="24"/>
          <w:lang w:eastAsia="en-GB"/>
        </w:rPr>
        <w:t>.</w:t>
      </w:r>
      <w:r w:rsidR="007D2271" w:rsidRPr="00EA2566">
        <w:rPr>
          <w:rFonts w:ascii="Arial" w:hAnsi="Arial" w:cs="Arial"/>
          <w:color w:val="000000"/>
          <w:sz w:val="24"/>
          <w:szCs w:val="24"/>
          <w:lang w:eastAsia="en-GB"/>
        </w:rPr>
        <w:t xml:space="preserve">  </w:t>
      </w:r>
      <w:r w:rsidR="00686BA3" w:rsidRPr="00EA2566">
        <w:rPr>
          <w:rFonts w:ascii="Arial" w:hAnsi="Arial" w:cs="Arial"/>
          <w:color w:val="000000"/>
          <w:sz w:val="24"/>
          <w:szCs w:val="24"/>
          <w:lang w:eastAsia="en-GB"/>
        </w:rPr>
        <w:t xml:space="preserve"> The SAR </w:t>
      </w:r>
      <w:r w:rsidR="00C52DB5" w:rsidRPr="00EA2566">
        <w:rPr>
          <w:rFonts w:ascii="Arial" w:hAnsi="Arial" w:cs="Arial"/>
          <w:color w:val="000000"/>
          <w:sz w:val="24"/>
          <w:szCs w:val="24"/>
          <w:lang w:eastAsia="en-GB"/>
        </w:rPr>
        <w:t xml:space="preserve">subgroup </w:t>
      </w:r>
      <w:r w:rsidR="00686BA3" w:rsidRPr="00EA2566">
        <w:rPr>
          <w:rFonts w:ascii="Arial" w:hAnsi="Arial" w:cs="Arial"/>
          <w:color w:val="000000"/>
          <w:sz w:val="24"/>
          <w:szCs w:val="24"/>
          <w:lang w:eastAsia="en-GB"/>
        </w:rPr>
        <w:t>will keep</w:t>
      </w:r>
      <w:r w:rsidR="00DE7DC4" w:rsidRPr="00EA2566">
        <w:rPr>
          <w:rFonts w:ascii="Arial" w:hAnsi="Arial" w:cs="Arial"/>
          <w:color w:val="000000"/>
          <w:sz w:val="24"/>
          <w:szCs w:val="24"/>
          <w:lang w:eastAsia="en-GB"/>
        </w:rPr>
        <w:t xml:space="preserve"> the Board updated</w:t>
      </w:r>
      <w:r w:rsidRPr="00EA2566">
        <w:rPr>
          <w:rFonts w:ascii="Arial" w:hAnsi="Arial" w:cs="Arial"/>
          <w:color w:val="000000"/>
          <w:sz w:val="24"/>
          <w:szCs w:val="24"/>
          <w:lang w:eastAsia="en-GB"/>
        </w:rPr>
        <w:t xml:space="preserve"> </w:t>
      </w:r>
      <w:r w:rsidR="00686BA3" w:rsidRPr="00EA2566">
        <w:rPr>
          <w:rFonts w:ascii="Arial" w:hAnsi="Arial" w:cs="Arial"/>
          <w:color w:val="000000"/>
          <w:sz w:val="24"/>
          <w:szCs w:val="24"/>
          <w:lang w:eastAsia="en-GB"/>
        </w:rPr>
        <w:t>and make</w:t>
      </w:r>
      <w:r w:rsidR="00DE7DC4" w:rsidRPr="00EA2566">
        <w:rPr>
          <w:rFonts w:ascii="Arial" w:hAnsi="Arial" w:cs="Arial"/>
          <w:color w:val="000000"/>
          <w:sz w:val="24"/>
          <w:szCs w:val="24"/>
          <w:lang w:eastAsia="en-GB"/>
        </w:rPr>
        <w:t xml:space="preserve"> recommendations as required.</w:t>
      </w:r>
      <w:r w:rsidR="002C111E" w:rsidRPr="00EA2566">
        <w:rPr>
          <w:rFonts w:ascii="Arial" w:hAnsi="Arial" w:cs="Arial"/>
          <w:color w:val="000000"/>
          <w:sz w:val="24"/>
          <w:szCs w:val="24"/>
          <w:lang w:eastAsia="en-GB"/>
        </w:rPr>
        <w:t xml:space="preserve"> </w:t>
      </w:r>
    </w:p>
    <w:p w:rsidR="007625AE" w:rsidRPr="00EA2566" w:rsidRDefault="007625AE"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8.3</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Safeguarding Adult Review</w:t>
      </w:r>
      <w:r w:rsidR="00497831" w:rsidRPr="00EA2566">
        <w:rPr>
          <w:rFonts w:ascii="Arial" w:hAnsi="Arial" w:cs="Arial"/>
          <w:color w:val="000000"/>
          <w:sz w:val="24"/>
          <w:szCs w:val="24"/>
          <w:lang w:eastAsia="en-GB"/>
        </w:rPr>
        <w:t>s</w:t>
      </w:r>
      <w:r w:rsidR="00DE7DC4" w:rsidRPr="00EA2566">
        <w:rPr>
          <w:rFonts w:ascii="Arial" w:hAnsi="Arial" w:cs="Arial"/>
          <w:color w:val="000000"/>
          <w:sz w:val="24"/>
          <w:szCs w:val="24"/>
          <w:lang w:eastAsia="en-GB"/>
        </w:rPr>
        <w:t xml:space="preserve"> will be presented to the Board on</w:t>
      </w:r>
      <w:r w:rsidR="00497831" w:rsidRPr="00EA2566">
        <w:rPr>
          <w:rFonts w:ascii="Arial" w:hAnsi="Arial" w:cs="Arial"/>
          <w:color w:val="000000"/>
          <w:sz w:val="24"/>
          <w:szCs w:val="24"/>
          <w:lang w:eastAsia="en-GB"/>
        </w:rPr>
        <w:t xml:space="preserve"> completion</w:t>
      </w:r>
      <w:r w:rsidR="00DE7DC4" w:rsidRPr="00EA2566">
        <w:rPr>
          <w:rFonts w:ascii="Arial" w:hAnsi="Arial" w:cs="Arial"/>
          <w:color w:val="000000"/>
          <w:sz w:val="24"/>
          <w:szCs w:val="24"/>
          <w:lang w:eastAsia="en-GB"/>
        </w:rPr>
        <w:t>.</w:t>
      </w:r>
    </w:p>
    <w:p w:rsidR="007625AE" w:rsidRPr="00EA2566" w:rsidRDefault="007625AE" w:rsidP="00EA2566">
      <w:pPr>
        <w:autoSpaceDE w:val="0"/>
        <w:autoSpaceDN w:val="0"/>
        <w:adjustRightInd w:val="0"/>
        <w:spacing w:after="0" w:line="240" w:lineRule="auto"/>
        <w:rPr>
          <w:rFonts w:ascii="Arial" w:hAnsi="Arial" w:cs="Arial"/>
          <w:color w:val="000000"/>
          <w:sz w:val="24"/>
          <w:szCs w:val="24"/>
          <w:lang w:eastAsia="en-GB"/>
        </w:rPr>
      </w:pPr>
    </w:p>
    <w:p w:rsidR="00DE7DC4"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lastRenderedPageBreak/>
        <w:t>8.4</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Involved organisations </w:t>
      </w:r>
      <w:r w:rsidR="007D2271" w:rsidRPr="00EA2566">
        <w:rPr>
          <w:rFonts w:ascii="Arial" w:hAnsi="Arial" w:cs="Arial"/>
          <w:color w:val="000000"/>
          <w:sz w:val="24"/>
          <w:szCs w:val="24"/>
          <w:lang w:eastAsia="en-GB"/>
        </w:rPr>
        <w:t xml:space="preserve">will </w:t>
      </w:r>
      <w:r w:rsidR="00DE7DC4" w:rsidRPr="00EA2566">
        <w:rPr>
          <w:rFonts w:ascii="Arial" w:hAnsi="Arial" w:cs="Arial"/>
          <w:color w:val="000000"/>
          <w:sz w:val="24"/>
          <w:szCs w:val="24"/>
          <w:lang w:eastAsia="en-GB"/>
        </w:rPr>
        <w:t>be provided with copies of reports for comments on</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factual accuracy prior to </w:t>
      </w:r>
      <w:r w:rsidR="007D2271" w:rsidRPr="00EA2566">
        <w:rPr>
          <w:rFonts w:ascii="Arial" w:hAnsi="Arial" w:cs="Arial"/>
          <w:color w:val="000000"/>
          <w:sz w:val="24"/>
          <w:szCs w:val="24"/>
          <w:lang w:eastAsia="en-GB"/>
        </w:rPr>
        <w:t xml:space="preserve">the </w:t>
      </w:r>
      <w:r w:rsidR="00DE7DC4" w:rsidRPr="00EA2566">
        <w:rPr>
          <w:rFonts w:ascii="Arial" w:hAnsi="Arial" w:cs="Arial"/>
          <w:color w:val="000000"/>
          <w:sz w:val="24"/>
          <w:szCs w:val="24"/>
          <w:lang w:eastAsia="en-GB"/>
        </w:rPr>
        <w:t>final draft.</w:t>
      </w:r>
      <w:r w:rsidR="007D2271"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Where a Safeguarding Adult Review Panel is</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established it will be the role of the Panel to ensure the report is factually accurate</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and based on the evidence gathered during the process. </w:t>
      </w:r>
    </w:p>
    <w:p w:rsidR="006F5E13" w:rsidRPr="00EA2566" w:rsidRDefault="006F5E13" w:rsidP="00EA2566">
      <w:pPr>
        <w:autoSpaceDE w:val="0"/>
        <w:autoSpaceDN w:val="0"/>
        <w:adjustRightInd w:val="0"/>
        <w:spacing w:after="0" w:line="240" w:lineRule="auto"/>
        <w:ind w:left="720" w:hanging="720"/>
        <w:rPr>
          <w:rFonts w:ascii="Arial" w:hAnsi="Arial" w:cs="Arial"/>
          <w:color w:val="000000"/>
          <w:sz w:val="24"/>
          <w:szCs w:val="24"/>
          <w:lang w:eastAsia="en-GB"/>
        </w:rPr>
      </w:pPr>
    </w:p>
    <w:p w:rsidR="00852650"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8.5</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All involved agencies will be asked to </w:t>
      </w:r>
      <w:r w:rsidR="00497831" w:rsidRPr="00EA2566">
        <w:rPr>
          <w:rFonts w:ascii="Arial" w:hAnsi="Arial" w:cs="Arial"/>
          <w:color w:val="000000"/>
          <w:sz w:val="24"/>
          <w:szCs w:val="24"/>
          <w:lang w:eastAsia="en-GB"/>
        </w:rPr>
        <w:t xml:space="preserve">participate in </w:t>
      </w:r>
      <w:r w:rsidR="00ED0883" w:rsidRPr="00EA2566">
        <w:rPr>
          <w:rFonts w:ascii="Arial" w:hAnsi="Arial" w:cs="Arial"/>
          <w:color w:val="000000"/>
          <w:sz w:val="24"/>
          <w:szCs w:val="24"/>
          <w:lang w:eastAsia="en-GB"/>
        </w:rPr>
        <w:t>identifying solutions to any recommendations of the review</w:t>
      </w:r>
      <w:r w:rsidR="00DE7DC4" w:rsidRPr="00EA2566">
        <w:rPr>
          <w:rFonts w:ascii="Arial" w:hAnsi="Arial" w:cs="Arial"/>
          <w:color w:val="000000"/>
          <w:sz w:val="24"/>
          <w:szCs w:val="24"/>
          <w:lang w:eastAsia="en-GB"/>
        </w:rPr>
        <w:t xml:space="preserve"> to </w:t>
      </w:r>
      <w:r w:rsidR="00ED0883" w:rsidRPr="00EA2566">
        <w:rPr>
          <w:rFonts w:ascii="Arial" w:hAnsi="Arial" w:cs="Arial"/>
          <w:color w:val="000000"/>
          <w:sz w:val="24"/>
          <w:szCs w:val="24"/>
          <w:lang w:eastAsia="en-GB"/>
        </w:rPr>
        <w:t>support improvements in practice</w:t>
      </w:r>
      <w:r w:rsidR="00DE7DC4" w:rsidRPr="00EA2566">
        <w:rPr>
          <w:rFonts w:ascii="Arial" w:hAnsi="Arial" w:cs="Arial"/>
          <w:color w:val="000000"/>
          <w:sz w:val="24"/>
          <w:szCs w:val="24"/>
          <w:lang w:eastAsia="en-GB"/>
        </w:rPr>
        <w:t>.</w:t>
      </w:r>
    </w:p>
    <w:p w:rsidR="00852650" w:rsidRPr="00EA2566" w:rsidRDefault="00852650" w:rsidP="00EA2566">
      <w:pPr>
        <w:autoSpaceDE w:val="0"/>
        <w:autoSpaceDN w:val="0"/>
        <w:adjustRightInd w:val="0"/>
        <w:spacing w:after="0" w:line="240" w:lineRule="auto"/>
        <w:ind w:left="720" w:hanging="720"/>
        <w:rPr>
          <w:rFonts w:ascii="Arial" w:hAnsi="Arial" w:cs="Arial"/>
          <w:color w:val="000000"/>
          <w:sz w:val="24"/>
          <w:szCs w:val="24"/>
          <w:lang w:eastAsia="en-GB"/>
        </w:rPr>
      </w:pPr>
    </w:p>
    <w:p w:rsidR="00BE7E38" w:rsidRPr="00EA2566" w:rsidRDefault="00852650" w:rsidP="00EA2566">
      <w:pPr>
        <w:spacing w:after="0" w:line="240" w:lineRule="auto"/>
        <w:ind w:left="709" w:hanging="709"/>
        <w:rPr>
          <w:rFonts w:ascii="Arial" w:hAnsi="Arial" w:cs="Arial"/>
          <w:b/>
          <w:sz w:val="24"/>
          <w:szCs w:val="24"/>
        </w:rPr>
      </w:pPr>
      <w:r w:rsidRPr="00EA2566">
        <w:rPr>
          <w:rFonts w:ascii="Arial" w:hAnsi="Arial" w:cs="Arial"/>
          <w:color w:val="000000"/>
          <w:sz w:val="24"/>
          <w:szCs w:val="24"/>
          <w:lang w:eastAsia="en-GB"/>
        </w:rPr>
        <w:t>8.6</w:t>
      </w:r>
      <w:r w:rsidRPr="00EA2566">
        <w:rPr>
          <w:rFonts w:ascii="Arial" w:hAnsi="Arial" w:cs="Arial"/>
          <w:color w:val="000000"/>
          <w:sz w:val="24"/>
          <w:szCs w:val="24"/>
          <w:lang w:eastAsia="en-GB"/>
        </w:rPr>
        <w:tab/>
      </w:r>
      <w:r w:rsidRPr="00EA2566">
        <w:rPr>
          <w:rFonts w:ascii="Arial" w:hAnsi="Arial" w:cs="Arial"/>
          <w:sz w:val="24"/>
          <w:szCs w:val="24"/>
        </w:rPr>
        <w:t>Boards and organisations should co</w:t>
      </w:r>
      <w:r w:rsidR="00FE2D75" w:rsidRPr="00EA2566">
        <w:rPr>
          <w:rFonts w:ascii="Arial" w:hAnsi="Arial" w:cs="Arial"/>
          <w:sz w:val="24"/>
          <w:szCs w:val="24"/>
        </w:rPr>
        <w:t>-</w:t>
      </w:r>
      <w:r w:rsidRPr="00EA2566">
        <w:rPr>
          <w:rFonts w:ascii="Arial" w:hAnsi="Arial" w:cs="Arial"/>
          <w:sz w:val="24"/>
          <w:szCs w:val="24"/>
        </w:rPr>
        <w:t>operate across borders</w:t>
      </w:r>
      <w:r w:rsidR="00FE2D75" w:rsidRPr="00EA2566">
        <w:rPr>
          <w:rFonts w:ascii="Arial" w:hAnsi="Arial" w:cs="Arial"/>
          <w:sz w:val="24"/>
          <w:szCs w:val="24"/>
        </w:rPr>
        <w:t>,</w:t>
      </w:r>
      <w:r w:rsidRPr="00EA2566">
        <w:rPr>
          <w:rFonts w:ascii="Arial" w:hAnsi="Arial" w:cs="Arial"/>
          <w:sz w:val="24"/>
          <w:szCs w:val="24"/>
        </w:rPr>
        <w:t xml:space="preserve"> and requests for the provision of information should be responded to as a priority – see ADASS Safeguarding Adults Policy Network Guidance: </w:t>
      </w:r>
      <w:hyperlink r:id="rId23" w:history="1">
        <w:r w:rsidR="00E27EB6" w:rsidRPr="00EA2566">
          <w:rPr>
            <w:rStyle w:val="Hyperlink"/>
            <w:rFonts w:ascii="Arial" w:hAnsi="Arial" w:cs="Arial"/>
            <w:sz w:val="24"/>
            <w:szCs w:val="24"/>
          </w:rPr>
          <w:t>https://www.adass.org.uk/media/5414/adass-guidance-inter-authority-safeguarding-arrangements-june-2016.pdf</w:t>
        </w:r>
      </w:hyperlink>
    </w:p>
    <w:p w:rsidR="00E27EB6" w:rsidRPr="00EA2566" w:rsidRDefault="00E27EB6" w:rsidP="00FE2D75">
      <w:pPr>
        <w:autoSpaceDE w:val="0"/>
        <w:autoSpaceDN w:val="0"/>
        <w:adjustRightInd w:val="0"/>
        <w:spacing w:after="0" w:line="240" w:lineRule="auto"/>
        <w:ind w:left="720" w:hanging="720"/>
        <w:rPr>
          <w:rFonts w:ascii="Arial" w:hAnsi="Arial" w:cs="Arial"/>
          <w:color w:val="000000"/>
          <w:sz w:val="24"/>
          <w:szCs w:val="24"/>
          <w:lang w:eastAsia="en-GB"/>
        </w:rPr>
      </w:pPr>
    </w:p>
    <w:p w:rsidR="00885C3E" w:rsidRPr="00EA2566" w:rsidRDefault="00885C3E"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DE7DC4" w:rsidP="003B4524">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Timescales</w:t>
      </w:r>
    </w:p>
    <w:p w:rsidR="00A13995" w:rsidRPr="00EA2566" w:rsidRDefault="00A13995" w:rsidP="00EA2566">
      <w:pPr>
        <w:autoSpaceDE w:val="0"/>
        <w:autoSpaceDN w:val="0"/>
        <w:adjustRightInd w:val="0"/>
        <w:spacing w:after="0" w:line="240" w:lineRule="auto"/>
        <w:rPr>
          <w:rFonts w:ascii="Arial" w:hAnsi="Arial" w:cs="Arial"/>
          <w:color w:val="000000"/>
          <w:sz w:val="24"/>
          <w:szCs w:val="24"/>
          <w:lang w:eastAsia="en-GB"/>
        </w:rPr>
      </w:pPr>
    </w:p>
    <w:p w:rsidR="00DD20E0"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9.1</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 xml:space="preserve">Safeguarding Adult Reviews must be completed in a timely manner. </w:t>
      </w:r>
    </w:p>
    <w:p w:rsidR="00DD20E0"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D20E0"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9.2</w:t>
      </w:r>
      <w:r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Once the</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decision to </w:t>
      </w:r>
      <w:r w:rsidR="00686BA3" w:rsidRPr="00EA2566">
        <w:rPr>
          <w:rFonts w:ascii="Arial" w:hAnsi="Arial" w:cs="Arial"/>
          <w:color w:val="000000"/>
          <w:sz w:val="24"/>
          <w:szCs w:val="24"/>
          <w:lang w:eastAsia="en-GB"/>
        </w:rPr>
        <w:t>undertake</w:t>
      </w:r>
      <w:r w:rsidR="00DE7DC4" w:rsidRPr="00EA2566">
        <w:rPr>
          <w:rFonts w:ascii="Arial" w:hAnsi="Arial" w:cs="Arial"/>
          <w:color w:val="000000"/>
          <w:sz w:val="24"/>
          <w:szCs w:val="24"/>
          <w:lang w:eastAsia="en-GB"/>
        </w:rPr>
        <w:t xml:space="preserve"> a Safeguarding Adult Review has been made, it</w:t>
      </w:r>
      <w:r w:rsidR="00ED0883" w:rsidRPr="00EA2566">
        <w:rPr>
          <w:rFonts w:ascii="Arial" w:hAnsi="Arial" w:cs="Arial"/>
          <w:color w:val="000000"/>
          <w:sz w:val="24"/>
          <w:szCs w:val="24"/>
          <w:lang w:eastAsia="en-GB"/>
        </w:rPr>
        <w:t xml:space="preserve"> is good practice for </w:t>
      </w:r>
      <w:r w:rsidR="00FC7034" w:rsidRPr="00EA2566">
        <w:rPr>
          <w:rFonts w:ascii="Arial" w:hAnsi="Arial" w:cs="Arial"/>
          <w:color w:val="000000"/>
          <w:sz w:val="24"/>
          <w:szCs w:val="24"/>
          <w:lang w:eastAsia="en-GB"/>
        </w:rPr>
        <w:t xml:space="preserve">it </w:t>
      </w:r>
      <w:r w:rsidR="00ED0883" w:rsidRPr="00EA2566">
        <w:rPr>
          <w:rFonts w:ascii="Arial" w:hAnsi="Arial" w:cs="Arial"/>
          <w:color w:val="000000"/>
          <w:sz w:val="24"/>
          <w:szCs w:val="24"/>
          <w:lang w:eastAsia="en-GB"/>
        </w:rPr>
        <w:t>to be completed</w:t>
      </w:r>
      <w:r w:rsidR="00FB3A9F" w:rsidRPr="00EA2566">
        <w:rPr>
          <w:rFonts w:ascii="Arial" w:hAnsi="Arial" w:cs="Arial"/>
          <w:color w:val="000000"/>
          <w:sz w:val="24"/>
          <w:szCs w:val="24"/>
          <w:lang w:eastAsia="en-GB"/>
        </w:rPr>
        <w:t xml:space="preserve"> within </w:t>
      </w:r>
      <w:r w:rsidR="00FC7034" w:rsidRPr="00EA2566">
        <w:rPr>
          <w:rFonts w:ascii="Arial" w:hAnsi="Arial" w:cs="Arial"/>
          <w:color w:val="000000"/>
          <w:sz w:val="24"/>
          <w:szCs w:val="24"/>
          <w:lang w:eastAsia="en-GB"/>
        </w:rPr>
        <w:t>six</w:t>
      </w:r>
      <w:r w:rsidR="00FB3A9F" w:rsidRPr="00EA2566">
        <w:rPr>
          <w:rFonts w:ascii="Arial" w:hAnsi="Arial" w:cs="Arial"/>
          <w:color w:val="000000"/>
          <w:sz w:val="24"/>
          <w:szCs w:val="24"/>
          <w:lang w:eastAsia="en-GB"/>
        </w:rPr>
        <w:t xml:space="preserve"> months</w:t>
      </w:r>
      <w:r w:rsidR="00ED0883" w:rsidRPr="00EA2566">
        <w:rPr>
          <w:rFonts w:ascii="Arial" w:hAnsi="Arial" w:cs="Arial"/>
          <w:color w:val="000000"/>
          <w:sz w:val="24"/>
          <w:szCs w:val="24"/>
          <w:lang w:eastAsia="en-GB"/>
        </w:rPr>
        <w:t>.</w:t>
      </w:r>
      <w:r w:rsidR="00FB3A9F" w:rsidRPr="00EA2566">
        <w:rPr>
          <w:rFonts w:ascii="Arial" w:hAnsi="Arial" w:cs="Arial"/>
          <w:color w:val="000000"/>
          <w:sz w:val="24"/>
          <w:szCs w:val="24"/>
          <w:lang w:eastAsia="en-GB"/>
        </w:rPr>
        <w:t xml:space="preserve"> </w:t>
      </w:r>
    </w:p>
    <w:p w:rsidR="00DD20E0"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DD20E0"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9.3</w:t>
      </w:r>
      <w:r w:rsidRPr="00EA2566">
        <w:rPr>
          <w:rFonts w:ascii="Arial" w:hAnsi="Arial" w:cs="Arial"/>
          <w:color w:val="000000"/>
          <w:sz w:val="24"/>
          <w:szCs w:val="24"/>
          <w:lang w:eastAsia="en-GB"/>
        </w:rPr>
        <w:tab/>
      </w:r>
      <w:r w:rsidR="00ED0883" w:rsidRPr="00EA2566">
        <w:rPr>
          <w:rFonts w:ascii="Arial" w:hAnsi="Arial" w:cs="Arial"/>
          <w:color w:val="000000"/>
          <w:sz w:val="24"/>
          <w:szCs w:val="24"/>
          <w:lang w:eastAsia="en-GB"/>
        </w:rPr>
        <w:t>It is acknowledged that where there are du</w:t>
      </w:r>
      <w:r w:rsidR="00132703" w:rsidRPr="00EA2566">
        <w:rPr>
          <w:rFonts w:ascii="Arial" w:hAnsi="Arial" w:cs="Arial"/>
          <w:color w:val="000000"/>
          <w:sz w:val="24"/>
          <w:szCs w:val="24"/>
          <w:lang w:eastAsia="en-GB"/>
        </w:rPr>
        <w:t>a</w:t>
      </w:r>
      <w:r w:rsidR="00ED0883" w:rsidRPr="00EA2566">
        <w:rPr>
          <w:rFonts w:ascii="Arial" w:hAnsi="Arial" w:cs="Arial"/>
          <w:color w:val="000000"/>
          <w:sz w:val="24"/>
          <w:szCs w:val="24"/>
          <w:lang w:eastAsia="en-GB"/>
        </w:rPr>
        <w:t xml:space="preserve">l processes or reviews </w:t>
      </w:r>
      <w:r w:rsidR="000B1B3C" w:rsidRPr="00EA2566">
        <w:rPr>
          <w:rFonts w:ascii="Arial" w:hAnsi="Arial" w:cs="Arial"/>
          <w:color w:val="000000"/>
          <w:sz w:val="24"/>
          <w:szCs w:val="24"/>
          <w:lang w:eastAsia="en-GB"/>
        </w:rPr>
        <w:t xml:space="preserve">that </w:t>
      </w:r>
      <w:r w:rsidR="00ED0883" w:rsidRPr="00EA2566">
        <w:rPr>
          <w:rFonts w:ascii="Arial" w:hAnsi="Arial" w:cs="Arial"/>
          <w:color w:val="000000"/>
          <w:sz w:val="24"/>
          <w:szCs w:val="24"/>
          <w:lang w:eastAsia="en-GB"/>
        </w:rPr>
        <w:t>are complex</w:t>
      </w:r>
      <w:r w:rsidR="000B1B3C" w:rsidRPr="00EA2566">
        <w:rPr>
          <w:rFonts w:ascii="Arial" w:hAnsi="Arial" w:cs="Arial"/>
          <w:color w:val="000000"/>
          <w:sz w:val="24"/>
          <w:szCs w:val="24"/>
          <w:lang w:eastAsia="en-GB"/>
        </w:rPr>
        <w:t>,</w:t>
      </w:r>
      <w:r w:rsidR="00ED0883" w:rsidRPr="00EA2566">
        <w:rPr>
          <w:rFonts w:ascii="Arial" w:hAnsi="Arial" w:cs="Arial"/>
          <w:color w:val="000000"/>
          <w:sz w:val="24"/>
          <w:szCs w:val="24"/>
          <w:lang w:eastAsia="en-GB"/>
        </w:rPr>
        <w:t xml:space="preserve"> these may require more time.  </w:t>
      </w:r>
      <w:r w:rsidR="00DE7DC4" w:rsidRPr="00EA2566">
        <w:rPr>
          <w:rFonts w:ascii="Arial" w:hAnsi="Arial" w:cs="Arial"/>
          <w:color w:val="000000"/>
          <w:sz w:val="24"/>
          <w:szCs w:val="24"/>
          <w:lang w:eastAsia="en-GB"/>
        </w:rPr>
        <w:t>Any urgent issues which emerge from the review and need to be</w:t>
      </w:r>
      <w:r w:rsidR="00FB3A9F"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considered </w:t>
      </w:r>
      <w:r w:rsidR="00FC7034" w:rsidRPr="00EA2566">
        <w:rPr>
          <w:rFonts w:ascii="Arial" w:hAnsi="Arial" w:cs="Arial"/>
          <w:color w:val="000000"/>
          <w:sz w:val="24"/>
          <w:szCs w:val="24"/>
          <w:lang w:eastAsia="en-GB"/>
        </w:rPr>
        <w:t xml:space="preserve">without delay </w:t>
      </w:r>
      <w:r w:rsidR="00DE7DC4" w:rsidRPr="00EA2566">
        <w:rPr>
          <w:rFonts w:ascii="Arial" w:hAnsi="Arial" w:cs="Arial"/>
          <w:color w:val="000000"/>
          <w:sz w:val="24"/>
          <w:szCs w:val="24"/>
          <w:lang w:eastAsia="en-GB"/>
        </w:rPr>
        <w:t>should be brought to the att</w:t>
      </w:r>
      <w:r w:rsidR="00FB3A9F" w:rsidRPr="00EA2566">
        <w:rPr>
          <w:rFonts w:ascii="Arial" w:hAnsi="Arial" w:cs="Arial"/>
          <w:color w:val="000000"/>
          <w:sz w:val="24"/>
          <w:szCs w:val="24"/>
          <w:lang w:eastAsia="en-GB"/>
        </w:rPr>
        <w:t xml:space="preserve">ention of the </w:t>
      </w:r>
      <w:r w:rsidR="00ED0883" w:rsidRPr="00EA2566">
        <w:rPr>
          <w:rFonts w:ascii="Arial" w:hAnsi="Arial" w:cs="Arial"/>
          <w:color w:val="000000"/>
          <w:sz w:val="24"/>
          <w:szCs w:val="24"/>
          <w:lang w:eastAsia="en-GB"/>
        </w:rPr>
        <w:t>Boar</w:t>
      </w:r>
      <w:r w:rsidR="00BA7899">
        <w:rPr>
          <w:rFonts w:ascii="Arial" w:hAnsi="Arial" w:cs="Arial"/>
          <w:color w:val="000000"/>
          <w:sz w:val="24"/>
          <w:szCs w:val="24"/>
          <w:lang w:eastAsia="en-GB"/>
        </w:rPr>
        <w:t>d.</w:t>
      </w:r>
    </w:p>
    <w:p w:rsidR="000B1B3C" w:rsidRDefault="000B1B3C" w:rsidP="000B1B3C">
      <w:pPr>
        <w:autoSpaceDE w:val="0"/>
        <w:autoSpaceDN w:val="0"/>
        <w:adjustRightInd w:val="0"/>
        <w:spacing w:after="0" w:line="240" w:lineRule="auto"/>
        <w:ind w:left="720" w:hanging="720"/>
        <w:rPr>
          <w:rFonts w:ascii="Arial" w:hAnsi="Arial" w:cs="Arial"/>
          <w:color w:val="000000"/>
          <w:sz w:val="24"/>
          <w:szCs w:val="24"/>
          <w:lang w:eastAsia="en-GB"/>
        </w:rPr>
      </w:pPr>
    </w:p>
    <w:p w:rsidR="000B1B3C" w:rsidRPr="00EA2566" w:rsidRDefault="000B1B3C" w:rsidP="00E04276">
      <w:pPr>
        <w:pStyle w:val="ListParagraph"/>
        <w:numPr>
          <w:ilvl w:val="0"/>
          <w:numId w:val="3"/>
        </w:numPr>
        <w:autoSpaceDE w:val="0"/>
        <w:autoSpaceDN w:val="0"/>
        <w:adjustRightInd w:val="0"/>
        <w:spacing w:after="0" w:line="240" w:lineRule="auto"/>
        <w:ind w:left="709" w:hanging="709"/>
        <w:rPr>
          <w:rFonts w:ascii="Arial" w:hAnsi="Arial" w:cs="Arial"/>
          <w:b/>
          <w:bCs/>
          <w:color w:val="FFC000"/>
          <w:sz w:val="32"/>
          <w:szCs w:val="32"/>
          <w:lang w:eastAsia="en-GB"/>
        </w:rPr>
      </w:pPr>
      <w:r w:rsidRPr="00EA2566">
        <w:rPr>
          <w:rFonts w:ascii="Arial" w:hAnsi="Arial" w:cs="Arial"/>
          <w:b/>
          <w:bCs/>
          <w:color w:val="FFC000"/>
          <w:sz w:val="32"/>
          <w:szCs w:val="32"/>
          <w:lang w:eastAsia="en-GB"/>
        </w:rPr>
        <w:t>Responsibilities to the individual (s) and family or carers</w:t>
      </w:r>
    </w:p>
    <w:p w:rsidR="00ED0883" w:rsidRPr="00EA2566" w:rsidRDefault="00ED0883"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73320D" w:rsidP="00EA2566">
      <w:pPr>
        <w:autoSpaceDE w:val="0"/>
        <w:autoSpaceDN w:val="0"/>
        <w:adjustRightInd w:val="0"/>
        <w:spacing w:after="0" w:line="240" w:lineRule="auto"/>
        <w:ind w:left="720" w:hanging="720"/>
        <w:rPr>
          <w:rFonts w:ascii="Arial" w:hAnsi="Arial" w:cs="Arial"/>
          <w:i/>
          <w:color w:val="000000"/>
          <w:lang w:eastAsia="en-GB"/>
        </w:rPr>
      </w:pPr>
      <w:r w:rsidRPr="00EA2566">
        <w:rPr>
          <w:rFonts w:ascii="Arial" w:hAnsi="Arial" w:cs="Arial"/>
          <w:color w:val="000000"/>
          <w:sz w:val="24"/>
          <w:szCs w:val="24"/>
          <w:lang w:eastAsia="en-GB"/>
        </w:rPr>
        <w:t>10</w:t>
      </w:r>
      <w:r w:rsidR="00DD20E0" w:rsidRPr="00EA2566">
        <w:rPr>
          <w:rFonts w:ascii="Arial" w:hAnsi="Arial" w:cs="Arial"/>
          <w:color w:val="000000"/>
          <w:sz w:val="24"/>
          <w:szCs w:val="24"/>
          <w:lang w:eastAsia="en-GB"/>
        </w:rPr>
        <w:t>.1</w:t>
      </w:r>
      <w:r w:rsidR="00DD20E0"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I</w:t>
      </w:r>
      <w:r w:rsidR="006F4C9A" w:rsidRPr="00EA2566">
        <w:rPr>
          <w:rFonts w:ascii="Arial" w:hAnsi="Arial" w:cs="Arial"/>
          <w:color w:val="000000"/>
          <w:sz w:val="24"/>
          <w:szCs w:val="24"/>
          <w:lang w:eastAsia="en-GB"/>
        </w:rPr>
        <w:t>t is important that consideration is given to the best means of notifying</w:t>
      </w:r>
      <w:r w:rsidR="00B938B6" w:rsidRPr="00EA2566">
        <w:rPr>
          <w:rFonts w:ascii="Arial" w:hAnsi="Arial" w:cs="Arial"/>
          <w:color w:val="000000"/>
          <w:sz w:val="24"/>
          <w:szCs w:val="24"/>
          <w:lang w:eastAsia="en-GB"/>
        </w:rPr>
        <w:t xml:space="preserve"> the individual(s) </w:t>
      </w:r>
      <w:r w:rsidR="000045B5" w:rsidRPr="00EA2566">
        <w:rPr>
          <w:rFonts w:ascii="Arial" w:hAnsi="Arial" w:cs="Arial"/>
          <w:color w:val="000000"/>
          <w:sz w:val="24"/>
          <w:szCs w:val="24"/>
          <w:lang w:eastAsia="en-GB"/>
        </w:rPr>
        <w:t>(</w:t>
      </w:r>
      <w:r w:rsidR="00B938B6" w:rsidRPr="00EA2566">
        <w:rPr>
          <w:rFonts w:ascii="Arial" w:hAnsi="Arial" w:cs="Arial"/>
          <w:color w:val="000000"/>
          <w:sz w:val="24"/>
          <w:szCs w:val="24"/>
          <w:lang w:eastAsia="en-GB"/>
        </w:rPr>
        <w:t>where possible</w:t>
      </w:r>
      <w:r w:rsidR="000045B5" w:rsidRPr="00EA2566">
        <w:rPr>
          <w:rFonts w:ascii="Arial" w:hAnsi="Arial" w:cs="Arial"/>
          <w:color w:val="000000"/>
          <w:sz w:val="24"/>
          <w:szCs w:val="24"/>
          <w:lang w:eastAsia="en-GB"/>
        </w:rPr>
        <w:t>)</w:t>
      </w:r>
      <w:r w:rsidR="00B938B6" w:rsidRPr="00EA2566">
        <w:rPr>
          <w:rFonts w:ascii="Arial" w:hAnsi="Arial" w:cs="Arial"/>
          <w:color w:val="000000"/>
          <w:sz w:val="24"/>
          <w:szCs w:val="24"/>
          <w:lang w:eastAsia="en-GB"/>
        </w:rPr>
        <w:t xml:space="preserve">, </w:t>
      </w:r>
      <w:r w:rsidR="00FC7034" w:rsidRPr="00EA2566">
        <w:rPr>
          <w:rFonts w:ascii="Arial" w:hAnsi="Arial" w:cs="Arial"/>
          <w:color w:val="000000"/>
          <w:sz w:val="24"/>
          <w:szCs w:val="24"/>
          <w:lang w:eastAsia="en-GB"/>
        </w:rPr>
        <w:t xml:space="preserve">and </w:t>
      </w:r>
      <w:r w:rsidR="00B938B6" w:rsidRPr="00EA2566">
        <w:rPr>
          <w:rFonts w:ascii="Arial" w:hAnsi="Arial" w:cs="Arial"/>
          <w:color w:val="000000"/>
          <w:sz w:val="24"/>
          <w:szCs w:val="24"/>
          <w:lang w:eastAsia="en-GB"/>
        </w:rPr>
        <w:t>their</w:t>
      </w:r>
      <w:r w:rsidR="006F4C9A" w:rsidRPr="00EA2566">
        <w:rPr>
          <w:rFonts w:ascii="Arial" w:hAnsi="Arial" w:cs="Arial"/>
          <w:color w:val="000000"/>
          <w:sz w:val="24"/>
          <w:szCs w:val="24"/>
          <w:lang w:eastAsia="en-GB"/>
        </w:rPr>
        <w:t xml:space="preserve"> relatives and carers </w:t>
      </w:r>
      <w:r w:rsidR="006702A3" w:rsidRPr="00EA2566">
        <w:rPr>
          <w:rFonts w:ascii="Arial" w:hAnsi="Arial" w:cs="Arial"/>
          <w:color w:val="000000"/>
          <w:sz w:val="24"/>
          <w:szCs w:val="24"/>
          <w:lang w:eastAsia="en-GB"/>
        </w:rPr>
        <w:t xml:space="preserve">(where appropriate) </w:t>
      </w:r>
      <w:r w:rsidR="006F4C9A" w:rsidRPr="00EA2566">
        <w:rPr>
          <w:rFonts w:ascii="Arial" w:hAnsi="Arial" w:cs="Arial"/>
          <w:color w:val="000000"/>
          <w:sz w:val="24"/>
          <w:szCs w:val="24"/>
          <w:lang w:eastAsia="en-GB"/>
        </w:rPr>
        <w:t>that a review is being undertaken</w:t>
      </w:r>
      <w:r w:rsidR="00B938B6" w:rsidRPr="00EA2566">
        <w:rPr>
          <w:rFonts w:ascii="Arial" w:hAnsi="Arial" w:cs="Arial"/>
          <w:color w:val="000000"/>
          <w:sz w:val="24"/>
          <w:szCs w:val="24"/>
          <w:lang w:eastAsia="en-GB"/>
        </w:rPr>
        <w:t>.</w:t>
      </w:r>
      <w:r w:rsidR="006F4C9A" w:rsidRPr="00EA2566">
        <w:rPr>
          <w:rFonts w:ascii="Arial" w:hAnsi="Arial" w:cs="Arial"/>
          <w:color w:val="000000"/>
          <w:sz w:val="24"/>
          <w:szCs w:val="24"/>
          <w:lang w:eastAsia="en-GB"/>
        </w:rPr>
        <w:t xml:space="preserve"> </w:t>
      </w:r>
      <w:r w:rsidR="00B938B6" w:rsidRPr="00EA2566">
        <w:rPr>
          <w:rFonts w:ascii="Arial" w:hAnsi="Arial" w:cs="Arial"/>
          <w:color w:val="000000"/>
          <w:sz w:val="24"/>
          <w:szCs w:val="24"/>
          <w:lang w:eastAsia="en-GB"/>
        </w:rPr>
        <w:t xml:space="preserve"> </w:t>
      </w:r>
      <w:r w:rsidR="00F54035"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00F54035" w:rsidRPr="00EA2566">
        <w:rPr>
          <w:rFonts w:ascii="Arial" w:hAnsi="Arial" w:cs="Arial"/>
          <w:b/>
          <w:color w:val="000000"/>
          <w:sz w:val="20"/>
          <w:szCs w:val="20"/>
          <w:lang w:eastAsia="en-GB"/>
        </w:rPr>
        <w:t>ppendix 12</w:t>
      </w:r>
      <w:r w:rsidR="00FC7034" w:rsidRPr="00EA2566">
        <w:rPr>
          <w:rFonts w:ascii="Arial" w:hAnsi="Arial" w:cs="Arial"/>
          <w:b/>
          <w:color w:val="000000"/>
          <w:sz w:val="20"/>
          <w:szCs w:val="20"/>
          <w:lang w:eastAsia="en-GB"/>
        </w:rPr>
        <w:t>.</w:t>
      </w:r>
      <w:r w:rsidR="00F54035" w:rsidRPr="00EA2566">
        <w:rPr>
          <w:rFonts w:ascii="Arial" w:hAnsi="Arial" w:cs="Arial"/>
          <w:i/>
          <w:color w:val="000000"/>
          <w:lang w:eastAsia="en-GB"/>
        </w:rPr>
        <w:t xml:space="preserve"> </w:t>
      </w:r>
    </w:p>
    <w:p w:rsidR="006702A3" w:rsidRPr="00EA2566" w:rsidRDefault="006702A3" w:rsidP="00EA2566">
      <w:pPr>
        <w:autoSpaceDE w:val="0"/>
        <w:autoSpaceDN w:val="0"/>
        <w:adjustRightInd w:val="0"/>
        <w:spacing w:after="0" w:line="240" w:lineRule="auto"/>
        <w:ind w:left="720" w:hanging="720"/>
        <w:rPr>
          <w:rFonts w:ascii="Arial" w:hAnsi="Arial" w:cs="Arial"/>
          <w:color w:val="000000"/>
          <w:sz w:val="24"/>
          <w:szCs w:val="24"/>
          <w:lang w:eastAsia="en-GB"/>
        </w:rPr>
      </w:pPr>
    </w:p>
    <w:p w:rsidR="006702A3" w:rsidRPr="00EA2566" w:rsidRDefault="006702A3"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10.2</w:t>
      </w:r>
      <w:r w:rsidRPr="00EA2566">
        <w:rPr>
          <w:rFonts w:ascii="Arial" w:hAnsi="Arial" w:cs="Arial"/>
          <w:color w:val="000000"/>
          <w:sz w:val="24"/>
          <w:szCs w:val="24"/>
          <w:lang w:eastAsia="en-GB"/>
        </w:rPr>
        <w:tab/>
        <w:t>Individual(s</w:t>
      </w:r>
      <w:r w:rsidR="00DA61D1" w:rsidRPr="00EA2566">
        <w:rPr>
          <w:rFonts w:ascii="Arial" w:hAnsi="Arial" w:cs="Arial"/>
          <w:color w:val="000000"/>
          <w:sz w:val="24"/>
          <w:szCs w:val="24"/>
          <w:lang w:eastAsia="en-GB"/>
        </w:rPr>
        <w:t>) will</w:t>
      </w:r>
      <w:r w:rsidRPr="00EA2566">
        <w:rPr>
          <w:rFonts w:ascii="Arial" w:hAnsi="Arial" w:cs="Arial"/>
          <w:color w:val="000000"/>
          <w:sz w:val="24"/>
          <w:szCs w:val="24"/>
          <w:lang w:eastAsia="en-GB"/>
        </w:rPr>
        <w:t xml:space="preserve"> be notified that the review will look at records and notes held by public bodies, including adult social care and health providers. </w:t>
      </w:r>
    </w:p>
    <w:p w:rsidR="00B938B6" w:rsidRPr="00EA2566" w:rsidRDefault="00B938B6"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D20E0" w:rsidP="00EA2566">
      <w:pPr>
        <w:autoSpaceDE w:val="0"/>
        <w:autoSpaceDN w:val="0"/>
        <w:adjustRightInd w:val="0"/>
        <w:spacing w:after="0" w:line="240" w:lineRule="auto"/>
        <w:ind w:left="720" w:hanging="720"/>
        <w:rPr>
          <w:rFonts w:ascii="Arial" w:hAnsi="Arial" w:cs="Arial"/>
          <w:i/>
          <w:color w:val="000000"/>
          <w:lang w:eastAsia="en-GB"/>
        </w:rPr>
      </w:pPr>
      <w:r w:rsidRPr="00EA2566">
        <w:rPr>
          <w:rFonts w:ascii="Arial" w:hAnsi="Arial" w:cs="Arial"/>
          <w:color w:val="000000"/>
          <w:sz w:val="24"/>
          <w:szCs w:val="24"/>
          <w:lang w:eastAsia="en-GB"/>
        </w:rPr>
        <w:t>1</w:t>
      </w:r>
      <w:r w:rsidR="0073320D" w:rsidRPr="00EA2566">
        <w:rPr>
          <w:rFonts w:ascii="Arial" w:hAnsi="Arial" w:cs="Arial"/>
          <w:color w:val="000000"/>
          <w:sz w:val="24"/>
          <w:szCs w:val="24"/>
          <w:lang w:eastAsia="en-GB"/>
        </w:rPr>
        <w:t>0</w:t>
      </w:r>
      <w:r w:rsidRPr="00EA2566">
        <w:rPr>
          <w:rFonts w:ascii="Arial" w:hAnsi="Arial" w:cs="Arial"/>
          <w:color w:val="000000"/>
          <w:sz w:val="24"/>
          <w:szCs w:val="24"/>
          <w:lang w:eastAsia="en-GB"/>
        </w:rPr>
        <w:t>.</w:t>
      </w:r>
      <w:r w:rsidR="006702A3" w:rsidRPr="00EA2566">
        <w:rPr>
          <w:rFonts w:ascii="Arial" w:hAnsi="Arial" w:cs="Arial"/>
          <w:color w:val="000000"/>
          <w:sz w:val="24"/>
          <w:szCs w:val="24"/>
          <w:lang w:eastAsia="en-GB"/>
        </w:rPr>
        <w:t>3</w:t>
      </w:r>
      <w:r w:rsidRPr="00EA2566">
        <w:rPr>
          <w:rFonts w:ascii="Arial" w:hAnsi="Arial" w:cs="Arial"/>
          <w:color w:val="000000"/>
          <w:sz w:val="24"/>
          <w:szCs w:val="24"/>
          <w:lang w:eastAsia="en-GB"/>
        </w:rPr>
        <w:tab/>
      </w:r>
      <w:r w:rsidR="000045B5" w:rsidRPr="00EA2566">
        <w:rPr>
          <w:rFonts w:ascii="Arial" w:hAnsi="Arial" w:cs="Arial"/>
          <w:color w:val="000000"/>
          <w:sz w:val="24"/>
          <w:szCs w:val="24"/>
          <w:lang w:eastAsia="en-GB"/>
        </w:rPr>
        <w:t>Where appropriate</w:t>
      </w:r>
      <w:r w:rsidR="002A312D" w:rsidRPr="00EA2566">
        <w:rPr>
          <w:rFonts w:ascii="Arial" w:hAnsi="Arial" w:cs="Arial"/>
          <w:color w:val="000000"/>
          <w:sz w:val="24"/>
          <w:szCs w:val="24"/>
          <w:lang w:eastAsia="en-GB"/>
        </w:rPr>
        <w:t>,</w:t>
      </w:r>
      <w:r w:rsidR="000045B5" w:rsidRPr="00EA2566">
        <w:rPr>
          <w:rFonts w:ascii="Arial" w:hAnsi="Arial" w:cs="Arial"/>
          <w:color w:val="000000"/>
          <w:sz w:val="24"/>
          <w:szCs w:val="24"/>
          <w:lang w:eastAsia="en-GB"/>
        </w:rPr>
        <w:t xml:space="preserve"> t</w:t>
      </w:r>
      <w:r w:rsidR="00DE7DC4" w:rsidRPr="00EA2566">
        <w:rPr>
          <w:rFonts w:ascii="Arial" w:hAnsi="Arial" w:cs="Arial"/>
          <w:color w:val="000000"/>
          <w:sz w:val="24"/>
          <w:szCs w:val="24"/>
          <w:lang w:eastAsia="en-GB"/>
        </w:rPr>
        <w:t xml:space="preserve">he Board will </w:t>
      </w:r>
      <w:r w:rsidR="00B938B6" w:rsidRPr="00EA2566">
        <w:rPr>
          <w:rFonts w:ascii="Arial" w:hAnsi="Arial" w:cs="Arial"/>
          <w:color w:val="000000"/>
          <w:sz w:val="24"/>
          <w:szCs w:val="24"/>
          <w:lang w:eastAsia="en-GB"/>
        </w:rPr>
        <w:t>make arrangements for the individual(s) and</w:t>
      </w:r>
      <w:r w:rsidR="002A312D" w:rsidRPr="00EA2566">
        <w:rPr>
          <w:rFonts w:ascii="Arial" w:hAnsi="Arial" w:cs="Arial"/>
          <w:color w:val="000000"/>
          <w:sz w:val="24"/>
          <w:szCs w:val="24"/>
          <w:lang w:eastAsia="en-GB"/>
        </w:rPr>
        <w:t xml:space="preserve"> </w:t>
      </w:r>
      <w:r w:rsidR="000045B5" w:rsidRPr="00EA2566">
        <w:rPr>
          <w:rFonts w:ascii="Arial" w:hAnsi="Arial" w:cs="Arial"/>
          <w:color w:val="000000"/>
          <w:sz w:val="24"/>
          <w:szCs w:val="24"/>
          <w:lang w:eastAsia="en-GB"/>
        </w:rPr>
        <w:t>/</w:t>
      </w:r>
      <w:r w:rsidR="002A312D" w:rsidRPr="00EA2566">
        <w:rPr>
          <w:rFonts w:ascii="Arial" w:hAnsi="Arial" w:cs="Arial"/>
          <w:color w:val="000000"/>
          <w:sz w:val="24"/>
          <w:szCs w:val="24"/>
          <w:lang w:eastAsia="en-GB"/>
        </w:rPr>
        <w:t xml:space="preserve"> </w:t>
      </w:r>
      <w:r w:rsidR="00B938B6" w:rsidRPr="00EA2566">
        <w:rPr>
          <w:rFonts w:ascii="Arial" w:hAnsi="Arial" w:cs="Arial"/>
          <w:color w:val="000000"/>
          <w:sz w:val="24"/>
          <w:szCs w:val="24"/>
          <w:lang w:eastAsia="en-GB"/>
        </w:rPr>
        <w:t xml:space="preserve">or their </w:t>
      </w:r>
      <w:r w:rsidR="00DE7DC4" w:rsidRPr="00EA2566">
        <w:rPr>
          <w:rFonts w:ascii="Arial" w:hAnsi="Arial" w:cs="Arial"/>
          <w:color w:val="000000"/>
          <w:sz w:val="24"/>
          <w:szCs w:val="24"/>
          <w:lang w:eastAsia="en-GB"/>
        </w:rPr>
        <w:t>family and</w:t>
      </w:r>
      <w:r w:rsidR="006F4C9A" w:rsidRPr="00EA2566">
        <w:rPr>
          <w:rFonts w:ascii="Arial" w:hAnsi="Arial" w:cs="Arial"/>
          <w:color w:val="000000"/>
          <w:sz w:val="24"/>
          <w:szCs w:val="24"/>
          <w:lang w:eastAsia="en-GB"/>
        </w:rPr>
        <w:t xml:space="preserve"> </w:t>
      </w:r>
      <w:r w:rsidR="00B938B6" w:rsidRPr="00EA2566">
        <w:rPr>
          <w:rFonts w:ascii="Arial" w:hAnsi="Arial" w:cs="Arial"/>
          <w:color w:val="000000"/>
          <w:sz w:val="24"/>
          <w:szCs w:val="24"/>
          <w:lang w:eastAsia="en-GB"/>
        </w:rPr>
        <w:t xml:space="preserve">carers to </w:t>
      </w:r>
      <w:r w:rsidR="00DE7DC4" w:rsidRPr="00EA2566">
        <w:rPr>
          <w:rFonts w:ascii="Arial" w:hAnsi="Arial" w:cs="Arial"/>
          <w:color w:val="000000"/>
          <w:sz w:val="24"/>
          <w:szCs w:val="24"/>
          <w:lang w:eastAsia="en-GB"/>
        </w:rPr>
        <w:t>participate in</w:t>
      </w:r>
      <w:r w:rsidR="006F4C9A"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the Safeguarding Adult Review</w:t>
      </w:r>
      <w:r w:rsidR="00B938B6" w:rsidRPr="00EA2566">
        <w:rPr>
          <w:rFonts w:ascii="Arial" w:hAnsi="Arial" w:cs="Arial"/>
          <w:color w:val="000000"/>
          <w:sz w:val="24"/>
          <w:szCs w:val="24"/>
          <w:lang w:eastAsia="en-GB"/>
        </w:rPr>
        <w:t>.</w:t>
      </w:r>
      <w:r w:rsidR="002A312D" w:rsidRPr="00EA2566">
        <w:rPr>
          <w:rFonts w:ascii="Arial" w:hAnsi="Arial" w:cs="Arial"/>
          <w:color w:val="000000"/>
          <w:sz w:val="24"/>
          <w:szCs w:val="24"/>
          <w:lang w:eastAsia="en-GB"/>
        </w:rPr>
        <w:t xml:space="preserve">  </w:t>
      </w:r>
      <w:r w:rsidR="00B938B6" w:rsidRPr="00EA2566">
        <w:rPr>
          <w:rFonts w:ascii="Arial" w:hAnsi="Arial" w:cs="Arial"/>
          <w:color w:val="000000"/>
          <w:sz w:val="24"/>
          <w:szCs w:val="24"/>
          <w:lang w:eastAsia="en-GB"/>
        </w:rPr>
        <w:t>T</w:t>
      </w:r>
      <w:r w:rsidR="00DE7DC4" w:rsidRPr="00EA2566">
        <w:rPr>
          <w:rFonts w:ascii="Arial" w:hAnsi="Arial" w:cs="Arial"/>
          <w:color w:val="000000"/>
          <w:sz w:val="24"/>
          <w:szCs w:val="24"/>
          <w:lang w:eastAsia="en-GB"/>
        </w:rPr>
        <w:t xml:space="preserve">heir consent is not required for the </w:t>
      </w:r>
      <w:r w:rsidR="006F4C9A" w:rsidRPr="00EA2566">
        <w:rPr>
          <w:rFonts w:ascii="Arial" w:hAnsi="Arial" w:cs="Arial"/>
          <w:color w:val="000000"/>
          <w:sz w:val="24"/>
          <w:szCs w:val="24"/>
          <w:lang w:eastAsia="en-GB"/>
        </w:rPr>
        <w:t>r</w:t>
      </w:r>
      <w:r w:rsidR="00DE7DC4" w:rsidRPr="00EA2566">
        <w:rPr>
          <w:rFonts w:ascii="Arial" w:hAnsi="Arial" w:cs="Arial"/>
          <w:color w:val="000000"/>
          <w:sz w:val="24"/>
          <w:szCs w:val="24"/>
          <w:lang w:eastAsia="en-GB"/>
        </w:rPr>
        <w:t>eview to go</w:t>
      </w:r>
      <w:r w:rsidR="006F4C9A"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ahead.</w:t>
      </w:r>
      <w:r w:rsidR="002A312D" w:rsidRPr="00EA2566">
        <w:rPr>
          <w:rFonts w:ascii="Arial" w:hAnsi="Arial" w:cs="Arial"/>
          <w:color w:val="000000"/>
          <w:sz w:val="24"/>
          <w:szCs w:val="24"/>
          <w:lang w:eastAsia="en-GB"/>
        </w:rPr>
        <w:t xml:space="preserve">  </w:t>
      </w:r>
      <w:r w:rsidR="00D5199D" w:rsidRPr="00EA2566">
        <w:rPr>
          <w:rFonts w:ascii="Arial" w:hAnsi="Arial" w:cs="Arial"/>
          <w:b/>
          <w:color w:val="000000"/>
          <w:sz w:val="20"/>
          <w:szCs w:val="20"/>
          <w:lang w:eastAsia="en-GB"/>
        </w:rPr>
        <w:t>Please see</w:t>
      </w:r>
      <w:r w:rsidR="00DE7DC4" w:rsidRPr="00EA2566">
        <w:rPr>
          <w:rFonts w:ascii="Arial" w:hAnsi="Arial" w:cs="Arial"/>
          <w:b/>
          <w:color w:val="000000"/>
          <w:sz w:val="20"/>
          <w:szCs w:val="20"/>
          <w:lang w:eastAsia="en-GB"/>
        </w:rPr>
        <w:t xml:space="preserve"> </w:t>
      </w:r>
      <w:r w:rsidR="00D5199D" w:rsidRPr="00EA2566">
        <w:rPr>
          <w:rFonts w:ascii="Arial" w:hAnsi="Arial" w:cs="Arial"/>
          <w:b/>
          <w:color w:val="000000"/>
          <w:sz w:val="20"/>
          <w:szCs w:val="20"/>
          <w:lang w:eastAsia="en-GB"/>
        </w:rPr>
        <w:t>Appendix 1</w:t>
      </w:r>
      <w:r w:rsidR="00F54035" w:rsidRPr="00EA2566">
        <w:rPr>
          <w:rFonts w:ascii="Arial" w:hAnsi="Arial" w:cs="Arial"/>
          <w:b/>
          <w:color w:val="000000"/>
          <w:sz w:val="20"/>
          <w:szCs w:val="20"/>
          <w:lang w:eastAsia="en-GB"/>
        </w:rPr>
        <w:t>3</w:t>
      </w:r>
      <w:r w:rsidR="00DE7DC4" w:rsidRPr="00EA2566">
        <w:rPr>
          <w:rFonts w:ascii="Arial" w:hAnsi="Arial" w:cs="Arial"/>
          <w:color w:val="000000"/>
          <w:lang w:eastAsia="en-GB"/>
        </w:rPr>
        <w:t>.</w:t>
      </w:r>
    </w:p>
    <w:p w:rsidR="00833CA8" w:rsidRPr="00EA2566" w:rsidRDefault="00833CA8"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10</w:t>
      </w:r>
      <w:r w:rsidR="00833CA8" w:rsidRPr="00EA2566">
        <w:rPr>
          <w:rFonts w:ascii="Arial" w:hAnsi="Arial" w:cs="Arial"/>
          <w:color w:val="000000"/>
          <w:sz w:val="24"/>
          <w:szCs w:val="24"/>
          <w:lang w:eastAsia="en-GB"/>
        </w:rPr>
        <w:t>.</w:t>
      </w:r>
      <w:r w:rsidR="006702A3" w:rsidRPr="00EA2566">
        <w:rPr>
          <w:rFonts w:ascii="Arial" w:hAnsi="Arial" w:cs="Arial"/>
          <w:color w:val="000000"/>
          <w:sz w:val="24"/>
          <w:szCs w:val="24"/>
          <w:lang w:eastAsia="en-GB"/>
        </w:rPr>
        <w:t>4</w:t>
      </w:r>
      <w:r w:rsidR="00833CA8" w:rsidRPr="00EA2566">
        <w:rPr>
          <w:rFonts w:ascii="Arial" w:hAnsi="Arial" w:cs="Arial"/>
          <w:color w:val="000000"/>
          <w:sz w:val="24"/>
          <w:szCs w:val="24"/>
          <w:lang w:eastAsia="en-GB"/>
        </w:rPr>
        <w:tab/>
      </w:r>
      <w:r w:rsidR="000045B5" w:rsidRPr="00EA2566">
        <w:rPr>
          <w:rFonts w:ascii="Arial" w:hAnsi="Arial" w:cs="Arial"/>
          <w:color w:val="000000"/>
          <w:sz w:val="24"/>
          <w:szCs w:val="24"/>
          <w:lang w:eastAsia="en-GB"/>
        </w:rPr>
        <w:t>Individual(s) and</w:t>
      </w:r>
      <w:r w:rsidR="002A312D" w:rsidRPr="00EA2566">
        <w:rPr>
          <w:rFonts w:ascii="Arial" w:hAnsi="Arial" w:cs="Arial"/>
          <w:color w:val="000000"/>
          <w:sz w:val="24"/>
          <w:szCs w:val="24"/>
          <w:lang w:eastAsia="en-GB"/>
        </w:rPr>
        <w:t xml:space="preserve"> </w:t>
      </w:r>
      <w:r w:rsidR="000045B5" w:rsidRPr="00EA2566">
        <w:rPr>
          <w:rFonts w:ascii="Arial" w:hAnsi="Arial" w:cs="Arial"/>
          <w:color w:val="000000"/>
          <w:sz w:val="24"/>
          <w:szCs w:val="24"/>
          <w:lang w:eastAsia="en-GB"/>
        </w:rPr>
        <w:t>/</w:t>
      </w:r>
      <w:r w:rsidR="002A312D" w:rsidRPr="00EA2566">
        <w:rPr>
          <w:rFonts w:ascii="Arial" w:hAnsi="Arial" w:cs="Arial"/>
          <w:color w:val="000000"/>
          <w:sz w:val="24"/>
          <w:szCs w:val="24"/>
          <w:lang w:eastAsia="en-GB"/>
        </w:rPr>
        <w:t xml:space="preserve"> </w:t>
      </w:r>
      <w:r w:rsidR="000045B5" w:rsidRPr="00EA2566">
        <w:rPr>
          <w:rFonts w:ascii="Arial" w:hAnsi="Arial" w:cs="Arial"/>
          <w:color w:val="000000"/>
          <w:sz w:val="24"/>
          <w:szCs w:val="24"/>
          <w:lang w:eastAsia="en-GB"/>
        </w:rPr>
        <w:t xml:space="preserve">or their families and carers </w:t>
      </w:r>
      <w:r w:rsidR="00DE7DC4" w:rsidRPr="00EA2566">
        <w:rPr>
          <w:rFonts w:ascii="Arial" w:hAnsi="Arial" w:cs="Arial"/>
          <w:color w:val="000000"/>
          <w:sz w:val="24"/>
          <w:szCs w:val="24"/>
          <w:lang w:eastAsia="en-GB"/>
        </w:rPr>
        <w:t>should be kept updated at key stages of the review and notified of the</w:t>
      </w:r>
      <w:r w:rsidR="00DD20E0"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 xml:space="preserve">publication of the report. </w:t>
      </w:r>
    </w:p>
    <w:p w:rsidR="00885C3E" w:rsidRDefault="00885C3E" w:rsidP="00EA2566">
      <w:pPr>
        <w:autoSpaceDE w:val="0"/>
        <w:autoSpaceDN w:val="0"/>
        <w:adjustRightInd w:val="0"/>
        <w:spacing w:after="0" w:line="240" w:lineRule="auto"/>
        <w:rPr>
          <w:rFonts w:ascii="Arial" w:hAnsi="Arial" w:cs="Arial"/>
          <w:color w:val="000000"/>
          <w:sz w:val="24"/>
          <w:szCs w:val="24"/>
          <w:lang w:eastAsia="en-GB"/>
        </w:rPr>
      </w:pPr>
    </w:p>
    <w:p w:rsidR="00BA24B8" w:rsidRDefault="00BA24B8" w:rsidP="00EA2566">
      <w:pPr>
        <w:autoSpaceDE w:val="0"/>
        <w:autoSpaceDN w:val="0"/>
        <w:adjustRightInd w:val="0"/>
        <w:spacing w:after="0" w:line="240" w:lineRule="auto"/>
        <w:rPr>
          <w:rFonts w:ascii="Arial" w:hAnsi="Arial" w:cs="Arial"/>
          <w:color w:val="000000"/>
          <w:sz w:val="24"/>
          <w:szCs w:val="24"/>
          <w:lang w:eastAsia="en-GB"/>
        </w:rPr>
      </w:pPr>
    </w:p>
    <w:p w:rsidR="00AC6072" w:rsidRPr="00EA2566" w:rsidRDefault="00AC6072" w:rsidP="00EA2566">
      <w:pPr>
        <w:autoSpaceDE w:val="0"/>
        <w:autoSpaceDN w:val="0"/>
        <w:adjustRightInd w:val="0"/>
        <w:spacing w:after="0" w:line="240" w:lineRule="auto"/>
        <w:rPr>
          <w:rFonts w:ascii="Arial" w:hAnsi="Arial" w:cs="Arial"/>
          <w:color w:val="000000"/>
          <w:sz w:val="24"/>
          <w:szCs w:val="24"/>
          <w:lang w:eastAsia="en-GB"/>
        </w:rPr>
      </w:pPr>
    </w:p>
    <w:p w:rsidR="00DE7DC4" w:rsidRPr="00EA2566" w:rsidRDefault="00DE7DC4" w:rsidP="00847C05">
      <w:pPr>
        <w:pStyle w:val="ListParagraph"/>
        <w:numPr>
          <w:ilvl w:val="0"/>
          <w:numId w:val="3"/>
        </w:numPr>
        <w:autoSpaceDE w:val="0"/>
        <w:autoSpaceDN w:val="0"/>
        <w:adjustRightInd w:val="0"/>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lastRenderedPageBreak/>
        <w:t>Responsibilities to staff</w:t>
      </w:r>
    </w:p>
    <w:p w:rsidR="00B938B6" w:rsidRPr="00EA2566" w:rsidRDefault="00B938B6" w:rsidP="00EA2566">
      <w:pPr>
        <w:autoSpaceDE w:val="0"/>
        <w:autoSpaceDN w:val="0"/>
        <w:adjustRightInd w:val="0"/>
        <w:spacing w:after="0" w:line="240" w:lineRule="auto"/>
        <w:rPr>
          <w:rFonts w:ascii="Arial" w:hAnsi="Arial" w:cs="Arial"/>
          <w:b/>
          <w:bCs/>
          <w:color w:val="000000"/>
          <w:sz w:val="24"/>
          <w:szCs w:val="24"/>
          <w:lang w:eastAsia="en-GB"/>
        </w:rPr>
      </w:pPr>
    </w:p>
    <w:p w:rsidR="00DE7DC4"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11</w:t>
      </w:r>
      <w:r w:rsidR="00833CA8" w:rsidRPr="00EA2566">
        <w:rPr>
          <w:rFonts w:ascii="Arial" w:hAnsi="Arial" w:cs="Arial"/>
          <w:color w:val="000000"/>
          <w:sz w:val="24"/>
          <w:szCs w:val="24"/>
          <w:lang w:eastAsia="en-GB"/>
        </w:rPr>
        <w:t>.1</w:t>
      </w:r>
      <w:r w:rsidR="00833CA8"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The staff directly involved in the care and support of individuals subject to a</w:t>
      </w:r>
      <w:r w:rsidR="00833CA8"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Safeguarding Adult Review should be notified of the decision to undertake a Safeguarding Adult Review</w:t>
      </w:r>
      <w:r w:rsidR="00847C05"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and </w:t>
      </w:r>
      <w:r w:rsidR="007C112D" w:rsidRPr="00EA2566">
        <w:rPr>
          <w:rFonts w:ascii="Arial" w:hAnsi="Arial" w:cs="Arial"/>
          <w:color w:val="000000"/>
          <w:sz w:val="24"/>
          <w:szCs w:val="24"/>
          <w:lang w:eastAsia="en-GB"/>
        </w:rPr>
        <w:t xml:space="preserve">there is an expectation that </w:t>
      </w:r>
      <w:r w:rsidR="00DE7DC4" w:rsidRPr="00EA2566">
        <w:rPr>
          <w:rFonts w:ascii="Arial" w:hAnsi="Arial" w:cs="Arial"/>
          <w:color w:val="000000"/>
          <w:sz w:val="24"/>
          <w:szCs w:val="24"/>
          <w:lang w:eastAsia="en-GB"/>
        </w:rPr>
        <w:t xml:space="preserve">support </w:t>
      </w:r>
      <w:r w:rsidR="007C112D" w:rsidRPr="00EA2566">
        <w:rPr>
          <w:rFonts w:ascii="Arial" w:hAnsi="Arial" w:cs="Arial"/>
          <w:color w:val="000000"/>
          <w:sz w:val="24"/>
          <w:szCs w:val="24"/>
          <w:lang w:eastAsia="en-GB"/>
        </w:rPr>
        <w:t>will</w:t>
      </w:r>
      <w:r w:rsidR="00DE7DC4" w:rsidRPr="00EA2566">
        <w:rPr>
          <w:rFonts w:ascii="Arial" w:hAnsi="Arial" w:cs="Arial"/>
          <w:color w:val="000000"/>
          <w:sz w:val="24"/>
          <w:szCs w:val="24"/>
          <w:lang w:eastAsia="en-GB"/>
        </w:rPr>
        <w:t xml:space="preserve"> be</w:t>
      </w:r>
      <w:r w:rsidR="007C112D" w:rsidRPr="00EA2566">
        <w:rPr>
          <w:rFonts w:ascii="Arial" w:hAnsi="Arial" w:cs="Arial"/>
          <w:color w:val="000000"/>
          <w:sz w:val="24"/>
          <w:szCs w:val="24"/>
          <w:lang w:eastAsia="en-GB"/>
        </w:rPr>
        <w:t xml:space="preserve"> provided</w:t>
      </w:r>
      <w:r w:rsidR="00DE7DC4" w:rsidRPr="00EA2566">
        <w:rPr>
          <w:rFonts w:ascii="Arial" w:hAnsi="Arial" w:cs="Arial"/>
          <w:color w:val="000000"/>
          <w:sz w:val="24"/>
          <w:szCs w:val="24"/>
          <w:lang w:eastAsia="en-GB"/>
        </w:rPr>
        <w:t xml:space="preserve"> to them</w:t>
      </w:r>
      <w:r w:rsidR="007C112D" w:rsidRPr="00EA2566">
        <w:rPr>
          <w:rFonts w:ascii="Arial" w:hAnsi="Arial" w:cs="Arial"/>
          <w:color w:val="000000"/>
          <w:sz w:val="24"/>
          <w:szCs w:val="24"/>
          <w:lang w:eastAsia="en-GB"/>
        </w:rPr>
        <w:t xml:space="preserve"> by their agency</w:t>
      </w:r>
      <w:r w:rsidR="00DE7DC4" w:rsidRPr="00EA2566">
        <w:rPr>
          <w:rFonts w:ascii="Arial" w:hAnsi="Arial" w:cs="Arial"/>
          <w:color w:val="000000"/>
          <w:sz w:val="24"/>
          <w:szCs w:val="24"/>
          <w:lang w:eastAsia="en-GB"/>
        </w:rPr>
        <w:t>.</w:t>
      </w:r>
      <w:r w:rsidR="00847C05"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The process and their involvement should be fully explained</w:t>
      </w:r>
      <w:r w:rsidR="007C112D" w:rsidRPr="00EA2566">
        <w:rPr>
          <w:rFonts w:ascii="Arial" w:hAnsi="Arial" w:cs="Arial"/>
          <w:color w:val="000000"/>
          <w:sz w:val="24"/>
          <w:szCs w:val="24"/>
          <w:lang w:eastAsia="en-GB"/>
        </w:rPr>
        <w:t>.</w:t>
      </w:r>
      <w:r w:rsidR="00DE7DC4" w:rsidRPr="00EA2566">
        <w:rPr>
          <w:rFonts w:ascii="Arial" w:hAnsi="Arial" w:cs="Arial"/>
          <w:color w:val="000000"/>
          <w:sz w:val="24"/>
          <w:szCs w:val="24"/>
          <w:lang w:eastAsia="en-GB"/>
        </w:rPr>
        <w:t xml:space="preserve"> </w:t>
      </w:r>
    </w:p>
    <w:p w:rsidR="00833CA8" w:rsidRPr="00EA2566" w:rsidRDefault="00833CA8"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11</w:t>
      </w:r>
      <w:r w:rsidR="00833CA8" w:rsidRPr="00EA2566">
        <w:rPr>
          <w:rFonts w:ascii="Arial" w:hAnsi="Arial" w:cs="Arial"/>
          <w:color w:val="000000"/>
          <w:sz w:val="24"/>
          <w:szCs w:val="24"/>
          <w:lang w:eastAsia="en-GB"/>
        </w:rPr>
        <w:t>.2</w:t>
      </w:r>
      <w:r w:rsidR="00833CA8" w:rsidRPr="00EA2566">
        <w:rPr>
          <w:rFonts w:ascii="Arial" w:hAnsi="Arial" w:cs="Arial"/>
          <w:color w:val="000000"/>
          <w:sz w:val="24"/>
          <w:szCs w:val="24"/>
          <w:lang w:eastAsia="en-GB"/>
        </w:rPr>
        <w:tab/>
      </w:r>
      <w:r w:rsidR="00DE7DC4" w:rsidRPr="00EA2566">
        <w:rPr>
          <w:rFonts w:ascii="Arial" w:hAnsi="Arial" w:cs="Arial"/>
          <w:color w:val="000000"/>
          <w:sz w:val="24"/>
          <w:szCs w:val="24"/>
          <w:lang w:eastAsia="en-GB"/>
        </w:rPr>
        <w:t>At the</w:t>
      </w:r>
      <w:r w:rsidR="007C112D" w:rsidRPr="00EA2566">
        <w:rPr>
          <w:rFonts w:ascii="Arial" w:hAnsi="Arial" w:cs="Arial"/>
          <w:color w:val="000000"/>
          <w:sz w:val="24"/>
          <w:szCs w:val="24"/>
          <w:lang w:eastAsia="en-GB"/>
        </w:rPr>
        <w:t xml:space="preserve"> end of the process staff will</w:t>
      </w:r>
      <w:r w:rsidR="00DE7DC4" w:rsidRPr="00EA2566">
        <w:rPr>
          <w:rFonts w:ascii="Arial" w:hAnsi="Arial" w:cs="Arial"/>
          <w:color w:val="000000"/>
          <w:sz w:val="24"/>
          <w:szCs w:val="24"/>
          <w:lang w:eastAsia="en-GB"/>
        </w:rPr>
        <w:t xml:space="preserve"> be invited to </w:t>
      </w:r>
      <w:r w:rsidR="007C112D" w:rsidRPr="00EA2566">
        <w:rPr>
          <w:rFonts w:ascii="Arial" w:hAnsi="Arial" w:cs="Arial"/>
          <w:color w:val="000000"/>
          <w:sz w:val="24"/>
          <w:szCs w:val="24"/>
          <w:lang w:eastAsia="en-GB"/>
        </w:rPr>
        <w:t xml:space="preserve">share their experiences and give </w:t>
      </w:r>
      <w:r w:rsidR="00DE7DC4" w:rsidRPr="00EA2566">
        <w:rPr>
          <w:rFonts w:ascii="Arial" w:hAnsi="Arial" w:cs="Arial"/>
          <w:color w:val="000000"/>
          <w:sz w:val="24"/>
          <w:szCs w:val="24"/>
          <w:lang w:eastAsia="en-GB"/>
        </w:rPr>
        <w:t xml:space="preserve">feedback </w:t>
      </w:r>
      <w:r w:rsidR="007C112D" w:rsidRPr="00EA2566">
        <w:rPr>
          <w:rFonts w:ascii="Arial" w:hAnsi="Arial" w:cs="Arial"/>
          <w:color w:val="000000"/>
          <w:sz w:val="24"/>
          <w:szCs w:val="24"/>
          <w:lang w:eastAsia="en-GB"/>
        </w:rPr>
        <w:t>on the process.</w:t>
      </w:r>
    </w:p>
    <w:p w:rsidR="00B110D6" w:rsidRPr="00EA2566" w:rsidRDefault="00B110D6" w:rsidP="00EA2566">
      <w:pPr>
        <w:autoSpaceDE w:val="0"/>
        <w:autoSpaceDN w:val="0"/>
        <w:adjustRightInd w:val="0"/>
        <w:spacing w:after="0" w:line="240" w:lineRule="auto"/>
        <w:ind w:left="720" w:hanging="720"/>
        <w:rPr>
          <w:rFonts w:ascii="Arial" w:hAnsi="Arial" w:cs="Arial"/>
          <w:color w:val="000000"/>
          <w:sz w:val="24"/>
          <w:szCs w:val="24"/>
          <w:lang w:eastAsia="en-GB"/>
        </w:rPr>
      </w:pPr>
    </w:p>
    <w:p w:rsidR="00885C3E" w:rsidRPr="00EA2566" w:rsidRDefault="00885C3E" w:rsidP="00EA2566">
      <w:pPr>
        <w:autoSpaceDE w:val="0"/>
        <w:autoSpaceDN w:val="0"/>
        <w:adjustRightInd w:val="0"/>
        <w:spacing w:after="0" w:line="240" w:lineRule="auto"/>
        <w:ind w:left="720" w:hanging="720"/>
        <w:rPr>
          <w:rFonts w:ascii="Arial" w:hAnsi="Arial" w:cs="Arial"/>
          <w:color w:val="000000"/>
          <w:sz w:val="24"/>
          <w:szCs w:val="24"/>
          <w:lang w:eastAsia="en-GB"/>
        </w:rPr>
      </w:pPr>
    </w:p>
    <w:p w:rsidR="00B110D6" w:rsidRPr="00EA2566" w:rsidRDefault="00B110D6" w:rsidP="00847C05">
      <w:pPr>
        <w:pStyle w:val="ListParagraph"/>
        <w:numPr>
          <w:ilvl w:val="0"/>
          <w:numId w:val="3"/>
        </w:numPr>
        <w:autoSpaceDE w:val="0"/>
        <w:autoSpaceDN w:val="0"/>
        <w:adjustRightInd w:val="0"/>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t>The report</w:t>
      </w:r>
    </w:p>
    <w:p w:rsidR="00B110D6" w:rsidRPr="00EA2566" w:rsidRDefault="00B110D6" w:rsidP="00EA2566">
      <w:pPr>
        <w:autoSpaceDE w:val="0"/>
        <w:autoSpaceDN w:val="0"/>
        <w:adjustRightInd w:val="0"/>
        <w:spacing w:after="0" w:line="240" w:lineRule="auto"/>
        <w:ind w:left="720" w:hanging="720"/>
        <w:rPr>
          <w:rFonts w:ascii="Arial" w:hAnsi="Arial" w:cs="Arial"/>
          <w:color w:val="000000"/>
          <w:sz w:val="24"/>
          <w:szCs w:val="24"/>
          <w:lang w:eastAsia="en-GB"/>
        </w:rPr>
      </w:pPr>
    </w:p>
    <w:p w:rsidR="00B110D6"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12</w:t>
      </w:r>
      <w:r w:rsidR="00B110D6" w:rsidRPr="00EA2566">
        <w:rPr>
          <w:rFonts w:ascii="Arial" w:hAnsi="Arial" w:cs="Arial"/>
          <w:color w:val="000000"/>
          <w:sz w:val="24"/>
          <w:szCs w:val="24"/>
          <w:lang w:eastAsia="en-GB"/>
        </w:rPr>
        <w:t>.</w:t>
      </w:r>
      <w:r w:rsidR="000038BD" w:rsidRPr="00EA2566">
        <w:rPr>
          <w:rFonts w:ascii="Arial" w:hAnsi="Arial" w:cs="Arial"/>
          <w:color w:val="000000"/>
          <w:sz w:val="24"/>
          <w:szCs w:val="24"/>
          <w:lang w:eastAsia="en-GB"/>
        </w:rPr>
        <w:t>1</w:t>
      </w:r>
      <w:r w:rsidR="00B110D6" w:rsidRPr="00EA2566">
        <w:rPr>
          <w:rFonts w:ascii="Arial" w:hAnsi="Arial" w:cs="Arial"/>
          <w:color w:val="000000"/>
          <w:sz w:val="24"/>
          <w:szCs w:val="24"/>
          <w:lang w:eastAsia="en-GB"/>
        </w:rPr>
        <w:t xml:space="preserve"> </w:t>
      </w:r>
      <w:r w:rsidR="000038BD" w:rsidRPr="00EA2566">
        <w:rPr>
          <w:rFonts w:ascii="Arial" w:hAnsi="Arial" w:cs="Arial"/>
          <w:color w:val="000000"/>
          <w:sz w:val="24"/>
          <w:szCs w:val="24"/>
          <w:lang w:eastAsia="en-GB"/>
        </w:rPr>
        <w:tab/>
        <w:t>In compiling the SAR report</w:t>
      </w:r>
      <w:r w:rsidR="00847C05" w:rsidRPr="00EA2566">
        <w:rPr>
          <w:rFonts w:ascii="Arial" w:hAnsi="Arial" w:cs="Arial"/>
          <w:color w:val="000000"/>
          <w:sz w:val="24"/>
          <w:szCs w:val="24"/>
          <w:lang w:eastAsia="en-GB"/>
        </w:rPr>
        <w:t>,</w:t>
      </w:r>
      <w:r w:rsidR="000038BD" w:rsidRPr="00EA2566">
        <w:rPr>
          <w:rFonts w:ascii="Arial" w:hAnsi="Arial" w:cs="Arial"/>
          <w:color w:val="000000"/>
          <w:sz w:val="24"/>
          <w:szCs w:val="24"/>
          <w:lang w:eastAsia="en-GB"/>
        </w:rPr>
        <w:t xml:space="preserve"> it should:</w:t>
      </w:r>
    </w:p>
    <w:p w:rsidR="000038BD" w:rsidRPr="00EA2566" w:rsidRDefault="000045B5" w:rsidP="00847C05">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p</w:t>
      </w:r>
      <w:r w:rsidR="000038BD" w:rsidRPr="00EA2566">
        <w:rPr>
          <w:rFonts w:ascii="Arial" w:hAnsi="Arial" w:cs="Arial"/>
          <w:color w:val="000000"/>
          <w:sz w:val="24"/>
          <w:szCs w:val="24"/>
          <w:lang w:eastAsia="en-GB"/>
        </w:rPr>
        <w:t>rovide a sound analysis of what happened</w:t>
      </w:r>
      <w:r w:rsidR="00847C05" w:rsidRPr="00EA2566">
        <w:rPr>
          <w:rFonts w:ascii="Arial" w:hAnsi="Arial" w:cs="Arial"/>
          <w:color w:val="000000"/>
          <w:sz w:val="24"/>
          <w:szCs w:val="24"/>
          <w:lang w:eastAsia="en-GB"/>
        </w:rPr>
        <w:t>,</w:t>
      </w:r>
    </w:p>
    <w:p w:rsidR="000038BD" w:rsidRPr="00EA2566" w:rsidRDefault="000045B5" w:rsidP="00847C05">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r w:rsidRPr="00EA2566">
        <w:rPr>
          <w:rFonts w:ascii="Arial" w:hAnsi="Arial" w:cs="Arial"/>
          <w:color w:val="000000"/>
          <w:sz w:val="24"/>
          <w:szCs w:val="24"/>
          <w:lang w:eastAsia="en-GB"/>
        </w:rPr>
        <w:t>c</w:t>
      </w:r>
      <w:r w:rsidR="000038BD" w:rsidRPr="00EA2566">
        <w:rPr>
          <w:rFonts w:ascii="Arial" w:hAnsi="Arial" w:cs="Arial"/>
          <w:color w:val="000000"/>
          <w:sz w:val="24"/>
          <w:szCs w:val="24"/>
          <w:lang w:eastAsia="en-GB"/>
        </w:rPr>
        <w:t>ontain</w:t>
      </w:r>
      <w:r w:rsidR="00D24F8D" w:rsidRPr="00EA2566">
        <w:rPr>
          <w:rFonts w:ascii="Arial" w:hAnsi="Arial" w:cs="Arial"/>
          <w:color w:val="000000"/>
          <w:sz w:val="24"/>
          <w:szCs w:val="24"/>
          <w:lang w:eastAsia="en-GB"/>
        </w:rPr>
        <w:t xml:space="preserve"> </w:t>
      </w:r>
      <w:r w:rsidR="000038BD" w:rsidRPr="00EA2566">
        <w:rPr>
          <w:rFonts w:ascii="Arial" w:hAnsi="Arial" w:cs="Arial"/>
          <w:color w:val="000000"/>
          <w:sz w:val="24"/>
          <w:szCs w:val="24"/>
          <w:lang w:eastAsia="en-GB"/>
        </w:rPr>
        <w:t>findings</w:t>
      </w:r>
      <w:r w:rsidR="00847C05" w:rsidRPr="00EA2566">
        <w:rPr>
          <w:rFonts w:ascii="Arial" w:hAnsi="Arial" w:cs="Arial"/>
          <w:color w:val="000000"/>
          <w:sz w:val="24"/>
          <w:szCs w:val="24"/>
          <w:lang w:eastAsia="en-GB"/>
        </w:rPr>
        <w:t xml:space="preserve">  or </w:t>
      </w:r>
      <w:r w:rsidR="000038BD" w:rsidRPr="00EA2566">
        <w:rPr>
          <w:rFonts w:ascii="Arial" w:hAnsi="Arial" w:cs="Arial"/>
          <w:color w:val="000000"/>
          <w:sz w:val="24"/>
          <w:szCs w:val="24"/>
          <w:lang w:eastAsia="en-GB"/>
        </w:rPr>
        <w:t>recommendation</w:t>
      </w:r>
      <w:r w:rsidR="00847C05" w:rsidRPr="00EA2566">
        <w:rPr>
          <w:rFonts w:ascii="Arial" w:hAnsi="Arial" w:cs="Arial"/>
          <w:color w:val="000000"/>
          <w:sz w:val="24"/>
          <w:szCs w:val="24"/>
          <w:lang w:eastAsia="en-GB"/>
        </w:rPr>
        <w:t>s</w:t>
      </w:r>
      <w:r w:rsidR="000038BD" w:rsidRPr="00EA2566">
        <w:rPr>
          <w:rFonts w:ascii="Arial" w:hAnsi="Arial" w:cs="Arial"/>
          <w:color w:val="000000"/>
          <w:sz w:val="24"/>
          <w:szCs w:val="24"/>
          <w:lang w:eastAsia="en-GB"/>
        </w:rPr>
        <w:t xml:space="preserve"> of practice value to organisation</w:t>
      </w:r>
      <w:r w:rsidR="00847C05" w:rsidRPr="00EA2566">
        <w:rPr>
          <w:rFonts w:ascii="Arial" w:hAnsi="Arial" w:cs="Arial"/>
          <w:color w:val="000000"/>
          <w:sz w:val="24"/>
          <w:szCs w:val="24"/>
          <w:lang w:eastAsia="en-GB"/>
        </w:rPr>
        <w:t>s</w:t>
      </w:r>
      <w:r w:rsidR="000038BD" w:rsidRPr="00EA2566">
        <w:rPr>
          <w:rFonts w:ascii="Arial" w:hAnsi="Arial" w:cs="Arial"/>
          <w:color w:val="000000"/>
          <w:sz w:val="24"/>
          <w:szCs w:val="24"/>
          <w:lang w:eastAsia="en-GB"/>
        </w:rPr>
        <w:t xml:space="preserve"> and professional</w:t>
      </w:r>
      <w:r w:rsidR="00847C05" w:rsidRPr="00EA2566">
        <w:rPr>
          <w:rFonts w:ascii="Arial" w:hAnsi="Arial" w:cs="Arial"/>
          <w:color w:val="000000"/>
          <w:sz w:val="24"/>
          <w:szCs w:val="24"/>
          <w:lang w:eastAsia="en-GB"/>
        </w:rPr>
        <w:t>s,</w:t>
      </w:r>
      <w:r w:rsidRPr="00EA2566">
        <w:rPr>
          <w:rFonts w:ascii="Arial" w:hAnsi="Arial" w:cs="Arial"/>
          <w:color w:val="000000"/>
          <w:sz w:val="24"/>
          <w:szCs w:val="24"/>
          <w:lang w:eastAsia="en-GB"/>
        </w:rPr>
        <w:t xml:space="preserve"> and</w:t>
      </w:r>
    </w:p>
    <w:p w:rsidR="000038BD" w:rsidRPr="00EA2566" w:rsidRDefault="000045B5" w:rsidP="00847C05">
      <w:pPr>
        <w:pStyle w:val="ListParagraph"/>
        <w:numPr>
          <w:ilvl w:val="0"/>
          <w:numId w:val="4"/>
        </w:numPr>
        <w:autoSpaceDE w:val="0"/>
        <w:autoSpaceDN w:val="0"/>
        <w:adjustRightInd w:val="0"/>
        <w:spacing w:before="120" w:after="0" w:line="240" w:lineRule="auto"/>
        <w:ind w:left="1417" w:hanging="357"/>
        <w:contextualSpacing w:val="0"/>
        <w:rPr>
          <w:rFonts w:ascii="Arial" w:hAnsi="Arial" w:cs="Arial"/>
          <w:color w:val="000000"/>
          <w:sz w:val="24"/>
          <w:szCs w:val="24"/>
          <w:lang w:eastAsia="en-GB"/>
        </w:rPr>
      </w:pPr>
      <w:proofErr w:type="gramStart"/>
      <w:r w:rsidRPr="00EA2566">
        <w:rPr>
          <w:rFonts w:ascii="Arial" w:hAnsi="Arial" w:cs="Arial"/>
          <w:color w:val="000000"/>
          <w:sz w:val="24"/>
          <w:szCs w:val="24"/>
          <w:lang w:eastAsia="en-GB"/>
        </w:rPr>
        <w:t>b</w:t>
      </w:r>
      <w:r w:rsidR="000038BD" w:rsidRPr="00EA2566">
        <w:rPr>
          <w:rFonts w:ascii="Arial" w:hAnsi="Arial" w:cs="Arial"/>
          <w:color w:val="000000"/>
          <w:sz w:val="24"/>
          <w:szCs w:val="24"/>
          <w:lang w:eastAsia="en-GB"/>
        </w:rPr>
        <w:t>e</w:t>
      </w:r>
      <w:proofErr w:type="gramEnd"/>
      <w:r w:rsidR="000038BD" w:rsidRPr="00EA2566">
        <w:rPr>
          <w:rFonts w:ascii="Arial" w:hAnsi="Arial" w:cs="Arial"/>
          <w:color w:val="000000"/>
          <w:sz w:val="24"/>
          <w:szCs w:val="24"/>
          <w:lang w:eastAsia="en-GB"/>
        </w:rPr>
        <w:t xml:space="preserve"> written in plain English</w:t>
      </w:r>
      <w:r w:rsidRPr="00EA2566">
        <w:rPr>
          <w:rFonts w:ascii="Arial" w:hAnsi="Arial" w:cs="Arial"/>
          <w:color w:val="000000"/>
          <w:sz w:val="24"/>
          <w:szCs w:val="24"/>
          <w:lang w:eastAsia="en-GB"/>
        </w:rPr>
        <w:t>.</w:t>
      </w:r>
    </w:p>
    <w:p w:rsidR="001A2FBF" w:rsidRPr="00EA2566" w:rsidRDefault="001A2FBF" w:rsidP="00EA2566">
      <w:pPr>
        <w:autoSpaceDE w:val="0"/>
        <w:autoSpaceDN w:val="0"/>
        <w:adjustRightInd w:val="0"/>
        <w:spacing w:after="0" w:line="240" w:lineRule="auto"/>
        <w:ind w:left="720" w:firstLine="360"/>
        <w:rPr>
          <w:rFonts w:ascii="Arial" w:hAnsi="Arial" w:cs="Arial"/>
          <w:b/>
          <w:i/>
          <w:color w:val="000000"/>
          <w:sz w:val="20"/>
          <w:szCs w:val="20"/>
          <w:lang w:eastAsia="en-GB"/>
        </w:rPr>
      </w:pPr>
    </w:p>
    <w:p w:rsidR="00F54035" w:rsidRPr="00EA2566" w:rsidRDefault="00F54035" w:rsidP="00EA2566">
      <w:pPr>
        <w:autoSpaceDE w:val="0"/>
        <w:autoSpaceDN w:val="0"/>
        <w:adjustRightInd w:val="0"/>
        <w:spacing w:after="0" w:line="240" w:lineRule="auto"/>
        <w:ind w:left="720" w:firstLine="720"/>
        <w:rPr>
          <w:rFonts w:ascii="Arial" w:hAnsi="Arial" w:cs="Arial"/>
          <w:b/>
          <w:color w:val="000000"/>
          <w:sz w:val="20"/>
          <w:szCs w:val="20"/>
          <w:lang w:eastAsia="en-GB"/>
        </w:rPr>
      </w:pPr>
      <w:r w:rsidRPr="00EA2566">
        <w:rPr>
          <w:rFonts w:ascii="Arial" w:hAnsi="Arial" w:cs="Arial"/>
          <w:b/>
          <w:color w:val="000000"/>
          <w:sz w:val="20"/>
          <w:szCs w:val="20"/>
          <w:lang w:eastAsia="en-GB"/>
        </w:rPr>
        <w:t xml:space="preserve">Please see </w:t>
      </w:r>
      <w:r w:rsidR="000045B5" w:rsidRPr="00EA2566">
        <w:rPr>
          <w:rFonts w:ascii="Arial" w:hAnsi="Arial" w:cs="Arial"/>
          <w:b/>
          <w:color w:val="000000"/>
          <w:sz w:val="20"/>
          <w:szCs w:val="20"/>
          <w:lang w:eastAsia="en-GB"/>
        </w:rPr>
        <w:t>A</w:t>
      </w:r>
      <w:r w:rsidRPr="00EA2566">
        <w:rPr>
          <w:rFonts w:ascii="Arial" w:hAnsi="Arial" w:cs="Arial"/>
          <w:b/>
          <w:color w:val="000000"/>
          <w:sz w:val="20"/>
          <w:szCs w:val="20"/>
          <w:lang w:eastAsia="en-GB"/>
        </w:rPr>
        <w:t>ppendix 8</w:t>
      </w:r>
      <w:r w:rsidR="00847C05" w:rsidRPr="00EA2566">
        <w:rPr>
          <w:rFonts w:ascii="Arial" w:hAnsi="Arial" w:cs="Arial"/>
          <w:b/>
          <w:color w:val="000000"/>
          <w:sz w:val="20"/>
          <w:szCs w:val="20"/>
          <w:lang w:eastAsia="en-GB"/>
        </w:rPr>
        <w:t>.</w:t>
      </w:r>
    </w:p>
    <w:p w:rsidR="000038BD" w:rsidRPr="00EA2566" w:rsidRDefault="000038BD" w:rsidP="00EA2566">
      <w:pPr>
        <w:autoSpaceDE w:val="0"/>
        <w:autoSpaceDN w:val="0"/>
        <w:adjustRightInd w:val="0"/>
        <w:spacing w:after="0" w:line="240" w:lineRule="auto"/>
        <w:rPr>
          <w:rFonts w:ascii="Arial" w:hAnsi="Arial" w:cs="Arial"/>
          <w:color w:val="000000"/>
          <w:sz w:val="24"/>
          <w:szCs w:val="24"/>
          <w:lang w:eastAsia="en-GB"/>
        </w:rPr>
      </w:pPr>
    </w:p>
    <w:p w:rsidR="000038BD"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12</w:t>
      </w:r>
      <w:r w:rsidR="000038BD" w:rsidRPr="00EA2566">
        <w:rPr>
          <w:rFonts w:ascii="Arial" w:hAnsi="Arial" w:cs="Arial"/>
          <w:color w:val="000000"/>
          <w:sz w:val="24"/>
          <w:szCs w:val="24"/>
          <w:lang w:eastAsia="en-GB"/>
        </w:rPr>
        <w:t>.2</w:t>
      </w:r>
      <w:r w:rsidR="000038BD" w:rsidRPr="00EA2566">
        <w:rPr>
          <w:rFonts w:ascii="Arial" w:hAnsi="Arial" w:cs="Arial"/>
          <w:color w:val="000000"/>
          <w:sz w:val="24"/>
          <w:szCs w:val="24"/>
          <w:lang w:eastAsia="en-GB"/>
        </w:rPr>
        <w:tab/>
      </w:r>
      <w:r w:rsidR="000045B5" w:rsidRPr="00EA2566">
        <w:rPr>
          <w:rFonts w:ascii="Arial" w:hAnsi="Arial" w:cs="Arial"/>
          <w:color w:val="000000"/>
          <w:sz w:val="24"/>
          <w:szCs w:val="24"/>
          <w:lang w:eastAsia="en-GB"/>
        </w:rPr>
        <w:t>Where appropriate</w:t>
      </w:r>
      <w:r w:rsidR="00A9265F" w:rsidRPr="00EA2566">
        <w:rPr>
          <w:rFonts w:ascii="Arial" w:hAnsi="Arial" w:cs="Arial"/>
          <w:color w:val="000000"/>
          <w:sz w:val="24"/>
          <w:szCs w:val="24"/>
          <w:lang w:eastAsia="en-GB"/>
        </w:rPr>
        <w:t>,</w:t>
      </w:r>
      <w:r w:rsidR="000045B5" w:rsidRPr="00EA2566">
        <w:rPr>
          <w:rFonts w:ascii="Arial" w:hAnsi="Arial" w:cs="Arial"/>
          <w:color w:val="000000"/>
          <w:sz w:val="24"/>
          <w:szCs w:val="24"/>
          <w:lang w:eastAsia="en-GB"/>
        </w:rPr>
        <w:t xml:space="preserve"> a</w:t>
      </w:r>
      <w:r w:rsidR="000038BD" w:rsidRPr="00EA2566">
        <w:rPr>
          <w:rFonts w:ascii="Arial" w:hAnsi="Arial" w:cs="Arial"/>
          <w:color w:val="000000"/>
          <w:sz w:val="24"/>
          <w:szCs w:val="24"/>
          <w:lang w:eastAsia="en-GB"/>
        </w:rPr>
        <w:t>rrangements will be made to share the re</w:t>
      </w:r>
      <w:r w:rsidR="001A2FBF" w:rsidRPr="00EA2566">
        <w:rPr>
          <w:rFonts w:ascii="Arial" w:hAnsi="Arial" w:cs="Arial"/>
          <w:color w:val="000000"/>
          <w:sz w:val="24"/>
          <w:szCs w:val="24"/>
          <w:lang w:eastAsia="en-GB"/>
        </w:rPr>
        <w:t xml:space="preserve">port and its findings with the </w:t>
      </w:r>
      <w:r w:rsidR="000038BD" w:rsidRPr="00EA2566">
        <w:rPr>
          <w:rFonts w:ascii="Arial" w:hAnsi="Arial" w:cs="Arial"/>
          <w:color w:val="000000"/>
          <w:sz w:val="24"/>
          <w:szCs w:val="24"/>
          <w:lang w:eastAsia="en-GB"/>
        </w:rPr>
        <w:t>individual(s)</w:t>
      </w:r>
      <w:r w:rsidR="00A9265F" w:rsidRPr="00EA2566">
        <w:rPr>
          <w:rFonts w:ascii="Arial" w:hAnsi="Arial" w:cs="Arial"/>
          <w:color w:val="000000"/>
          <w:sz w:val="24"/>
          <w:szCs w:val="24"/>
          <w:lang w:eastAsia="en-GB"/>
        </w:rPr>
        <w:t>, and / or their</w:t>
      </w:r>
      <w:r w:rsidR="000038BD" w:rsidRPr="00EA2566">
        <w:rPr>
          <w:rFonts w:ascii="Arial" w:hAnsi="Arial" w:cs="Arial"/>
          <w:color w:val="000000"/>
          <w:sz w:val="24"/>
          <w:szCs w:val="24"/>
          <w:lang w:eastAsia="en-GB"/>
        </w:rPr>
        <w:t xml:space="preserve"> </w:t>
      </w:r>
      <w:r w:rsidR="000045B5" w:rsidRPr="00EA2566">
        <w:rPr>
          <w:rFonts w:ascii="Arial" w:hAnsi="Arial" w:cs="Arial"/>
          <w:color w:val="000000"/>
          <w:sz w:val="24"/>
          <w:szCs w:val="24"/>
          <w:lang w:eastAsia="en-GB"/>
        </w:rPr>
        <w:t>f</w:t>
      </w:r>
      <w:r w:rsidR="000038BD" w:rsidRPr="00EA2566">
        <w:rPr>
          <w:rFonts w:ascii="Arial" w:hAnsi="Arial" w:cs="Arial"/>
          <w:color w:val="000000"/>
          <w:sz w:val="24"/>
          <w:szCs w:val="24"/>
          <w:lang w:eastAsia="en-GB"/>
        </w:rPr>
        <w:t xml:space="preserve">amily and carers. </w:t>
      </w:r>
    </w:p>
    <w:p w:rsidR="007257AB" w:rsidRDefault="007257AB" w:rsidP="00EA2566">
      <w:pPr>
        <w:autoSpaceDE w:val="0"/>
        <w:autoSpaceDN w:val="0"/>
        <w:adjustRightInd w:val="0"/>
        <w:spacing w:after="0" w:line="240" w:lineRule="auto"/>
        <w:ind w:left="720" w:hanging="720"/>
        <w:rPr>
          <w:rFonts w:ascii="Arial" w:hAnsi="Arial" w:cs="Arial"/>
          <w:color w:val="000000"/>
          <w:sz w:val="24"/>
          <w:szCs w:val="24"/>
          <w:lang w:eastAsia="en-GB"/>
        </w:rPr>
      </w:pPr>
    </w:p>
    <w:p w:rsidR="007257AB" w:rsidRPr="007257AB" w:rsidRDefault="007257AB" w:rsidP="00121E4F">
      <w:pPr>
        <w:autoSpaceDE w:val="0"/>
        <w:autoSpaceDN w:val="0"/>
        <w:adjustRightInd w:val="0"/>
        <w:spacing w:after="0" w:line="240" w:lineRule="auto"/>
        <w:ind w:left="709" w:hanging="709"/>
        <w:rPr>
          <w:rFonts w:ascii="Arial" w:hAnsi="Arial" w:cs="Arial"/>
          <w:color w:val="000000"/>
          <w:sz w:val="24"/>
          <w:szCs w:val="24"/>
          <w:lang w:eastAsia="en-GB"/>
        </w:rPr>
      </w:pPr>
      <w:r w:rsidRPr="00BA24B8">
        <w:rPr>
          <w:rFonts w:ascii="Arial" w:hAnsi="Arial" w:cs="Arial"/>
          <w:color w:val="000000"/>
          <w:sz w:val="24"/>
          <w:szCs w:val="24"/>
          <w:lang w:eastAsia="en-GB"/>
        </w:rPr>
        <w:t xml:space="preserve">12.3   </w:t>
      </w:r>
      <w:r w:rsidRPr="00BA24B8">
        <w:rPr>
          <w:rFonts w:ascii="Arial" w:hAnsi="Arial" w:cs="Arial"/>
          <w:sz w:val="24"/>
          <w:szCs w:val="24"/>
        </w:rPr>
        <w:t>Where possible and practicable the individual(s)</w:t>
      </w:r>
      <w:r w:rsidR="00121E4F" w:rsidRPr="00BA24B8">
        <w:rPr>
          <w:rFonts w:ascii="Arial" w:hAnsi="Arial" w:cs="Arial"/>
          <w:sz w:val="24"/>
          <w:szCs w:val="24"/>
        </w:rPr>
        <w:t xml:space="preserve"> and / or family and carer will </w:t>
      </w:r>
      <w:r w:rsidRPr="00BA24B8">
        <w:rPr>
          <w:rFonts w:ascii="Arial" w:hAnsi="Arial" w:cs="Arial"/>
          <w:sz w:val="24"/>
          <w:szCs w:val="24"/>
        </w:rPr>
        <w:t>be consulted with to agree how the person(s) in the review will be referred to.</w:t>
      </w:r>
    </w:p>
    <w:p w:rsidR="007257AB" w:rsidRPr="00EA2566" w:rsidRDefault="007257AB" w:rsidP="00EA2566">
      <w:pPr>
        <w:autoSpaceDE w:val="0"/>
        <w:autoSpaceDN w:val="0"/>
        <w:adjustRightInd w:val="0"/>
        <w:spacing w:after="0" w:line="240" w:lineRule="auto"/>
        <w:ind w:left="720" w:hanging="720"/>
        <w:rPr>
          <w:rFonts w:ascii="Arial" w:hAnsi="Arial" w:cs="Arial"/>
          <w:color w:val="000000"/>
          <w:sz w:val="24"/>
          <w:szCs w:val="24"/>
          <w:lang w:eastAsia="en-GB"/>
        </w:rPr>
      </w:pPr>
    </w:p>
    <w:p w:rsidR="000038BD"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12</w:t>
      </w:r>
      <w:r w:rsidR="000038BD" w:rsidRPr="00EA2566">
        <w:rPr>
          <w:rFonts w:ascii="Arial" w:hAnsi="Arial" w:cs="Arial"/>
          <w:color w:val="000000"/>
          <w:sz w:val="24"/>
          <w:szCs w:val="24"/>
          <w:lang w:eastAsia="en-GB"/>
        </w:rPr>
        <w:t>.</w:t>
      </w:r>
      <w:r w:rsidR="00121E4F">
        <w:rPr>
          <w:rFonts w:ascii="Arial" w:hAnsi="Arial" w:cs="Arial"/>
          <w:color w:val="000000"/>
          <w:sz w:val="24"/>
          <w:szCs w:val="24"/>
          <w:lang w:eastAsia="en-GB"/>
        </w:rPr>
        <w:t>4</w:t>
      </w:r>
      <w:r w:rsidR="000038BD" w:rsidRPr="00EA2566">
        <w:rPr>
          <w:rFonts w:ascii="Arial" w:hAnsi="Arial" w:cs="Arial"/>
          <w:color w:val="000000"/>
          <w:sz w:val="24"/>
          <w:szCs w:val="24"/>
          <w:lang w:eastAsia="en-GB"/>
        </w:rPr>
        <w:tab/>
        <w:t xml:space="preserve">The final report </w:t>
      </w:r>
      <w:r w:rsidR="00A9265F" w:rsidRPr="00EA2566">
        <w:rPr>
          <w:rFonts w:ascii="Arial" w:hAnsi="Arial" w:cs="Arial"/>
          <w:color w:val="000000"/>
          <w:sz w:val="24"/>
          <w:szCs w:val="24"/>
          <w:lang w:eastAsia="en-GB"/>
        </w:rPr>
        <w:t xml:space="preserve">will be </w:t>
      </w:r>
      <w:r w:rsidR="000038BD" w:rsidRPr="00EA2566">
        <w:rPr>
          <w:rFonts w:ascii="Arial" w:hAnsi="Arial" w:cs="Arial"/>
          <w:color w:val="000000"/>
          <w:sz w:val="24"/>
          <w:szCs w:val="24"/>
          <w:lang w:eastAsia="en-GB"/>
        </w:rPr>
        <w:t>signed off by the SAB.</w:t>
      </w:r>
    </w:p>
    <w:p w:rsidR="003F6834" w:rsidRDefault="003F6834" w:rsidP="00EA2566">
      <w:pPr>
        <w:autoSpaceDE w:val="0"/>
        <w:autoSpaceDN w:val="0"/>
        <w:adjustRightInd w:val="0"/>
        <w:spacing w:after="0" w:line="240" w:lineRule="auto"/>
        <w:ind w:left="720" w:hanging="720"/>
        <w:rPr>
          <w:rFonts w:ascii="Arial" w:hAnsi="Arial" w:cs="Arial"/>
          <w:color w:val="000000"/>
          <w:sz w:val="24"/>
          <w:szCs w:val="24"/>
          <w:lang w:eastAsia="en-GB"/>
        </w:rPr>
      </w:pPr>
    </w:p>
    <w:p w:rsidR="009928D7" w:rsidRPr="00EA2566" w:rsidRDefault="009928D7" w:rsidP="00EA2566">
      <w:pPr>
        <w:autoSpaceDE w:val="0"/>
        <w:autoSpaceDN w:val="0"/>
        <w:adjustRightInd w:val="0"/>
        <w:spacing w:after="0" w:line="240" w:lineRule="auto"/>
        <w:ind w:left="720" w:hanging="720"/>
        <w:rPr>
          <w:rFonts w:ascii="Arial" w:hAnsi="Arial" w:cs="Arial"/>
          <w:color w:val="000000"/>
          <w:sz w:val="24"/>
          <w:szCs w:val="24"/>
          <w:lang w:eastAsia="en-GB"/>
        </w:rPr>
      </w:pPr>
    </w:p>
    <w:p w:rsidR="000038BD" w:rsidRPr="00EA2566" w:rsidRDefault="000038BD" w:rsidP="00A9265F">
      <w:pPr>
        <w:pStyle w:val="ListParagraph"/>
        <w:numPr>
          <w:ilvl w:val="0"/>
          <w:numId w:val="3"/>
        </w:numPr>
        <w:autoSpaceDE w:val="0"/>
        <w:autoSpaceDN w:val="0"/>
        <w:adjustRightInd w:val="0"/>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t>Media</w:t>
      </w:r>
      <w:r w:rsidR="00C52DB5" w:rsidRPr="00EA2566">
        <w:rPr>
          <w:rFonts w:ascii="Arial" w:hAnsi="Arial" w:cs="Arial"/>
          <w:b/>
          <w:bCs/>
          <w:color w:val="FFC000"/>
          <w:sz w:val="32"/>
          <w:szCs w:val="32"/>
          <w:lang w:eastAsia="en-GB"/>
        </w:rPr>
        <w:t>, c</w:t>
      </w:r>
      <w:r w:rsidRPr="00EA2566">
        <w:rPr>
          <w:rFonts w:ascii="Arial" w:hAnsi="Arial" w:cs="Arial"/>
          <w:b/>
          <w:bCs/>
          <w:color w:val="FFC000"/>
          <w:sz w:val="32"/>
          <w:szCs w:val="32"/>
          <w:lang w:eastAsia="en-GB"/>
        </w:rPr>
        <w:t>ommunication and publication</w:t>
      </w:r>
    </w:p>
    <w:p w:rsidR="000038BD" w:rsidRPr="00EA2566" w:rsidRDefault="000038BD" w:rsidP="00EA2566">
      <w:pPr>
        <w:autoSpaceDE w:val="0"/>
        <w:autoSpaceDN w:val="0"/>
        <w:adjustRightInd w:val="0"/>
        <w:spacing w:after="0" w:line="240" w:lineRule="auto"/>
        <w:rPr>
          <w:rFonts w:ascii="Arial" w:hAnsi="Arial" w:cs="Arial"/>
          <w:color w:val="000000"/>
          <w:sz w:val="24"/>
          <w:szCs w:val="24"/>
          <w:lang w:eastAsia="en-GB"/>
        </w:rPr>
      </w:pPr>
    </w:p>
    <w:p w:rsidR="0073320D"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 xml:space="preserve">13.1 </w:t>
      </w:r>
      <w:r w:rsidRPr="00EA2566">
        <w:rPr>
          <w:rFonts w:ascii="Arial" w:hAnsi="Arial" w:cs="Arial"/>
          <w:color w:val="000000"/>
          <w:sz w:val="24"/>
          <w:szCs w:val="24"/>
          <w:lang w:eastAsia="en-GB"/>
        </w:rPr>
        <w:tab/>
        <w:t>The SAR subgroup Chair</w:t>
      </w:r>
      <w:r w:rsidR="00C52DB5"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in consultation with the SAB Chair</w:t>
      </w:r>
      <w:r w:rsidR="00C52DB5"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will consider appropriate publication of the report on a case by case basis.</w:t>
      </w:r>
      <w:r w:rsidR="00C52DB5" w:rsidRPr="00EA2566">
        <w:rPr>
          <w:rFonts w:ascii="Arial" w:hAnsi="Arial" w:cs="Arial"/>
          <w:color w:val="000000"/>
          <w:sz w:val="24"/>
          <w:szCs w:val="24"/>
          <w:lang w:eastAsia="en-GB"/>
        </w:rPr>
        <w:t xml:space="preserve">  </w:t>
      </w:r>
      <w:r w:rsidRPr="00EA2566">
        <w:rPr>
          <w:rFonts w:ascii="Arial" w:hAnsi="Arial" w:cs="Arial"/>
          <w:color w:val="000000"/>
          <w:sz w:val="24"/>
          <w:szCs w:val="24"/>
          <w:lang w:eastAsia="en-GB"/>
        </w:rPr>
        <w:t>Discussions about publication will be held with the individual(s)</w:t>
      </w:r>
      <w:r w:rsidR="00D703FC"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w:t>
      </w:r>
      <w:r w:rsidR="00C52DB5" w:rsidRPr="00EA2566">
        <w:rPr>
          <w:rFonts w:ascii="Arial" w:hAnsi="Arial" w:cs="Arial"/>
          <w:color w:val="000000"/>
          <w:sz w:val="24"/>
          <w:szCs w:val="24"/>
          <w:lang w:eastAsia="en-GB"/>
        </w:rPr>
        <w:t xml:space="preserve">their </w:t>
      </w:r>
      <w:r w:rsidRPr="00EA2566">
        <w:rPr>
          <w:rFonts w:ascii="Arial" w:hAnsi="Arial" w:cs="Arial"/>
          <w:color w:val="000000"/>
          <w:sz w:val="24"/>
          <w:szCs w:val="24"/>
          <w:lang w:eastAsia="en-GB"/>
        </w:rPr>
        <w:t>family</w:t>
      </w:r>
      <w:r w:rsidR="00C52DB5" w:rsidRPr="00EA2566">
        <w:rPr>
          <w:rFonts w:ascii="Arial" w:hAnsi="Arial" w:cs="Arial"/>
          <w:color w:val="000000"/>
          <w:sz w:val="24"/>
          <w:szCs w:val="24"/>
          <w:lang w:eastAsia="en-GB"/>
        </w:rPr>
        <w:t xml:space="preserve"> or </w:t>
      </w:r>
      <w:r w:rsidRPr="00EA2566">
        <w:rPr>
          <w:rFonts w:ascii="Arial" w:hAnsi="Arial" w:cs="Arial"/>
          <w:color w:val="000000"/>
          <w:sz w:val="24"/>
          <w:szCs w:val="24"/>
          <w:lang w:eastAsia="en-GB"/>
        </w:rPr>
        <w:t xml:space="preserve">carers </w:t>
      </w:r>
      <w:r w:rsidR="00D703FC" w:rsidRPr="00EA2566">
        <w:rPr>
          <w:rFonts w:ascii="Arial" w:hAnsi="Arial" w:cs="Arial"/>
          <w:color w:val="000000"/>
          <w:sz w:val="24"/>
          <w:szCs w:val="24"/>
          <w:lang w:eastAsia="en-GB"/>
        </w:rPr>
        <w:t>(</w:t>
      </w:r>
      <w:r w:rsidRPr="00EA2566">
        <w:rPr>
          <w:rFonts w:ascii="Arial" w:hAnsi="Arial" w:cs="Arial"/>
          <w:color w:val="000000"/>
          <w:sz w:val="24"/>
          <w:szCs w:val="24"/>
          <w:lang w:eastAsia="en-GB"/>
        </w:rPr>
        <w:t>where appropriate</w:t>
      </w:r>
      <w:r w:rsidR="00D703FC" w:rsidRPr="00EA2566">
        <w:rPr>
          <w:rFonts w:ascii="Arial" w:hAnsi="Arial" w:cs="Arial"/>
          <w:color w:val="000000"/>
          <w:sz w:val="24"/>
          <w:szCs w:val="24"/>
          <w:lang w:eastAsia="en-GB"/>
        </w:rPr>
        <w:t>)</w:t>
      </w:r>
      <w:r w:rsidRPr="00EA2566">
        <w:rPr>
          <w:rFonts w:ascii="Arial" w:hAnsi="Arial" w:cs="Arial"/>
          <w:color w:val="000000"/>
          <w:sz w:val="24"/>
          <w:szCs w:val="24"/>
          <w:lang w:eastAsia="en-GB"/>
        </w:rPr>
        <w:t>.</w:t>
      </w:r>
    </w:p>
    <w:p w:rsidR="0073320D" w:rsidRPr="00EA2566" w:rsidRDefault="0073320D" w:rsidP="00EA2566">
      <w:pPr>
        <w:autoSpaceDE w:val="0"/>
        <w:autoSpaceDN w:val="0"/>
        <w:adjustRightInd w:val="0"/>
        <w:spacing w:after="0" w:line="240" w:lineRule="auto"/>
        <w:rPr>
          <w:rFonts w:ascii="Arial" w:hAnsi="Arial" w:cs="Arial"/>
          <w:color w:val="000000"/>
          <w:sz w:val="24"/>
          <w:szCs w:val="24"/>
          <w:lang w:eastAsia="en-GB"/>
        </w:rPr>
      </w:pPr>
    </w:p>
    <w:p w:rsidR="000038BD"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13.2</w:t>
      </w:r>
      <w:r w:rsidRPr="00EA2566">
        <w:rPr>
          <w:rFonts w:ascii="Arial" w:hAnsi="Arial" w:cs="Arial"/>
          <w:color w:val="000000"/>
          <w:sz w:val="24"/>
          <w:szCs w:val="24"/>
          <w:lang w:eastAsia="en-GB"/>
        </w:rPr>
        <w:tab/>
      </w:r>
      <w:r w:rsidR="000038BD" w:rsidRPr="00EA2566">
        <w:rPr>
          <w:rFonts w:ascii="Arial" w:hAnsi="Arial" w:cs="Arial"/>
          <w:color w:val="000000"/>
          <w:sz w:val="24"/>
          <w:szCs w:val="24"/>
          <w:lang w:eastAsia="en-GB"/>
        </w:rPr>
        <w:t xml:space="preserve">Since </w:t>
      </w:r>
      <w:r w:rsidR="00863524" w:rsidRPr="00EA2566">
        <w:rPr>
          <w:rFonts w:ascii="Arial" w:hAnsi="Arial" w:cs="Arial"/>
          <w:color w:val="000000"/>
          <w:sz w:val="24"/>
          <w:szCs w:val="24"/>
          <w:lang w:eastAsia="en-GB"/>
        </w:rPr>
        <w:t xml:space="preserve">Adult Social Care </w:t>
      </w:r>
      <w:r w:rsidR="00C52DB5" w:rsidRPr="00EA2566">
        <w:rPr>
          <w:rFonts w:ascii="Arial" w:hAnsi="Arial" w:cs="Arial"/>
          <w:color w:val="000000"/>
          <w:sz w:val="24"/>
          <w:szCs w:val="24"/>
          <w:lang w:eastAsia="en-GB"/>
        </w:rPr>
        <w:t>is</w:t>
      </w:r>
      <w:r w:rsidR="000038BD" w:rsidRPr="00EA2566">
        <w:rPr>
          <w:rFonts w:ascii="Arial" w:hAnsi="Arial" w:cs="Arial"/>
          <w:color w:val="000000"/>
          <w:sz w:val="24"/>
          <w:szCs w:val="24"/>
          <w:lang w:eastAsia="en-GB"/>
        </w:rPr>
        <w:t xml:space="preserve"> the lead agency</w:t>
      </w:r>
      <w:r w:rsidR="00C52DB5" w:rsidRPr="00EA2566">
        <w:rPr>
          <w:rFonts w:ascii="Arial" w:hAnsi="Arial" w:cs="Arial"/>
          <w:color w:val="000000"/>
          <w:sz w:val="24"/>
          <w:szCs w:val="24"/>
          <w:lang w:eastAsia="en-GB"/>
        </w:rPr>
        <w:t>,</w:t>
      </w:r>
      <w:r w:rsidR="000038BD" w:rsidRPr="00EA2566">
        <w:rPr>
          <w:rFonts w:ascii="Arial" w:hAnsi="Arial" w:cs="Arial"/>
          <w:color w:val="000000"/>
          <w:sz w:val="24"/>
          <w:szCs w:val="24"/>
          <w:lang w:eastAsia="en-GB"/>
        </w:rPr>
        <w:t xml:space="preserve"> media and communication</w:t>
      </w:r>
      <w:r w:rsidR="001A2FBF" w:rsidRPr="00EA2566">
        <w:rPr>
          <w:rFonts w:ascii="Arial" w:hAnsi="Arial" w:cs="Arial"/>
          <w:color w:val="000000"/>
          <w:sz w:val="24"/>
          <w:szCs w:val="24"/>
          <w:lang w:eastAsia="en-GB"/>
        </w:rPr>
        <w:t xml:space="preserve"> </w:t>
      </w:r>
      <w:r w:rsidR="000038BD" w:rsidRPr="00EA2566">
        <w:rPr>
          <w:rFonts w:ascii="Arial" w:hAnsi="Arial" w:cs="Arial"/>
          <w:color w:val="000000"/>
          <w:sz w:val="24"/>
          <w:szCs w:val="24"/>
          <w:lang w:eastAsia="en-GB"/>
        </w:rPr>
        <w:t xml:space="preserve">issues will usually be co-ordinated by the </w:t>
      </w:r>
      <w:r w:rsidR="00C52DB5" w:rsidRPr="00EA2566">
        <w:rPr>
          <w:rFonts w:ascii="Arial" w:hAnsi="Arial" w:cs="Arial"/>
          <w:color w:val="000000"/>
          <w:sz w:val="24"/>
          <w:szCs w:val="24"/>
          <w:lang w:eastAsia="en-GB"/>
        </w:rPr>
        <w:t xml:space="preserve">council’s </w:t>
      </w:r>
      <w:r w:rsidR="000038BD" w:rsidRPr="00EA2566">
        <w:rPr>
          <w:rFonts w:ascii="Arial" w:hAnsi="Arial" w:cs="Arial"/>
          <w:color w:val="000000"/>
          <w:sz w:val="24"/>
          <w:szCs w:val="24"/>
          <w:lang w:eastAsia="en-GB"/>
        </w:rPr>
        <w:t>Communications Team</w:t>
      </w:r>
      <w:r w:rsidR="005C6B9C" w:rsidRPr="00EA2566">
        <w:rPr>
          <w:rFonts w:ascii="Arial" w:hAnsi="Arial" w:cs="Arial"/>
          <w:color w:val="000000"/>
          <w:sz w:val="24"/>
          <w:szCs w:val="24"/>
          <w:lang w:eastAsia="en-GB"/>
        </w:rPr>
        <w:t>.  This will be done</w:t>
      </w:r>
      <w:r w:rsidR="000038BD" w:rsidRPr="00EA2566">
        <w:rPr>
          <w:rFonts w:ascii="Arial" w:hAnsi="Arial" w:cs="Arial"/>
          <w:color w:val="000000"/>
          <w:sz w:val="24"/>
          <w:szCs w:val="24"/>
          <w:lang w:eastAsia="en-GB"/>
        </w:rPr>
        <w:t xml:space="preserve"> in collaboration with the communications teams of the other agencies involved</w:t>
      </w:r>
      <w:r w:rsidR="005C6B9C" w:rsidRPr="00EA2566">
        <w:rPr>
          <w:rFonts w:ascii="Arial" w:hAnsi="Arial" w:cs="Arial"/>
          <w:color w:val="000000"/>
          <w:sz w:val="24"/>
          <w:szCs w:val="24"/>
          <w:lang w:eastAsia="en-GB"/>
        </w:rPr>
        <w:t>,</w:t>
      </w:r>
      <w:r w:rsidR="000038BD" w:rsidRPr="00EA2566">
        <w:rPr>
          <w:rFonts w:ascii="Arial" w:hAnsi="Arial" w:cs="Arial"/>
          <w:color w:val="000000"/>
          <w:sz w:val="24"/>
          <w:szCs w:val="24"/>
          <w:lang w:eastAsia="en-GB"/>
        </w:rPr>
        <w:t xml:space="preserve"> alongside agreed representatives of the Board.</w:t>
      </w:r>
      <w:r w:rsidR="00E04276">
        <w:rPr>
          <w:rFonts w:ascii="Arial" w:hAnsi="Arial" w:cs="Arial"/>
          <w:color w:val="000000"/>
          <w:sz w:val="24"/>
          <w:szCs w:val="24"/>
          <w:lang w:eastAsia="en-GB"/>
        </w:rPr>
        <w:t xml:space="preserve"> </w:t>
      </w:r>
    </w:p>
    <w:p w:rsidR="000038BD" w:rsidRPr="00EA2566" w:rsidRDefault="000038BD" w:rsidP="00EA2566">
      <w:pPr>
        <w:autoSpaceDE w:val="0"/>
        <w:autoSpaceDN w:val="0"/>
        <w:adjustRightInd w:val="0"/>
        <w:spacing w:after="0" w:line="240" w:lineRule="auto"/>
        <w:rPr>
          <w:rFonts w:ascii="Arial" w:hAnsi="Arial" w:cs="Arial"/>
          <w:color w:val="000000"/>
          <w:sz w:val="24"/>
          <w:szCs w:val="24"/>
          <w:lang w:eastAsia="en-GB"/>
        </w:rPr>
      </w:pPr>
    </w:p>
    <w:p w:rsidR="000038BD"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13.3</w:t>
      </w:r>
      <w:r w:rsidR="000038BD" w:rsidRPr="00EA2566">
        <w:rPr>
          <w:rFonts w:ascii="Arial" w:hAnsi="Arial" w:cs="Arial"/>
          <w:color w:val="000000"/>
          <w:sz w:val="24"/>
          <w:szCs w:val="24"/>
          <w:lang w:eastAsia="en-GB"/>
        </w:rPr>
        <w:tab/>
        <w:t>All SAR</w:t>
      </w:r>
      <w:r w:rsidR="00863524" w:rsidRPr="00EA2566">
        <w:rPr>
          <w:rFonts w:ascii="Arial" w:hAnsi="Arial" w:cs="Arial"/>
          <w:color w:val="000000"/>
          <w:sz w:val="24"/>
          <w:szCs w:val="24"/>
          <w:lang w:eastAsia="en-GB"/>
        </w:rPr>
        <w:t xml:space="preserve"> reports</w:t>
      </w:r>
      <w:r w:rsidR="000038BD" w:rsidRPr="00EA2566">
        <w:rPr>
          <w:rFonts w:ascii="Arial" w:hAnsi="Arial" w:cs="Arial"/>
          <w:color w:val="000000"/>
          <w:sz w:val="24"/>
          <w:szCs w:val="24"/>
          <w:lang w:eastAsia="en-GB"/>
        </w:rPr>
        <w:t xml:space="preserve"> will be considered for publication on the website of the relevant Safeguarding Adults Board.</w:t>
      </w:r>
      <w:r w:rsidR="00863524" w:rsidRPr="00EA2566">
        <w:rPr>
          <w:rFonts w:ascii="Arial" w:hAnsi="Arial" w:cs="Arial"/>
          <w:color w:val="000000"/>
          <w:sz w:val="24"/>
          <w:szCs w:val="24"/>
          <w:lang w:eastAsia="en-GB"/>
        </w:rPr>
        <w:t xml:space="preserve">  </w:t>
      </w:r>
      <w:r w:rsidR="000038BD" w:rsidRPr="00EA2566">
        <w:rPr>
          <w:rFonts w:ascii="Arial" w:hAnsi="Arial" w:cs="Arial"/>
          <w:color w:val="000000"/>
          <w:sz w:val="24"/>
          <w:szCs w:val="24"/>
          <w:lang w:eastAsia="en-GB"/>
        </w:rPr>
        <w:t>In the case of publication</w:t>
      </w:r>
      <w:r w:rsidR="00863524" w:rsidRPr="00EA2566">
        <w:rPr>
          <w:rFonts w:ascii="Arial" w:hAnsi="Arial" w:cs="Arial"/>
          <w:color w:val="000000"/>
          <w:sz w:val="24"/>
          <w:szCs w:val="24"/>
          <w:lang w:eastAsia="en-GB"/>
        </w:rPr>
        <w:t>,</w:t>
      </w:r>
      <w:r w:rsidR="000038BD" w:rsidRPr="00EA2566">
        <w:rPr>
          <w:rFonts w:ascii="Arial" w:hAnsi="Arial" w:cs="Arial"/>
          <w:color w:val="000000"/>
          <w:sz w:val="24"/>
          <w:szCs w:val="24"/>
          <w:lang w:eastAsia="en-GB"/>
        </w:rPr>
        <w:t xml:space="preserve"> the Chair of the Safeguarding Adults Board will release a statement</w:t>
      </w:r>
      <w:r w:rsidRPr="00EA2566">
        <w:rPr>
          <w:rFonts w:ascii="Arial" w:hAnsi="Arial" w:cs="Arial"/>
          <w:color w:val="000000"/>
          <w:sz w:val="24"/>
          <w:szCs w:val="24"/>
          <w:lang w:eastAsia="en-GB"/>
        </w:rPr>
        <w:t xml:space="preserve"> where appropriate</w:t>
      </w:r>
      <w:r w:rsidR="000038BD" w:rsidRPr="00EA2566">
        <w:rPr>
          <w:rFonts w:ascii="Arial" w:hAnsi="Arial" w:cs="Arial"/>
          <w:color w:val="000000"/>
          <w:sz w:val="24"/>
          <w:szCs w:val="24"/>
          <w:lang w:eastAsia="en-GB"/>
        </w:rPr>
        <w:t xml:space="preserve">. </w:t>
      </w:r>
    </w:p>
    <w:p w:rsidR="0073320D"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p>
    <w:p w:rsidR="0073320D" w:rsidRPr="00EA2566" w:rsidRDefault="0073320D" w:rsidP="001B7C57">
      <w:pPr>
        <w:pStyle w:val="ListParagraph"/>
        <w:numPr>
          <w:ilvl w:val="0"/>
          <w:numId w:val="3"/>
        </w:numPr>
        <w:autoSpaceDE w:val="0"/>
        <w:autoSpaceDN w:val="0"/>
        <w:adjustRightInd w:val="0"/>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lastRenderedPageBreak/>
        <w:t>Implementation and evaluation</w:t>
      </w:r>
    </w:p>
    <w:p w:rsidR="0073320D" w:rsidRPr="00EA2566" w:rsidRDefault="0073320D" w:rsidP="00EA2566">
      <w:pPr>
        <w:autoSpaceDE w:val="0"/>
        <w:autoSpaceDN w:val="0"/>
        <w:adjustRightInd w:val="0"/>
        <w:spacing w:after="0" w:line="240" w:lineRule="auto"/>
        <w:rPr>
          <w:rFonts w:ascii="Arial" w:hAnsi="Arial" w:cs="Arial"/>
          <w:b/>
          <w:bCs/>
          <w:color w:val="FFC000"/>
          <w:sz w:val="28"/>
          <w:szCs w:val="28"/>
          <w:lang w:eastAsia="en-GB"/>
        </w:rPr>
      </w:pPr>
    </w:p>
    <w:p w:rsidR="00C22425" w:rsidRPr="00EA2566" w:rsidRDefault="0073320D"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14.1</w:t>
      </w:r>
      <w:r w:rsidRPr="00EA2566">
        <w:rPr>
          <w:rFonts w:ascii="Arial" w:hAnsi="Arial" w:cs="Arial"/>
          <w:color w:val="000000"/>
          <w:sz w:val="24"/>
          <w:szCs w:val="24"/>
          <w:lang w:eastAsia="en-GB"/>
        </w:rPr>
        <w:tab/>
      </w:r>
      <w:r w:rsidR="00C22425" w:rsidRPr="00EA2566">
        <w:rPr>
          <w:rFonts w:ascii="Arial" w:hAnsi="Arial" w:cs="Arial"/>
          <w:color w:val="000000"/>
          <w:sz w:val="24"/>
          <w:szCs w:val="24"/>
          <w:lang w:eastAsia="en-GB"/>
        </w:rPr>
        <w:t xml:space="preserve">The real value of the completion of a </w:t>
      </w:r>
      <w:r w:rsidR="00132703" w:rsidRPr="00EA2566">
        <w:rPr>
          <w:rFonts w:ascii="Arial" w:hAnsi="Arial" w:cs="Arial"/>
          <w:color w:val="000000"/>
          <w:sz w:val="24"/>
          <w:szCs w:val="24"/>
          <w:lang w:eastAsia="en-GB"/>
        </w:rPr>
        <w:t>S</w:t>
      </w:r>
      <w:r w:rsidR="00C22425" w:rsidRPr="00EA2566">
        <w:rPr>
          <w:rFonts w:ascii="Arial" w:hAnsi="Arial" w:cs="Arial"/>
          <w:color w:val="000000"/>
          <w:sz w:val="24"/>
          <w:szCs w:val="24"/>
          <w:lang w:eastAsia="en-GB"/>
        </w:rPr>
        <w:t xml:space="preserve">afeguarding </w:t>
      </w:r>
      <w:r w:rsidR="00132703" w:rsidRPr="00EA2566">
        <w:rPr>
          <w:rFonts w:ascii="Arial" w:hAnsi="Arial" w:cs="Arial"/>
          <w:color w:val="000000"/>
          <w:sz w:val="24"/>
          <w:szCs w:val="24"/>
          <w:lang w:eastAsia="en-GB"/>
        </w:rPr>
        <w:t>A</w:t>
      </w:r>
      <w:r w:rsidR="00C22425" w:rsidRPr="00EA2566">
        <w:rPr>
          <w:rFonts w:ascii="Arial" w:hAnsi="Arial" w:cs="Arial"/>
          <w:color w:val="000000"/>
          <w:sz w:val="24"/>
          <w:szCs w:val="24"/>
          <w:lang w:eastAsia="en-GB"/>
        </w:rPr>
        <w:t xml:space="preserve">dult </w:t>
      </w:r>
      <w:r w:rsidR="00132703" w:rsidRPr="00EA2566">
        <w:rPr>
          <w:rFonts w:ascii="Arial" w:hAnsi="Arial" w:cs="Arial"/>
          <w:color w:val="000000"/>
          <w:sz w:val="24"/>
          <w:szCs w:val="24"/>
          <w:lang w:eastAsia="en-GB"/>
        </w:rPr>
        <w:t>R</w:t>
      </w:r>
      <w:r w:rsidR="00C22425" w:rsidRPr="00EA2566">
        <w:rPr>
          <w:rFonts w:ascii="Arial" w:hAnsi="Arial" w:cs="Arial"/>
          <w:color w:val="000000"/>
          <w:sz w:val="24"/>
          <w:szCs w:val="24"/>
          <w:lang w:eastAsia="en-GB"/>
        </w:rPr>
        <w:t>eview is to ensure that the relevant less</w:t>
      </w:r>
      <w:r w:rsidR="005C6B9C" w:rsidRPr="00EA2566">
        <w:rPr>
          <w:rFonts w:ascii="Arial" w:hAnsi="Arial" w:cs="Arial"/>
          <w:color w:val="000000"/>
          <w:sz w:val="24"/>
          <w:szCs w:val="24"/>
          <w:lang w:eastAsia="en-GB"/>
        </w:rPr>
        <w:t>o</w:t>
      </w:r>
      <w:r w:rsidR="00C22425" w:rsidRPr="00EA2566">
        <w:rPr>
          <w:rFonts w:ascii="Arial" w:hAnsi="Arial" w:cs="Arial"/>
          <w:color w:val="000000"/>
          <w:sz w:val="24"/>
          <w:szCs w:val="24"/>
          <w:lang w:eastAsia="en-GB"/>
        </w:rPr>
        <w:t>ns have been learnt and that professional multi</w:t>
      </w:r>
      <w:r w:rsidR="001B7C57" w:rsidRPr="00EA2566">
        <w:rPr>
          <w:rFonts w:ascii="Arial" w:hAnsi="Arial" w:cs="Arial"/>
          <w:color w:val="000000"/>
          <w:sz w:val="24"/>
          <w:szCs w:val="24"/>
          <w:lang w:eastAsia="en-GB"/>
        </w:rPr>
        <w:t>-</w:t>
      </w:r>
      <w:r w:rsidR="00C22425" w:rsidRPr="00EA2566">
        <w:rPr>
          <w:rFonts w:ascii="Arial" w:hAnsi="Arial" w:cs="Arial"/>
          <w:color w:val="000000"/>
          <w:sz w:val="24"/>
          <w:szCs w:val="24"/>
          <w:lang w:eastAsia="en-GB"/>
        </w:rPr>
        <w:t>agency safeguarding is improved, in order to prevent the issues in question happening again.</w:t>
      </w:r>
    </w:p>
    <w:p w:rsidR="00C22425" w:rsidRPr="00EA2566" w:rsidRDefault="00C22425" w:rsidP="00EA2566">
      <w:pPr>
        <w:autoSpaceDE w:val="0"/>
        <w:autoSpaceDN w:val="0"/>
        <w:adjustRightInd w:val="0"/>
        <w:spacing w:after="0" w:line="240" w:lineRule="auto"/>
        <w:ind w:left="720" w:hanging="720"/>
        <w:rPr>
          <w:rFonts w:ascii="Arial" w:hAnsi="Arial" w:cs="Arial"/>
          <w:color w:val="000000"/>
          <w:sz w:val="24"/>
          <w:szCs w:val="24"/>
          <w:lang w:eastAsia="en-GB"/>
        </w:rPr>
      </w:pPr>
    </w:p>
    <w:p w:rsidR="0073320D" w:rsidRPr="00EA2566" w:rsidRDefault="00C22425"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14.2</w:t>
      </w:r>
      <w:r w:rsidRPr="00EA2566">
        <w:rPr>
          <w:rFonts w:ascii="Arial" w:hAnsi="Arial" w:cs="Arial"/>
          <w:color w:val="000000"/>
          <w:sz w:val="24"/>
          <w:szCs w:val="24"/>
          <w:lang w:eastAsia="en-GB"/>
        </w:rPr>
        <w:tab/>
      </w:r>
      <w:r w:rsidR="0073320D" w:rsidRPr="00EA2566">
        <w:rPr>
          <w:rFonts w:ascii="Arial" w:hAnsi="Arial" w:cs="Arial"/>
          <w:color w:val="000000"/>
          <w:sz w:val="24"/>
          <w:szCs w:val="24"/>
          <w:lang w:eastAsia="en-GB"/>
        </w:rPr>
        <w:t>The SAR subgroup will consider the recommendations from the report and agree an action plan</w:t>
      </w:r>
      <w:r w:rsidR="00F54035" w:rsidRPr="00EA2566">
        <w:rPr>
          <w:rFonts w:ascii="Arial" w:hAnsi="Arial" w:cs="Arial"/>
          <w:color w:val="000000"/>
          <w:sz w:val="24"/>
          <w:szCs w:val="24"/>
          <w:lang w:eastAsia="en-GB"/>
        </w:rPr>
        <w:t xml:space="preserve"> (if required). </w:t>
      </w:r>
    </w:p>
    <w:p w:rsidR="00C22425" w:rsidRPr="00EA2566" w:rsidRDefault="00C22425" w:rsidP="00EA2566">
      <w:pPr>
        <w:autoSpaceDE w:val="0"/>
        <w:autoSpaceDN w:val="0"/>
        <w:adjustRightInd w:val="0"/>
        <w:spacing w:after="0" w:line="240" w:lineRule="auto"/>
        <w:ind w:left="720" w:hanging="720"/>
        <w:rPr>
          <w:rFonts w:ascii="Arial" w:hAnsi="Arial" w:cs="Arial"/>
          <w:color w:val="000000"/>
          <w:sz w:val="24"/>
          <w:szCs w:val="24"/>
          <w:lang w:eastAsia="en-GB"/>
        </w:rPr>
      </w:pPr>
    </w:p>
    <w:p w:rsidR="00C22425" w:rsidRPr="00EA2566" w:rsidRDefault="00C22425"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14.3</w:t>
      </w:r>
      <w:r w:rsidRPr="00EA2566">
        <w:rPr>
          <w:rFonts w:ascii="Arial" w:hAnsi="Arial" w:cs="Arial"/>
          <w:color w:val="000000"/>
          <w:sz w:val="24"/>
          <w:szCs w:val="24"/>
          <w:lang w:eastAsia="en-GB"/>
        </w:rPr>
        <w:tab/>
        <w:t>The SAR subgroup will be responsible for ensuring the implementation of the action plan</w:t>
      </w:r>
      <w:r w:rsidR="000E7D50"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monitoring the progress made</w:t>
      </w:r>
      <w:r w:rsidR="005C6B9C" w:rsidRPr="00EA2566">
        <w:rPr>
          <w:rFonts w:ascii="Arial" w:hAnsi="Arial" w:cs="Arial"/>
          <w:color w:val="000000"/>
          <w:sz w:val="24"/>
          <w:szCs w:val="24"/>
          <w:lang w:eastAsia="en-GB"/>
        </w:rPr>
        <w:t xml:space="preserve"> and</w:t>
      </w:r>
      <w:r w:rsidRPr="00EA2566">
        <w:rPr>
          <w:rFonts w:ascii="Arial" w:hAnsi="Arial" w:cs="Arial"/>
          <w:color w:val="000000"/>
          <w:sz w:val="24"/>
          <w:szCs w:val="24"/>
          <w:lang w:eastAsia="en-GB"/>
        </w:rPr>
        <w:t xml:space="preserve"> making links with relevant subgroups of the Board as required.</w:t>
      </w:r>
    </w:p>
    <w:p w:rsidR="005C6B9C" w:rsidRPr="00EA2566" w:rsidRDefault="005C6B9C" w:rsidP="00EA2566">
      <w:pPr>
        <w:autoSpaceDE w:val="0"/>
        <w:autoSpaceDN w:val="0"/>
        <w:adjustRightInd w:val="0"/>
        <w:spacing w:after="0" w:line="240" w:lineRule="auto"/>
        <w:ind w:left="720" w:hanging="720"/>
        <w:rPr>
          <w:rFonts w:ascii="Arial" w:hAnsi="Arial" w:cs="Arial"/>
          <w:color w:val="000000"/>
          <w:sz w:val="24"/>
          <w:szCs w:val="24"/>
          <w:lang w:eastAsia="en-GB"/>
        </w:rPr>
      </w:pPr>
    </w:p>
    <w:p w:rsidR="00C22425" w:rsidRPr="00EA2566" w:rsidRDefault="00C22425" w:rsidP="00EA2566">
      <w:pPr>
        <w:autoSpaceDE w:val="0"/>
        <w:autoSpaceDN w:val="0"/>
        <w:adjustRightInd w:val="0"/>
        <w:spacing w:after="0" w:line="240" w:lineRule="auto"/>
        <w:ind w:left="720" w:hanging="720"/>
        <w:rPr>
          <w:rFonts w:ascii="Arial" w:hAnsi="Arial" w:cs="Arial"/>
          <w:color w:val="000000"/>
          <w:sz w:val="24"/>
          <w:szCs w:val="24"/>
          <w:lang w:eastAsia="en-GB"/>
        </w:rPr>
      </w:pPr>
      <w:r w:rsidRPr="00EA2566">
        <w:rPr>
          <w:rFonts w:ascii="Arial" w:hAnsi="Arial" w:cs="Arial"/>
          <w:color w:val="000000"/>
          <w:sz w:val="24"/>
          <w:szCs w:val="24"/>
          <w:lang w:eastAsia="en-GB"/>
        </w:rPr>
        <w:t xml:space="preserve">14.4 </w:t>
      </w:r>
      <w:r w:rsidR="00B32C41" w:rsidRPr="00EA2566">
        <w:rPr>
          <w:rFonts w:ascii="Arial" w:hAnsi="Arial" w:cs="Arial"/>
          <w:color w:val="000000"/>
          <w:sz w:val="24"/>
          <w:szCs w:val="24"/>
          <w:lang w:eastAsia="en-GB"/>
        </w:rPr>
        <w:tab/>
        <w:t>F</w:t>
      </w:r>
      <w:r w:rsidRPr="00EA2566">
        <w:rPr>
          <w:rFonts w:ascii="Arial" w:hAnsi="Arial" w:cs="Arial"/>
          <w:color w:val="000000"/>
          <w:sz w:val="24"/>
          <w:szCs w:val="24"/>
          <w:lang w:eastAsia="en-GB"/>
        </w:rPr>
        <w:t>ollowing the completion of a SAR</w:t>
      </w:r>
      <w:r w:rsidR="00B32C41" w:rsidRPr="00EA2566">
        <w:rPr>
          <w:rFonts w:ascii="Arial" w:hAnsi="Arial" w:cs="Arial"/>
          <w:color w:val="000000"/>
          <w:sz w:val="24"/>
          <w:szCs w:val="24"/>
          <w:lang w:eastAsia="en-GB"/>
        </w:rPr>
        <w:t>,</w:t>
      </w:r>
      <w:r w:rsidRPr="00EA2566">
        <w:rPr>
          <w:rFonts w:ascii="Arial" w:hAnsi="Arial" w:cs="Arial"/>
          <w:color w:val="000000"/>
          <w:sz w:val="24"/>
          <w:szCs w:val="24"/>
          <w:lang w:eastAsia="en-GB"/>
        </w:rPr>
        <w:t xml:space="preserve"> learning will be cascaded </w:t>
      </w:r>
      <w:r w:rsidR="00B32C41" w:rsidRPr="00EA2566">
        <w:rPr>
          <w:rFonts w:ascii="Arial" w:hAnsi="Arial" w:cs="Arial"/>
          <w:color w:val="000000"/>
          <w:sz w:val="24"/>
          <w:szCs w:val="24"/>
          <w:lang w:eastAsia="en-GB"/>
        </w:rPr>
        <w:t xml:space="preserve">through single and multi-agency learning and development opportunities and SAB </w:t>
      </w:r>
      <w:r w:rsidR="00BA24B8">
        <w:rPr>
          <w:rFonts w:ascii="Arial" w:hAnsi="Arial" w:cs="Arial"/>
          <w:color w:val="000000"/>
          <w:sz w:val="24"/>
          <w:szCs w:val="24"/>
          <w:lang w:eastAsia="en-GB"/>
        </w:rPr>
        <w:t>bulletins</w:t>
      </w:r>
      <w:r w:rsidR="00B32C41" w:rsidRPr="00EA2566">
        <w:rPr>
          <w:rFonts w:ascii="Arial" w:hAnsi="Arial" w:cs="Arial"/>
          <w:color w:val="000000"/>
          <w:sz w:val="24"/>
          <w:szCs w:val="24"/>
          <w:lang w:eastAsia="en-GB"/>
        </w:rPr>
        <w:t xml:space="preserve">. </w:t>
      </w:r>
    </w:p>
    <w:p w:rsidR="000038BD" w:rsidRPr="00EA2566" w:rsidRDefault="000038BD" w:rsidP="00EA2566">
      <w:pPr>
        <w:autoSpaceDE w:val="0"/>
        <w:autoSpaceDN w:val="0"/>
        <w:adjustRightInd w:val="0"/>
        <w:spacing w:after="0" w:line="240" w:lineRule="auto"/>
        <w:ind w:left="720" w:hanging="720"/>
        <w:rPr>
          <w:rFonts w:ascii="Arial" w:hAnsi="Arial" w:cs="Arial"/>
          <w:color w:val="000000"/>
          <w:sz w:val="24"/>
          <w:szCs w:val="24"/>
          <w:lang w:eastAsia="en-GB"/>
        </w:rPr>
      </w:pPr>
    </w:p>
    <w:p w:rsidR="00DE7DC4" w:rsidRPr="00EA2566" w:rsidRDefault="00DE7DC4" w:rsidP="000E7D50">
      <w:pPr>
        <w:pStyle w:val="ListParagraph"/>
        <w:numPr>
          <w:ilvl w:val="0"/>
          <w:numId w:val="3"/>
        </w:numPr>
        <w:autoSpaceDE w:val="0"/>
        <w:autoSpaceDN w:val="0"/>
        <w:adjustRightInd w:val="0"/>
        <w:spacing w:after="0" w:line="240" w:lineRule="auto"/>
        <w:rPr>
          <w:rFonts w:ascii="Arial" w:hAnsi="Arial" w:cs="Arial"/>
          <w:b/>
          <w:bCs/>
          <w:color w:val="FFC000"/>
          <w:sz w:val="32"/>
          <w:szCs w:val="32"/>
          <w:lang w:eastAsia="en-GB"/>
        </w:rPr>
      </w:pPr>
      <w:r w:rsidRPr="00EA2566">
        <w:rPr>
          <w:rFonts w:ascii="Arial" w:hAnsi="Arial" w:cs="Arial"/>
          <w:b/>
          <w:bCs/>
          <w:color w:val="FFC000"/>
          <w:sz w:val="32"/>
          <w:szCs w:val="32"/>
          <w:lang w:eastAsia="en-GB"/>
        </w:rPr>
        <w:t>Review</w:t>
      </w:r>
    </w:p>
    <w:p w:rsidR="007C112D" w:rsidRPr="00EA2566" w:rsidRDefault="007C112D" w:rsidP="00D80FAC">
      <w:pPr>
        <w:autoSpaceDE w:val="0"/>
        <w:autoSpaceDN w:val="0"/>
        <w:adjustRightInd w:val="0"/>
        <w:spacing w:after="0" w:line="240" w:lineRule="auto"/>
        <w:jc w:val="both"/>
        <w:rPr>
          <w:rFonts w:ascii="Arial" w:hAnsi="Arial" w:cs="Arial"/>
          <w:b/>
          <w:bCs/>
          <w:color w:val="000000"/>
          <w:sz w:val="24"/>
          <w:szCs w:val="24"/>
          <w:lang w:eastAsia="en-GB"/>
        </w:rPr>
      </w:pPr>
    </w:p>
    <w:p w:rsidR="00DE7DC4" w:rsidRPr="00EA2566" w:rsidRDefault="0073320D" w:rsidP="00D80FAC">
      <w:pPr>
        <w:autoSpaceDE w:val="0"/>
        <w:autoSpaceDN w:val="0"/>
        <w:adjustRightInd w:val="0"/>
        <w:spacing w:after="0" w:line="240" w:lineRule="auto"/>
        <w:ind w:left="720" w:hanging="720"/>
        <w:jc w:val="both"/>
        <w:rPr>
          <w:rFonts w:ascii="Arial" w:hAnsi="Arial" w:cs="Arial"/>
          <w:color w:val="000000"/>
          <w:sz w:val="24"/>
          <w:szCs w:val="24"/>
          <w:lang w:eastAsia="en-GB"/>
        </w:rPr>
      </w:pPr>
      <w:r w:rsidRPr="00EA2566">
        <w:rPr>
          <w:rFonts w:ascii="Arial" w:hAnsi="Arial" w:cs="Arial"/>
          <w:color w:val="000000"/>
          <w:sz w:val="24"/>
          <w:szCs w:val="24"/>
          <w:lang w:eastAsia="en-GB"/>
        </w:rPr>
        <w:t>15</w:t>
      </w:r>
      <w:r w:rsidR="00833CA8" w:rsidRPr="00EA2566">
        <w:rPr>
          <w:rFonts w:ascii="Arial" w:hAnsi="Arial" w:cs="Arial"/>
          <w:color w:val="000000"/>
          <w:sz w:val="24"/>
          <w:szCs w:val="24"/>
          <w:lang w:eastAsia="en-GB"/>
        </w:rPr>
        <w:t>.1</w:t>
      </w:r>
      <w:r w:rsidR="00833CA8" w:rsidRPr="00EA2566">
        <w:rPr>
          <w:rFonts w:ascii="Arial" w:hAnsi="Arial" w:cs="Arial"/>
          <w:color w:val="000000"/>
          <w:sz w:val="24"/>
          <w:szCs w:val="24"/>
          <w:lang w:eastAsia="en-GB"/>
        </w:rPr>
        <w:tab/>
      </w:r>
      <w:r w:rsidR="00B110D6" w:rsidRPr="00EA2566">
        <w:rPr>
          <w:rFonts w:ascii="Arial" w:hAnsi="Arial" w:cs="Arial"/>
          <w:color w:val="000000"/>
          <w:sz w:val="24"/>
          <w:szCs w:val="24"/>
          <w:lang w:eastAsia="en-GB"/>
        </w:rPr>
        <w:t xml:space="preserve">There will be a formal annual review </w:t>
      </w:r>
      <w:r w:rsidR="007C112D" w:rsidRPr="00EA2566">
        <w:rPr>
          <w:rFonts w:ascii="Arial" w:hAnsi="Arial" w:cs="Arial"/>
          <w:color w:val="000000"/>
          <w:sz w:val="24"/>
          <w:szCs w:val="24"/>
          <w:lang w:eastAsia="en-GB"/>
        </w:rPr>
        <w:t>of th</w:t>
      </w:r>
      <w:r w:rsidR="00DE7DC4" w:rsidRPr="00EA2566">
        <w:rPr>
          <w:rFonts w:ascii="Arial" w:hAnsi="Arial" w:cs="Arial"/>
          <w:color w:val="000000"/>
          <w:sz w:val="24"/>
          <w:szCs w:val="24"/>
          <w:lang w:eastAsia="en-GB"/>
        </w:rPr>
        <w:t>is protocol</w:t>
      </w:r>
      <w:r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to take account of developments</w:t>
      </w:r>
      <w:r w:rsidR="007C112D" w:rsidRPr="00EA2566">
        <w:rPr>
          <w:rFonts w:ascii="Arial" w:hAnsi="Arial" w:cs="Arial"/>
          <w:color w:val="000000"/>
          <w:sz w:val="24"/>
          <w:szCs w:val="24"/>
          <w:lang w:eastAsia="en-GB"/>
        </w:rPr>
        <w:t xml:space="preserve"> </w:t>
      </w:r>
      <w:r w:rsidR="00DE7DC4" w:rsidRPr="00EA2566">
        <w:rPr>
          <w:rFonts w:ascii="Arial" w:hAnsi="Arial" w:cs="Arial"/>
          <w:color w:val="000000"/>
          <w:sz w:val="24"/>
          <w:szCs w:val="24"/>
          <w:lang w:eastAsia="en-GB"/>
        </w:rPr>
        <w:t>and new legislative requirements.</w:t>
      </w:r>
    </w:p>
    <w:p w:rsidR="00B110D6" w:rsidRPr="00EA2566" w:rsidRDefault="00B110D6" w:rsidP="00D80FAC">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pPr>
        <w:spacing w:after="0" w:line="240" w:lineRule="auto"/>
        <w:rPr>
          <w:rFonts w:ascii="Arial" w:hAnsi="Arial" w:cs="Arial"/>
          <w:color w:val="000000"/>
          <w:sz w:val="24"/>
          <w:szCs w:val="24"/>
          <w:lang w:eastAsia="en-GB"/>
        </w:rPr>
      </w:pPr>
      <w:r w:rsidRPr="00EA2566">
        <w:rPr>
          <w:rFonts w:ascii="Arial" w:hAnsi="Arial" w:cs="Arial"/>
          <w:color w:val="000000"/>
          <w:sz w:val="24"/>
          <w:szCs w:val="24"/>
          <w:lang w:eastAsia="en-GB"/>
        </w:rPr>
        <w:br w:type="page"/>
      </w:r>
    </w:p>
    <w:p w:rsidR="00F54035" w:rsidRPr="00EA2566" w:rsidRDefault="00F54035"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0E7D50" w:rsidRPr="00EA2566" w:rsidRDefault="000E7D50"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F54035" w:rsidRPr="00EA2566" w:rsidRDefault="00F54035"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F54035" w:rsidRPr="00EA2566" w:rsidRDefault="00F54035"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732632" w:rsidRPr="00EA2566" w:rsidRDefault="00732632" w:rsidP="000E7D50">
      <w:pPr>
        <w:autoSpaceDE w:val="0"/>
        <w:autoSpaceDN w:val="0"/>
        <w:adjustRightInd w:val="0"/>
        <w:spacing w:after="0" w:line="240" w:lineRule="auto"/>
        <w:ind w:left="720" w:hanging="720"/>
        <w:jc w:val="both"/>
        <w:rPr>
          <w:rFonts w:ascii="Arial" w:hAnsi="Arial" w:cs="Arial"/>
          <w:color w:val="000000"/>
          <w:sz w:val="24"/>
          <w:szCs w:val="24"/>
          <w:lang w:eastAsia="en-GB"/>
        </w:rPr>
      </w:pPr>
    </w:p>
    <w:p w:rsidR="00833CA8" w:rsidRPr="00EA2566" w:rsidRDefault="00833CA8" w:rsidP="00E779FD">
      <w:pPr>
        <w:autoSpaceDE w:val="0"/>
        <w:autoSpaceDN w:val="0"/>
        <w:adjustRightInd w:val="0"/>
        <w:spacing w:after="0" w:line="240" w:lineRule="auto"/>
        <w:jc w:val="center"/>
        <w:rPr>
          <w:rFonts w:ascii="Arial" w:hAnsi="Arial" w:cs="Arial"/>
          <w:b/>
          <w:bCs/>
          <w:color w:val="FFC000"/>
          <w:sz w:val="40"/>
          <w:szCs w:val="40"/>
          <w:lang w:eastAsia="en-GB"/>
        </w:rPr>
      </w:pPr>
      <w:r w:rsidRPr="00EA2566">
        <w:rPr>
          <w:rFonts w:ascii="Arial" w:hAnsi="Arial" w:cs="Arial"/>
          <w:b/>
          <w:bCs/>
          <w:color w:val="FFC000"/>
          <w:sz w:val="40"/>
          <w:szCs w:val="40"/>
          <w:lang w:eastAsia="en-GB"/>
        </w:rPr>
        <w:t>APPENDICES</w:t>
      </w:r>
    </w:p>
    <w:p w:rsidR="00E779FD" w:rsidRPr="00EA2566" w:rsidRDefault="00E779FD" w:rsidP="00E779FD">
      <w:pPr>
        <w:autoSpaceDE w:val="0"/>
        <w:autoSpaceDN w:val="0"/>
        <w:adjustRightInd w:val="0"/>
        <w:spacing w:after="0" w:line="240" w:lineRule="auto"/>
        <w:jc w:val="center"/>
        <w:rPr>
          <w:rFonts w:ascii="Arial" w:hAnsi="Arial" w:cs="Arial"/>
          <w:b/>
          <w:bCs/>
          <w:color w:val="000000"/>
          <w:sz w:val="40"/>
          <w:szCs w:val="40"/>
          <w:lang w:eastAsia="en-GB"/>
        </w:rPr>
      </w:pPr>
    </w:p>
    <w:p w:rsidR="00552D0E" w:rsidRPr="00EA2566" w:rsidRDefault="00552D0E" w:rsidP="00E779FD">
      <w:pPr>
        <w:autoSpaceDE w:val="0"/>
        <w:autoSpaceDN w:val="0"/>
        <w:adjustRightInd w:val="0"/>
        <w:spacing w:after="0" w:line="240" w:lineRule="auto"/>
        <w:jc w:val="center"/>
        <w:rPr>
          <w:rFonts w:ascii="Arial" w:hAnsi="Arial" w:cs="Arial"/>
          <w:b/>
          <w:bCs/>
          <w:color w:val="595959" w:themeColor="text1" w:themeTint="A6"/>
          <w:sz w:val="24"/>
          <w:szCs w:val="24"/>
          <w:lang w:eastAsia="en-GB"/>
        </w:rPr>
      </w:pPr>
      <w:r w:rsidRPr="00EA2566">
        <w:rPr>
          <w:rFonts w:ascii="Arial" w:hAnsi="Arial" w:cs="Arial"/>
          <w:b/>
          <w:bCs/>
          <w:color w:val="595959" w:themeColor="text1" w:themeTint="A6"/>
          <w:sz w:val="24"/>
          <w:szCs w:val="24"/>
          <w:lang w:eastAsia="en-GB"/>
        </w:rPr>
        <w:t>Please note these are suggested templates</w:t>
      </w:r>
    </w:p>
    <w:p w:rsidR="00732632" w:rsidRPr="00EA2566" w:rsidRDefault="00732632" w:rsidP="00D80FAC">
      <w:pPr>
        <w:spacing w:after="0" w:line="240" w:lineRule="auto"/>
        <w:jc w:val="both"/>
        <w:rPr>
          <w:rFonts w:ascii="Arial" w:hAnsi="Arial" w:cs="Arial"/>
          <w:b/>
          <w:bCs/>
          <w:color w:val="000000"/>
          <w:sz w:val="40"/>
          <w:szCs w:val="40"/>
          <w:lang w:eastAsia="en-GB"/>
        </w:rPr>
      </w:pPr>
      <w:r w:rsidRPr="00EA2566">
        <w:rPr>
          <w:rFonts w:ascii="Arial" w:hAnsi="Arial" w:cs="Arial"/>
          <w:b/>
          <w:bCs/>
          <w:color w:val="000000"/>
          <w:sz w:val="40"/>
          <w:szCs w:val="40"/>
          <w:lang w:eastAsia="en-GB"/>
        </w:rPr>
        <w:br w:type="page"/>
      </w:r>
    </w:p>
    <w:p w:rsidR="003518B8" w:rsidRPr="00EA2566" w:rsidRDefault="00833CA8" w:rsidP="00D80FAC">
      <w:pPr>
        <w:pStyle w:val="Default"/>
        <w:jc w:val="both"/>
        <w:rPr>
          <w:bCs/>
          <w:sz w:val="22"/>
          <w:szCs w:val="22"/>
        </w:rPr>
      </w:pPr>
      <w:r w:rsidRPr="00EA2566">
        <w:rPr>
          <w:b/>
          <w:bCs/>
        </w:rPr>
        <w:lastRenderedPageBreak/>
        <w:t xml:space="preserve">APPENDIX 1: </w:t>
      </w:r>
      <w:r w:rsidRPr="00EA2566">
        <w:rPr>
          <w:b/>
          <w:bCs/>
          <w:sz w:val="22"/>
          <w:szCs w:val="22"/>
        </w:rPr>
        <w:t xml:space="preserve">Referrer Checklist and Guidance - </w:t>
      </w:r>
      <w:r w:rsidRPr="00EA2566">
        <w:rPr>
          <w:bCs/>
          <w:sz w:val="22"/>
          <w:szCs w:val="22"/>
        </w:rPr>
        <w:t xml:space="preserve">for making a Safeguarding Adult </w:t>
      </w:r>
    </w:p>
    <w:p w:rsidR="00833CA8" w:rsidRPr="00EA2566" w:rsidRDefault="00833CA8" w:rsidP="003518B8">
      <w:pPr>
        <w:pStyle w:val="Default"/>
        <w:ind w:left="720" w:firstLine="720"/>
        <w:jc w:val="both"/>
        <w:rPr>
          <w:b/>
          <w:bCs/>
          <w:sz w:val="22"/>
          <w:szCs w:val="22"/>
        </w:rPr>
      </w:pPr>
      <w:r w:rsidRPr="00EA2566">
        <w:rPr>
          <w:bCs/>
          <w:sz w:val="22"/>
          <w:szCs w:val="22"/>
        </w:rPr>
        <w:t>Review referral</w:t>
      </w:r>
      <w:r w:rsidR="007329F0" w:rsidRPr="00EA2566">
        <w:rPr>
          <w:bCs/>
          <w:sz w:val="22"/>
          <w:szCs w:val="22"/>
        </w:rPr>
        <w:t>.</w:t>
      </w:r>
    </w:p>
    <w:p w:rsidR="00833CA8" w:rsidRPr="00A361FB" w:rsidRDefault="00833CA8" w:rsidP="00D80FAC">
      <w:pPr>
        <w:pStyle w:val="Default"/>
        <w:jc w:val="both"/>
        <w:rPr>
          <w:sz w:val="22"/>
          <w:szCs w:val="22"/>
        </w:rPr>
      </w:pPr>
      <w:r w:rsidRPr="00EA2566">
        <w:rPr>
          <w:b/>
          <w:bCs/>
          <w:sz w:val="22"/>
          <w:szCs w:val="22"/>
        </w:rPr>
        <w:t xml:space="preserve"> </w:t>
      </w:r>
    </w:p>
    <w:p w:rsidR="00833CA8" w:rsidRPr="00A361FB" w:rsidRDefault="00B32C41" w:rsidP="00D80FAC">
      <w:pPr>
        <w:pStyle w:val="Default"/>
        <w:jc w:val="both"/>
        <w:rPr>
          <w:sz w:val="22"/>
          <w:szCs w:val="22"/>
        </w:rPr>
      </w:pPr>
      <w:r w:rsidRPr="00A361FB">
        <w:rPr>
          <w:sz w:val="22"/>
          <w:szCs w:val="22"/>
        </w:rPr>
        <w:t>When making a SAR referral you may find the following checklist helpful in discussion with you</w:t>
      </w:r>
      <w:r w:rsidR="00CE604D" w:rsidRPr="00A361FB">
        <w:rPr>
          <w:sz w:val="22"/>
          <w:szCs w:val="22"/>
        </w:rPr>
        <w:t>r</w:t>
      </w:r>
      <w:r w:rsidR="00833CA8" w:rsidRPr="00A361FB">
        <w:rPr>
          <w:sz w:val="22"/>
          <w:szCs w:val="22"/>
        </w:rPr>
        <w:t xml:space="preserve"> agenc</w:t>
      </w:r>
      <w:r w:rsidR="005C6B9C" w:rsidRPr="00A361FB">
        <w:rPr>
          <w:sz w:val="22"/>
          <w:szCs w:val="22"/>
        </w:rPr>
        <w:t>y’</w:t>
      </w:r>
      <w:r w:rsidR="00833CA8" w:rsidRPr="00A361FB">
        <w:rPr>
          <w:sz w:val="22"/>
          <w:szCs w:val="22"/>
        </w:rPr>
        <w:t>s Safeguarding Adults Lead:</w:t>
      </w:r>
    </w:p>
    <w:p w:rsidR="00833CA8" w:rsidRPr="00A361FB" w:rsidRDefault="00833CA8" w:rsidP="00D80FAC">
      <w:pPr>
        <w:pStyle w:val="Default"/>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4"/>
        <w:gridCol w:w="1176"/>
        <w:gridCol w:w="3072"/>
      </w:tblGrid>
      <w:tr w:rsidR="00833CA8" w:rsidRPr="00A361FB" w:rsidTr="001A2FBF">
        <w:tc>
          <w:tcPr>
            <w:tcW w:w="4994" w:type="dxa"/>
            <w:shd w:val="clear" w:color="auto" w:fill="D9D9D9"/>
          </w:tcPr>
          <w:p w:rsidR="00833CA8" w:rsidRPr="00A361FB" w:rsidRDefault="00833CA8" w:rsidP="00D80FAC">
            <w:pPr>
              <w:pStyle w:val="Default"/>
              <w:jc w:val="both"/>
              <w:rPr>
                <w:b/>
                <w:sz w:val="22"/>
                <w:szCs w:val="22"/>
              </w:rPr>
            </w:pPr>
            <w:r w:rsidRPr="00A361FB">
              <w:rPr>
                <w:b/>
                <w:sz w:val="22"/>
                <w:szCs w:val="22"/>
              </w:rPr>
              <w:t>Question or consideration</w:t>
            </w:r>
          </w:p>
        </w:tc>
        <w:tc>
          <w:tcPr>
            <w:tcW w:w="1176" w:type="dxa"/>
            <w:shd w:val="clear" w:color="auto" w:fill="D9D9D9"/>
          </w:tcPr>
          <w:p w:rsidR="00833CA8" w:rsidRPr="00A361FB" w:rsidRDefault="00833CA8" w:rsidP="00D80FAC">
            <w:pPr>
              <w:pStyle w:val="Default"/>
              <w:jc w:val="both"/>
              <w:rPr>
                <w:b/>
                <w:sz w:val="22"/>
                <w:szCs w:val="22"/>
              </w:rPr>
            </w:pPr>
            <w:r w:rsidRPr="00A361FB">
              <w:rPr>
                <w:b/>
                <w:sz w:val="22"/>
                <w:szCs w:val="22"/>
              </w:rPr>
              <w:t>Yes/No/</w:t>
            </w:r>
          </w:p>
        </w:tc>
        <w:tc>
          <w:tcPr>
            <w:tcW w:w="3072" w:type="dxa"/>
            <w:shd w:val="clear" w:color="auto" w:fill="D9D9D9"/>
          </w:tcPr>
          <w:p w:rsidR="00833CA8" w:rsidRPr="00A361FB" w:rsidRDefault="00833CA8" w:rsidP="00D80FAC">
            <w:pPr>
              <w:pStyle w:val="Default"/>
              <w:jc w:val="both"/>
              <w:rPr>
                <w:b/>
                <w:sz w:val="22"/>
                <w:szCs w:val="22"/>
              </w:rPr>
            </w:pPr>
            <w:r w:rsidRPr="00A361FB">
              <w:rPr>
                <w:b/>
                <w:sz w:val="22"/>
                <w:szCs w:val="22"/>
              </w:rPr>
              <w:t>Comments</w:t>
            </w:r>
          </w:p>
        </w:tc>
      </w:tr>
      <w:tr w:rsidR="00833CA8" w:rsidRPr="00A361FB" w:rsidTr="001A2FBF">
        <w:tc>
          <w:tcPr>
            <w:tcW w:w="4994" w:type="dxa"/>
            <w:shd w:val="clear" w:color="auto" w:fill="auto"/>
          </w:tcPr>
          <w:p w:rsidR="00833CA8" w:rsidRPr="00A361FB" w:rsidRDefault="00833CA8" w:rsidP="005C6B9C">
            <w:pPr>
              <w:pStyle w:val="Default"/>
              <w:jc w:val="both"/>
              <w:rPr>
                <w:sz w:val="22"/>
                <w:szCs w:val="22"/>
              </w:rPr>
            </w:pPr>
            <w:r w:rsidRPr="00A361FB">
              <w:rPr>
                <w:sz w:val="22"/>
                <w:szCs w:val="22"/>
              </w:rPr>
              <w:t>Has the adult</w:t>
            </w:r>
            <w:r w:rsidR="005C6B9C" w:rsidRPr="00A361FB">
              <w:rPr>
                <w:sz w:val="22"/>
                <w:szCs w:val="22"/>
              </w:rPr>
              <w:t>(</w:t>
            </w:r>
            <w:r w:rsidRPr="00A361FB">
              <w:rPr>
                <w:sz w:val="22"/>
                <w:szCs w:val="22"/>
              </w:rPr>
              <w:t>s</w:t>
            </w:r>
            <w:r w:rsidR="005C6B9C" w:rsidRPr="00A361FB">
              <w:rPr>
                <w:sz w:val="22"/>
                <w:szCs w:val="22"/>
              </w:rPr>
              <w:t>)</w:t>
            </w:r>
            <w:r w:rsidRPr="00A361FB">
              <w:rPr>
                <w:sz w:val="22"/>
                <w:szCs w:val="22"/>
              </w:rPr>
              <w:t xml:space="preserve"> died?</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5C6B9C">
            <w:pPr>
              <w:pStyle w:val="Default"/>
              <w:jc w:val="both"/>
              <w:rPr>
                <w:sz w:val="22"/>
                <w:szCs w:val="22"/>
              </w:rPr>
            </w:pPr>
            <w:r w:rsidRPr="00A361FB">
              <w:rPr>
                <w:sz w:val="22"/>
                <w:szCs w:val="22"/>
              </w:rPr>
              <w:t>Has the adult</w:t>
            </w:r>
            <w:r w:rsidR="005C6B9C" w:rsidRPr="00A361FB">
              <w:rPr>
                <w:sz w:val="22"/>
                <w:szCs w:val="22"/>
              </w:rPr>
              <w:t>(</w:t>
            </w:r>
            <w:r w:rsidRPr="00A361FB">
              <w:rPr>
                <w:sz w:val="22"/>
                <w:szCs w:val="22"/>
              </w:rPr>
              <w:t>s</w:t>
            </w:r>
            <w:r w:rsidR="005C6B9C" w:rsidRPr="00A361FB">
              <w:rPr>
                <w:sz w:val="22"/>
                <w:szCs w:val="22"/>
              </w:rPr>
              <w:t>)</w:t>
            </w:r>
            <w:r w:rsidRPr="00A361FB">
              <w:rPr>
                <w:sz w:val="22"/>
                <w:szCs w:val="22"/>
              </w:rPr>
              <w:t xml:space="preserve"> suffered significant harm?</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Is there clear evidence of a risk o</w:t>
            </w:r>
            <w:r w:rsidR="001A2FBF" w:rsidRPr="00A361FB">
              <w:rPr>
                <w:sz w:val="22"/>
                <w:szCs w:val="22"/>
              </w:rPr>
              <w:t>f significant harm to an adult?</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Was the harm recognised by agencies or professionals in contact</w:t>
            </w:r>
            <w:r w:rsidR="001A2FBF" w:rsidRPr="00A361FB">
              <w:rPr>
                <w:sz w:val="22"/>
                <w:szCs w:val="22"/>
              </w:rPr>
              <w:t xml:space="preserve"> with the adult or perpetrator?</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Was information shared with others?</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Did agencies or professional</w:t>
            </w:r>
            <w:r w:rsidR="00A361FB" w:rsidRPr="00A361FB">
              <w:rPr>
                <w:sz w:val="22"/>
                <w:szCs w:val="22"/>
              </w:rPr>
              <w:t>s</w:t>
            </w:r>
            <w:r w:rsidRPr="00A361FB">
              <w:rPr>
                <w:sz w:val="22"/>
                <w:szCs w:val="22"/>
              </w:rPr>
              <w:t xml:space="preserve"> act upon the information appropriately?</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 xml:space="preserve">Was the </w:t>
            </w:r>
            <w:r w:rsidR="001A2FBF" w:rsidRPr="00A361FB">
              <w:rPr>
                <w:sz w:val="22"/>
                <w:szCs w:val="22"/>
              </w:rPr>
              <w:t>adult abused in a care setting?</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5C6B9C" w:rsidP="00D80FAC">
            <w:pPr>
              <w:pStyle w:val="Default"/>
              <w:jc w:val="both"/>
              <w:rPr>
                <w:sz w:val="22"/>
                <w:szCs w:val="22"/>
              </w:rPr>
            </w:pPr>
            <w:r w:rsidRPr="00A361FB">
              <w:rPr>
                <w:sz w:val="22"/>
                <w:szCs w:val="22"/>
              </w:rPr>
              <w:t>Did any</w:t>
            </w:r>
            <w:r w:rsidR="00833CA8" w:rsidRPr="00A361FB">
              <w:rPr>
                <w:sz w:val="22"/>
                <w:szCs w:val="22"/>
              </w:rPr>
              <w:t xml:space="preserve"> agency or professional consider their concerns were not taken sufficiently seriously, or acted upon appropriately, by another?</w:t>
            </w:r>
          </w:p>
          <w:p w:rsidR="00833CA8" w:rsidRPr="00A361FB" w:rsidRDefault="00833CA8" w:rsidP="00D80FAC">
            <w:pPr>
              <w:pStyle w:val="Default"/>
              <w:jc w:val="both"/>
              <w:rPr>
                <w:sz w:val="22"/>
                <w:szCs w:val="22"/>
              </w:rPr>
            </w:pP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D80FAC">
            <w:pPr>
              <w:pStyle w:val="Default"/>
              <w:jc w:val="both"/>
              <w:rPr>
                <w:sz w:val="22"/>
                <w:szCs w:val="22"/>
              </w:rPr>
            </w:pPr>
            <w:r w:rsidRPr="00A361FB">
              <w:rPr>
                <w:sz w:val="22"/>
                <w:szCs w:val="22"/>
              </w:rPr>
              <w:t>Does the case indicate that there may be failing</w:t>
            </w:r>
            <w:r w:rsidR="005C6B9C" w:rsidRPr="00A361FB">
              <w:rPr>
                <w:sz w:val="22"/>
                <w:szCs w:val="22"/>
              </w:rPr>
              <w:t>s</w:t>
            </w:r>
            <w:r w:rsidRPr="00A361FB">
              <w:rPr>
                <w:sz w:val="22"/>
                <w:szCs w:val="22"/>
              </w:rPr>
              <w:t xml:space="preserve"> in one or more aspects of the local operation of formal safeguarding </w:t>
            </w:r>
            <w:r w:rsidR="005C6B9C" w:rsidRPr="00A361FB">
              <w:rPr>
                <w:sz w:val="22"/>
                <w:szCs w:val="22"/>
              </w:rPr>
              <w:t>adults’</w:t>
            </w:r>
            <w:r w:rsidRPr="00A361FB">
              <w:rPr>
                <w:sz w:val="22"/>
                <w:szCs w:val="22"/>
              </w:rPr>
              <w:t xml:space="preserve"> procedures, which go be</w:t>
            </w:r>
            <w:r w:rsidR="001A2FBF" w:rsidRPr="00A361FB">
              <w:rPr>
                <w:sz w:val="22"/>
                <w:szCs w:val="22"/>
              </w:rPr>
              <w:t>yond the handling of this case?</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1A2FBF">
            <w:pPr>
              <w:pStyle w:val="NoSpacing"/>
              <w:rPr>
                <w:rFonts w:ascii="Arial" w:hAnsi="Arial" w:cs="Arial"/>
              </w:rPr>
            </w:pPr>
            <w:r w:rsidRPr="00A361FB">
              <w:rPr>
                <w:rFonts w:ascii="Arial" w:hAnsi="Arial" w:cs="Arial"/>
                <w:lang w:eastAsia="en-GB"/>
              </w:rPr>
              <w:t>Does the case appear to have implications for a range of agencies and/or professionals?</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5C6B9C">
            <w:pPr>
              <w:pStyle w:val="Default"/>
              <w:jc w:val="both"/>
              <w:rPr>
                <w:sz w:val="22"/>
                <w:szCs w:val="22"/>
              </w:rPr>
            </w:pPr>
            <w:r w:rsidRPr="00A361FB">
              <w:rPr>
                <w:sz w:val="22"/>
                <w:szCs w:val="22"/>
              </w:rPr>
              <w:t>Does the case suggest that the SAB may need to change its local protocols, procedures</w:t>
            </w:r>
            <w:r w:rsidR="005C6B9C" w:rsidRPr="00A361FB">
              <w:rPr>
                <w:sz w:val="22"/>
                <w:szCs w:val="22"/>
              </w:rPr>
              <w:t>;</w:t>
            </w:r>
            <w:r w:rsidRPr="00A361FB">
              <w:rPr>
                <w:sz w:val="22"/>
                <w:szCs w:val="22"/>
              </w:rPr>
              <w:t xml:space="preserve"> or that protocols and procedures are not adequately being publicised, understood or acted upon?</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833CA8" w:rsidRPr="00A361FB" w:rsidTr="001A2FBF">
        <w:tc>
          <w:tcPr>
            <w:tcW w:w="4994" w:type="dxa"/>
            <w:shd w:val="clear" w:color="auto" w:fill="auto"/>
          </w:tcPr>
          <w:p w:rsidR="00833CA8" w:rsidRPr="00A361FB" w:rsidRDefault="00833CA8" w:rsidP="005C6B9C">
            <w:pPr>
              <w:pStyle w:val="NoSpacing"/>
              <w:rPr>
                <w:rFonts w:ascii="Arial" w:hAnsi="Arial" w:cs="Arial"/>
              </w:rPr>
            </w:pPr>
            <w:r w:rsidRPr="00A361FB">
              <w:rPr>
                <w:rFonts w:ascii="Arial" w:hAnsi="Arial" w:cs="Arial"/>
              </w:rPr>
              <w:t xml:space="preserve">Are there any exceptional </w:t>
            </w:r>
            <w:r w:rsidR="005C6B9C" w:rsidRPr="00A361FB">
              <w:rPr>
                <w:rFonts w:ascii="Arial" w:hAnsi="Arial" w:cs="Arial"/>
              </w:rPr>
              <w:t>c</w:t>
            </w:r>
            <w:r w:rsidRPr="00A361FB">
              <w:rPr>
                <w:rFonts w:ascii="Arial" w:hAnsi="Arial" w:cs="Arial"/>
              </w:rPr>
              <w:t xml:space="preserve">ircumstances e.g. </w:t>
            </w:r>
            <w:r w:rsidR="005C6B9C" w:rsidRPr="00A361FB">
              <w:rPr>
                <w:rFonts w:ascii="Arial" w:hAnsi="Arial" w:cs="Arial"/>
              </w:rPr>
              <w:t>g</w:t>
            </w:r>
            <w:r w:rsidRPr="00A361FB">
              <w:rPr>
                <w:rFonts w:ascii="Arial" w:hAnsi="Arial" w:cs="Arial"/>
              </w:rPr>
              <w:t>ood practice learning, significant political or media interest?</w:t>
            </w:r>
          </w:p>
        </w:tc>
        <w:tc>
          <w:tcPr>
            <w:tcW w:w="1176" w:type="dxa"/>
            <w:shd w:val="clear" w:color="auto" w:fill="auto"/>
          </w:tcPr>
          <w:p w:rsidR="00833CA8" w:rsidRPr="00A361FB" w:rsidRDefault="00833CA8" w:rsidP="00D80FAC">
            <w:pPr>
              <w:pStyle w:val="Default"/>
              <w:jc w:val="both"/>
              <w:rPr>
                <w:sz w:val="22"/>
                <w:szCs w:val="22"/>
              </w:rPr>
            </w:pPr>
          </w:p>
        </w:tc>
        <w:tc>
          <w:tcPr>
            <w:tcW w:w="3072" w:type="dxa"/>
            <w:shd w:val="clear" w:color="auto" w:fill="auto"/>
          </w:tcPr>
          <w:p w:rsidR="00833CA8" w:rsidRPr="00A361FB" w:rsidRDefault="00833CA8" w:rsidP="00D80FAC">
            <w:pPr>
              <w:pStyle w:val="Default"/>
              <w:jc w:val="both"/>
              <w:rPr>
                <w:sz w:val="22"/>
                <w:szCs w:val="22"/>
              </w:rPr>
            </w:pPr>
          </w:p>
        </w:tc>
      </w:tr>
      <w:tr w:rsidR="004D080A" w:rsidRPr="00A361FB" w:rsidTr="001A2FBF">
        <w:tc>
          <w:tcPr>
            <w:tcW w:w="4994" w:type="dxa"/>
            <w:shd w:val="clear" w:color="auto" w:fill="auto"/>
          </w:tcPr>
          <w:p w:rsidR="004D080A" w:rsidRPr="00A361FB" w:rsidRDefault="004D080A" w:rsidP="005C6B9C">
            <w:pPr>
              <w:pStyle w:val="NoSpacing"/>
              <w:rPr>
                <w:rFonts w:ascii="Arial" w:hAnsi="Arial" w:cs="Arial"/>
              </w:rPr>
            </w:pPr>
            <w:r>
              <w:rPr>
                <w:rFonts w:ascii="Arial" w:hAnsi="Arial" w:cs="Arial"/>
              </w:rPr>
              <w:t xml:space="preserve">If the adult was living with a Learning Disability and has died, has </w:t>
            </w:r>
            <w:proofErr w:type="gramStart"/>
            <w:r>
              <w:rPr>
                <w:rFonts w:ascii="Arial" w:hAnsi="Arial" w:cs="Arial"/>
              </w:rPr>
              <w:t>a</w:t>
            </w:r>
            <w:proofErr w:type="gramEnd"/>
            <w:r>
              <w:rPr>
                <w:rFonts w:ascii="Arial" w:hAnsi="Arial" w:cs="Arial"/>
              </w:rPr>
              <w:t xml:space="preserve"> LeDeR notification been completed?</w:t>
            </w:r>
          </w:p>
        </w:tc>
        <w:tc>
          <w:tcPr>
            <w:tcW w:w="1176" w:type="dxa"/>
            <w:shd w:val="clear" w:color="auto" w:fill="auto"/>
          </w:tcPr>
          <w:p w:rsidR="004D080A" w:rsidRPr="00A361FB" w:rsidRDefault="004D080A" w:rsidP="00D80FAC">
            <w:pPr>
              <w:pStyle w:val="Default"/>
              <w:jc w:val="both"/>
              <w:rPr>
                <w:sz w:val="22"/>
                <w:szCs w:val="22"/>
              </w:rPr>
            </w:pPr>
          </w:p>
        </w:tc>
        <w:tc>
          <w:tcPr>
            <w:tcW w:w="3072" w:type="dxa"/>
            <w:shd w:val="clear" w:color="auto" w:fill="auto"/>
          </w:tcPr>
          <w:p w:rsidR="004D080A" w:rsidRPr="00A361FB" w:rsidRDefault="004D080A" w:rsidP="00D80FAC">
            <w:pPr>
              <w:pStyle w:val="Default"/>
              <w:jc w:val="both"/>
              <w:rPr>
                <w:sz w:val="22"/>
                <w:szCs w:val="22"/>
              </w:rPr>
            </w:pPr>
          </w:p>
        </w:tc>
      </w:tr>
    </w:tbl>
    <w:p w:rsidR="00833CA8" w:rsidRPr="00A361FB" w:rsidRDefault="00833CA8" w:rsidP="00D80FAC">
      <w:pPr>
        <w:pStyle w:val="Default"/>
        <w:jc w:val="both"/>
        <w:rPr>
          <w:sz w:val="22"/>
          <w:szCs w:val="22"/>
        </w:rPr>
      </w:pPr>
    </w:p>
    <w:p w:rsidR="001A2FBF" w:rsidRPr="00A361FB" w:rsidRDefault="001A2FBF" w:rsidP="00D80FAC">
      <w:pPr>
        <w:pStyle w:val="Default"/>
        <w:jc w:val="both"/>
        <w:rPr>
          <w:b/>
          <w:sz w:val="22"/>
          <w:szCs w:val="22"/>
        </w:rPr>
      </w:pPr>
    </w:p>
    <w:p w:rsidR="00833CA8" w:rsidRPr="00A361FB" w:rsidRDefault="00833CA8" w:rsidP="00D80FAC">
      <w:pPr>
        <w:pStyle w:val="Default"/>
        <w:jc w:val="both"/>
        <w:rPr>
          <w:b/>
          <w:sz w:val="22"/>
          <w:szCs w:val="22"/>
        </w:rPr>
      </w:pPr>
      <w:r w:rsidRPr="00A361FB">
        <w:rPr>
          <w:b/>
          <w:sz w:val="22"/>
          <w:szCs w:val="22"/>
        </w:rPr>
        <w:t>Referrer Guidance:</w:t>
      </w:r>
    </w:p>
    <w:p w:rsidR="00833CA8" w:rsidRPr="00A361FB" w:rsidRDefault="00833CA8" w:rsidP="00D80FAC">
      <w:pPr>
        <w:pStyle w:val="Default"/>
        <w:jc w:val="both"/>
        <w:rPr>
          <w:b/>
          <w:sz w:val="22"/>
          <w:szCs w:val="22"/>
        </w:rPr>
      </w:pPr>
    </w:p>
    <w:p w:rsidR="00833CA8" w:rsidRPr="00A361FB" w:rsidRDefault="00833CA8" w:rsidP="00D80FAC">
      <w:pPr>
        <w:pStyle w:val="Default"/>
        <w:jc w:val="both"/>
        <w:rPr>
          <w:sz w:val="22"/>
          <w:szCs w:val="22"/>
        </w:rPr>
      </w:pPr>
      <w:r w:rsidRPr="00A361FB">
        <w:rPr>
          <w:sz w:val="22"/>
          <w:szCs w:val="22"/>
        </w:rPr>
        <w:t xml:space="preserve">All SAR requests will be assessed by the SAR </w:t>
      </w:r>
      <w:r w:rsidR="005C6B9C" w:rsidRPr="00A361FB">
        <w:rPr>
          <w:sz w:val="22"/>
          <w:szCs w:val="22"/>
        </w:rPr>
        <w:t>s</w:t>
      </w:r>
      <w:r w:rsidR="00376D63" w:rsidRPr="00A361FB">
        <w:rPr>
          <w:sz w:val="22"/>
          <w:szCs w:val="22"/>
        </w:rPr>
        <w:t>ubgroup</w:t>
      </w:r>
      <w:r w:rsidRPr="00A361FB">
        <w:rPr>
          <w:sz w:val="22"/>
          <w:szCs w:val="22"/>
        </w:rPr>
        <w:t xml:space="preserve"> in accordance with the Sussex Safeguarding Procedure/Guidance for conducting Safeguarding Adult Reviews. </w:t>
      </w:r>
    </w:p>
    <w:p w:rsidR="00833CA8" w:rsidRPr="00A361FB" w:rsidRDefault="00833CA8" w:rsidP="00D80FAC">
      <w:pPr>
        <w:pStyle w:val="Default"/>
        <w:jc w:val="both"/>
        <w:rPr>
          <w:b/>
          <w:bCs/>
          <w:sz w:val="22"/>
          <w:szCs w:val="22"/>
        </w:rPr>
      </w:pPr>
      <w:r w:rsidRPr="00A361FB">
        <w:rPr>
          <w:b/>
          <w:bCs/>
          <w:sz w:val="22"/>
          <w:szCs w:val="22"/>
        </w:rPr>
        <w:t xml:space="preserve"> </w:t>
      </w:r>
    </w:p>
    <w:p w:rsidR="00833CA8" w:rsidRPr="00A361FB" w:rsidRDefault="00833CA8" w:rsidP="00D80FAC">
      <w:pPr>
        <w:pStyle w:val="Default"/>
        <w:jc w:val="both"/>
        <w:rPr>
          <w:bCs/>
          <w:sz w:val="22"/>
          <w:szCs w:val="22"/>
        </w:rPr>
      </w:pPr>
      <w:r w:rsidRPr="00A361FB">
        <w:rPr>
          <w:bCs/>
          <w:sz w:val="22"/>
          <w:szCs w:val="22"/>
        </w:rPr>
        <w:t>Please include as much information as possible and answer each question giving details of:</w:t>
      </w:r>
    </w:p>
    <w:p w:rsidR="00833CA8" w:rsidRPr="00A361FB" w:rsidRDefault="00833CA8" w:rsidP="00D80FAC">
      <w:pPr>
        <w:pStyle w:val="Default"/>
        <w:jc w:val="both"/>
        <w:rPr>
          <w:sz w:val="22"/>
          <w:szCs w:val="22"/>
        </w:rPr>
      </w:pPr>
    </w:p>
    <w:p w:rsidR="00833CA8" w:rsidRPr="00A361FB" w:rsidRDefault="005C6B9C" w:rsidP="00D80FAC">
      <w:pPr>
        <w:pStyle w:val="Default"/>
        <w:numPr>
          <w:ilvl w:val="0"/>
          <w:numId w:val="7"/>
        </w:numPr>
        <w:spacing w:after="156"/>
        <w:jc w:val="both"/>
        <w:rPr>
          <w:sz w:val="22"/>
          <w:szCs w:val="22"/>
        </w:rPr>
      </w:pPr>
      <w:r w:rsidRPr="00A361FB">
        <w:rPr>
          <w:sz w:val="22"/>
          <w:szCs w:val="22"/>
        </w:rPr>
        <w:t>t</w:t>
      </w:r>
      <w:r w:rsidR="00833CA8" w:rsidRPr="00A361FB">
        <w:rPr>
          <w:sz w:val="22"/>
          <w:szCs w:val="22"/>
        </w:rPr>
        <w:t>he name(s) and date</w:t>
      </w:r>
      <w:r w:rsidRPr="00A361FB">
        <w:rPr>
          <w:sz w:val="22"/>
          <w:szCs w:val="22"/>
        </w:rPr>
        <w:t>(s)</w:t>
      </w:r>
      <w:r w:rsidR="00833CA8" w:rsidRPr="00A361FB">
        <w:rPr>
          <w:sz w:val="22"/>
          <w:szCs w:val="22"/>
        </w:rPr>
        <w:t xml:space="preserve"> of birth of the victim(s) (if known)</w:t>
      </w:r>
      <w:r w:rsidRPr="00A361FB">
        <w:rPr>
          <w:sz w:val="22"/>
          <w:szCs w:val="22"/>
        </w:rPr>
        <w:t>;</w:t>
      </w:r>
      <w:r w:rsidR="00833CA8" w:rsidRPr="00A361FB">
        <w:rPr>
          <w:sz w:val="22"/>
          <w:szCs w:val="22"/>
        </w:rPr>
        <w:t xml:space="preserve"> </w:t>
      </w:r>
    </w:p>
    <w:p w:rsidR="00833CA8" w:rsidRPr="00A361FB" w:rsidRDefault="005C6B9C" w:rsidP="00D80FAC">
      <w:pPr>
        <w:pStyle w:val="Default"/>
        <w:numPr>
          <w:ilvl w:val="0"/>
          <w:numId w:val="7"/>
        </w:numPr>
        <w:spacing w:after="156"/>
        <w:jc w:val="both"/>
        <w:rPr>
          <w:sz w:val="22"/>
          <w:szCs w:val="22"/>
        </w:rPr>
      </w:pPr>
      <w:r w:rsidRPr="00A361FB">
        <w:rPr>
          <w:sz w:val="22"/>
          <w:szCs w:val="22"/>
        </w:rPr>
        <w:t>n</w:t>
      </w:r>
      <w:r w:rsidR="00833CA8" w:rsidRPr="00A361FB">
        <w:rPr>
          <w:sz w:val="22"/>
          <w:szCs w:val="22"/>
        </w:rPr>
        <w:t>ame of any service provider involved</w:t>
      </w:r>
      <w:r w:rsidRPr="00A361FB">
        <w:rPr>
          <w:sz w:val="22"/>
          <w:szCs w:val="22"/>
        </w:rPr>
        <w:t>;</w:t>
      </w:r>
      <w:r w:rsidR="00833CA8" w:rsidRPr="00A361FB">
        <w:rPr>
          <w:sz w:val="22"/>
          <w:szCs w:val="22"/>
        </w:rPr>
        <w:t xml:space="preserve"> </w:t>
      </w:r>
    </w:p>
    <w:p w:rsidR="00833CA8" w:rsidRPr="00A361FB" w:rsidRDefault="005C6B9C" w:rsidP="00D80FAC">
      <w:pPr>
        <w:pStyle w:val="Default"/>
        <w:numPr>
          <w:ilvl w:val="0"/>
          <w:numId w:val="7"/>
        </w:numPr>
        <w:spacing w:after="156"/>
        <w:jc w:val="both"/>
        <w:rPr>
          <w:sz w:val="22"/>
          <w:szCs w:val="22"/>
        </w:rPr>
      </w:pPr>
      <w:r w:rsidRPr="00A361FB">
        <w:rPr>
          <w:sz w:val="22"/>
          <w:szCs w:val="22"/>
        </w:rPr>
        <w:t>l</w:t>
      </w:r>
      <w:r w:rsidR="00833CA8" w:rsidRPr="00A361FB">
        <w:rPr>
          <w:sz w:val="22"/>
          <w:szCs w:val="22"/>
        </w:rPr>
        <w:t>ocal authority involved in the safeguarding adults case</w:t>
      </w:r>
      <w:r w:rsidRPr="00A361FB">
        <w:rPr>
          <w:sz w:val="22"/>
          <w:szCs w:val="22"/>
        </w:rPr>
        <w:t>;</w:t>
      </w:r>
      <w:r w:rsidR="00833CA8" w:rsidRPr="00A361FB">
        <w:rPr>
          <w:sz w:val="22"/>
          <w:szCs w:val="22"/>
        </w:rPr>
        <w:t xml:space="preserve"> </w:t>
      </w:r>
    </w:p>
    <w:p w:rsidR="00833CA8" w:rsidRPr="00A361FB" w:rsidRDefault="005C6B9C" w:rsidP="00D80FAC">
      <w:pPr>
        <w:pStyle w:val="Default"/>
        <w:numPr>
          <w:ilvl w:val="0"/>
          <w:numId w:val="7"/>
        </w:numPr>
        <w:spacing w:after="156"/>
        <w:jc w:val="both"/>
        <w:rPr>
          <w:sz w:val="22"/>
          <w:szCs w:val="22"/>
        </w:rPr>
      </w:pPr>
      <w:r w:rsidRPr="00A361FB">
        <w:rPr>
          <w:sz w:val="22"/>
          <w:szCs w:val="22"/>
        </w:rPr>
        <w:lastRenderedPageBreak/>
        <w:t>n</w:t>
      </w:r>
      <w:r w:rsidR="00833CA8" w:rsidRPr="00A361FB">
        <w:rPr>
          <w:sz w:val="22"/>
          <w:szCs w:val="22"/>
        </w:rPr>
        <w:t>ame of the Safeguarding Adu</w:t>
      </w:r>
      <w:r w:rsidR="00B32C41" w:rsidRPr="00A361FB">
        <w:rPr>
          <w:sz w:val="22"/>
          <w:szCs w:val="22"/>
        </w:rPr>
        <w:t>lts Co-ordinating Manager and/</w:t>
      </w:r>
      <w:r w:rsidR="00833CA8" w:rsidRPr="00A361FB">
        <w:rPr>
          <w:sz w:val="22"/>
          <w:szCs w:val="22"/>
        </w:rPr>
        <w:t xml:space="preserve">or the Chair of any </w:t>
      </w:r>
      <w:r w:rsidR="00B32C41" w:rsidRPr="00A361FB">
        <w:rPr>
          <w:sz w:val="22"/>
          <w:szCs w:val="22"/>
        </w:rPr>
        <w:t>safeguarding</w:t>
      </w:r>
      <w:r w:rsidR="00833CA8" w:rsidRPr="00A361FB">
        <w:rPr>
          <w:sz w:val="22"/>
          <w:szCs w:val="22"/>
        </w:rPr>
        <w:t xml:space="preserve"> meeting (if known) </w:t>
      </w:r>
      <w:r w:rsidRPr="00A361FB">
        <w:rPr>
          <w:sz w:val="22"/>
          <w:szCs w:val="22"/>
        </w:rPr>
        <w:t>and</w:t>
      </w:r>
    </w:p>
    <w:p w:rsidR="00833CA8" w:rsidRPr="00A361FB" w:rsidRDefault="005C6B9C" w:rsidP="00D80FAC">
      <w:pPr>
        <w:pStyle w:val="Default"/>
        <w:numPr>
          <w:ilvl w:val="0"/>
          <w:numId w:val="7"/>
        </w:numPr>
        <w:jc w:val="both"/>
        <w:rPr>
          <w:sz w:val="22"/>
          <w:szCs w:val="22"/>
        </w:rPr>
      </w:pPr>
      <w:proofErr w:type="gramStart"/>
      <w:r w:rsidRPr="00A361FB">
        <w:rPr>
          <w:sz w:val="22"/>
          <w:szCs w:val="22"/>
        </w:rPr>
        <w:t>d</w:t>
      </w:r>
      <w:r w:rsidR="00833CA8" w:rsidRPr="00A361FB">
        <w:rPr>
          <w:sz w:val="22"/>
          <w:szCs w:val="22"/>
        </w:rPr>
        <w:t>etails</w:t>
      </w:r>
      <w:proofErr w:type="gramEnd"/>
      <w:r w:rsidR="00833CA8" w:rsidRPr="00A361FB">
        <w:rPr>
          <w:sz w:val="22"/>
          <w:szCs w:val="22"/>
        </w:rPr>
        <w:t xml:space="preserve"> of why, in the referrer’s opinion, the case meets the Safeguarding Adult Review criteria and guidelines contained in paragraph 3 of the protocol, specifically linking the referred to the criteria</w:t>
      </w:r>
      <w:r w:rsidRPr="00A361FB">
        <w:rPr>
          <w:sz w:val="22"/>
          <w:szCs w:val="22"/>
        </w:rPr>
        <w:t>.</w:t>
      </w:r>
      <w:r w:rsidR="00833CA8" w:rsidRPr="00A361FB">
        <w:rPr>
          <w:sz w:val="22"/>
          <w:szCs w:val="22"/>
        </w:rPr>
        <w:t xml:space="preserve"> </w:t>
      </w:r>
    </w:p>
    <w:p w:rsidR="00833CA8" w:rsidRPr="00A361FB" w:rsidRDefault="00833CA8" w:rsidP="00D80FAC">
      <w:pPr>
        <w:widowControl w:val="0"/>
        <w:autoSpaceDE w:val="0"/>
        <w:autoSpaceDN w:val="0"/>
        <w:adjustRightInd w:val="0"/>
        <w:jc w:val="both"/>
        <w:rPr>
          <w:rFonts w:ascii="Arial" w:hAnsi="Arial" w:cs="Arial"/>
          <w:b/>
        </w:rPr>
      </w:pPr>
    </w:p>
    <w:p w:rsidR="00833CA8" w:rsidRPr="00A361FB" w:rsidRDefault="00833CA8" w:rsidP="00D80FAC">
      <w:pPr>
        <w:widowControl w:val="0"/>
        <w:autoSpaceDE w:val="0"/>
        <w:autoSpaceDN w:val="0"/>
        <w:adjustRightInd w:val="0"/>
        <w:jc w:val="both"/>
        <w:rPr>
          <w:rFonts w:ascii="Arial" w:hAnsi="Arial" w:cs="Arial"/>
          <w:b/>
          <w:i/>
        </w:rPr>
      </w:pPr>
      <w:r w:rsidRPr="00A361FB">
        <w:rPr>
          <w:rFonts w:ascii="Arial" w:hAnsi="Arial" w:cs="Arial"/>
          <w:b/>
          <w:bCs/>
          <w:i/>
        </w:rPr>
        <w:t>Please note that the report should not exceed 3 sides of A4 paper. If any additional information is required you will be contacted.</w:t>
      </w:r>
    </w:p>
    <w:p w:rsidR="002C111E" w:rsidRPr="00EA2566" w:rsidRDefault="002C111E" w:rsidP="00D80FAC">
      <w:pPr>
        <w:widowControl w:val="0"/>
        <w:autoSpaceDE w:val="0"/>
        <w:autoSpaceDN w:val="0"/>
        <w:adjustRightInd w:val="0"/>
        <w:jc w:val="both"/>
        <w:rPr>
          <w:rFonts w:ascii="Arial" w:hAnsi="Arial" w:cs="Arial"/>
          <w:b/>
          <w:sz w:val="24"/>
          <w:szCs w:val="24"/>
        </w:rPr>
      </w:pPr>
    </w:p>
    <w:p w:rsidR="00B32C41" w:rsidRPr="00EA2566" w:rsidRDefault="00B32C41" w:rsidP="00D80FAC">
      <w:pPr>
        <w:widowControl w:val="0"/>
        <w:autoSpaceDE w:val="0"/>
        <w:autoSpaceDN w:val="0"/>
        <w:adjustRightInd w:val="0"/>
        <w:jc w:val="both"/>
        <w:rPr>
          <w:rFonts w:ascii="Arial" w:hAnsi="Arial" w:cs="Arial"/>
          <w:b/>
          <w:sz w:val="24"/>
          <w:szCs w:val="24"/>
        </w:rPr>
      </w:pPr>
    </w:p>
    <w:p w:rsidR="00CE604D" w:rsidRPr="00EA2566" w:rsidRDefault="00CE604D" w:rsidP="00D80FAC">
      <w:pPr>
        <w:widowControl w:val="0"/>
        <w:autoSpaceDE w:val="0"/>
        <w:autoSpaceDN w:val="0"/>
        <w:adjustRightInd w:val="0"/>
        <w:jc w:val="both"/>
        <w:rPr>
          <w:rFonts w:ascii="Arial" w:hAnsi="Arial" w:cs="Arial"/>
          <w:b/>
          <w:sz w:val="24"/>
          <w:szCs w:val="24"/>
        </w:rPr>
      </w:pPr>
    </w:p>
    <w:p w:rsidR="00CE604D" w:rsidRPr="00EA2566" w:rsidRDefault="00CE604D" w:rsidP="00D80FAC">
      <w:pPr>
        <w:widowControl w:val="0"/>
        <w:autoSpaceDE w:val="0"/>
        <w:autoSpaceDN w:val="0"/>
        <w:adjustRightInd w:val="0"/>
        <w:jc w:val="both"/>
        <w:rPr>
          <w:rFonts w:ascii="Arial" w:hAnsi="Arial" w:cs="Arial"/>
          <w:b/>
          <w:sz w:val="24"/>
          <w:szCs w:val="24"/>
        </w:rPr>
      </w:pPr>
    </w:p>
    <w:p w:rsidR="001A2FBF" w:rsidRPr="00EA2566" w:rsidRDefault="001A2FBF">
      <w:pPr>
        <w:spacing w:after="0" w:line="240" w:lineRule="auto"/>
        <w:rPr>
          <w:rFonts w:ascii="Arial" w:hAnsi="Arial" w:cs="Arial"/>
          <w:b/>
          <w:sz w:val="24"/>
          <w:szCs w:val="24"/>
        </w:rPr>
      </w:pPr>
      <w:r w:rsidRPr="00EA2566">
        <w:rPr>
          <w:rFonts w:ascii="Arial" w:hAnsi="Arial" w:cs="Arial"/>
          <w:b/>
          <w:sz w:val="24"/>
          <w:szCs w:val="24"/>
        </w:rPr>
        <w:br w:type="page"/>
      </w:r>
    </w:p>
    <w:p w:rsidR="00833CA8" w:rsidRPr="00EA2566" w:rsidRDefault="007329F0" w:rsidP="00D80FAC">
      <w:pPr>
        <w:widowControl w:val="0"/>
        <w:autoSpaceDE w:val="0"/>
        <w:autoSpaceDN w:val="0"/>
        <w:adjustRightInd w:val="0"/>
        <w:jc w:val="both"/>
        <w:rPr>
          <w:rFonts w:ascii="Arial" w:hAnsi="Arial" w:cs="Arial"/>
          <w:b/>
          <w:sz w:val="24"/>
          <w:szCs w:val="24"/>
        </w:rPr>
      </w:pPr>
      <w:r w:rsidRPr="00EA2566">
        <w:rPr>
          <w:rFonts w:ascii="Arial" w:hAnsi="Arial" w:cs="Arial"/>
          <w:b/>
          <w:sz w:val="24"/>
          <w:szCs w:val="24"/>
        </w:rPr>
        <w:lastRenderedPageBreak/>
        <w:t>F</w:t>
      </w:r>
      <w:r w:rsidR="00833CA8" w:rsidRPr="00EA2566">
        <w:rPr>
          <w:rFonts w:ascii="Arial" w:hAnsi="Arial" w:cs="Arial"/>
          <w:b/>
          <w:sz w:val="24"/>
          <w:szCs w:val="24"/>
        </w:rPr>
        <w:t>orm A</w:t>
      </w:r>
    </w:p>
    <w:p w:rsidR="00833CA8" w:rsidRPr="00EA2566" w:rsidRDefault="00833CA8" w:rsidP="00D80FAC">
      <w:pPr>
        <w:widowControl w:val="0"/>
        <w:autoSpaceDE w:val="0"/>
        <w:autoSpaceDN w:val="0"/>
        <w:adjustRightInd w:val="0"/>
        <w:jc w:val="both"/>
        <w:rPr>
          <w:rFonts w:ascii="Arial" w:hAnsi="Arial" w:cs="Arial"/>
          <w:b/>
          <w:sz w:val="28"/>
          <w:szCs w:val="28"/>
        </w:rPr>
      </w:pPr>
      <w:r w:rsidRPr="00EA2566">
        <w:rPr>
          <w:rFonts w:ascii="Arial" w:hAnsi="Arial" w:cs="Arial"/>
          <w:b/>
          <w:sz w:val="24"/>
          <w:szCs w:val="24"/>
        </w:rPr>
        <w:t xml:space="preserve"> </w:t>
      </w:r>
      <w:r w:rsidRPr="00EA2566">
        <w:rPr>
          <w:rFonts w:ascii="Arial" w:hAnsi="Arial" w:cs="Arial"/>
          <w:b/>
          <w:sz w:val="28"/>
          <w:szCs w:val="28"/>
        </w:rPr>
        <w:t>SAR Referral Form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833CA8" w:rsidRPr="00EA2566" w:rsidTr="007329F0">
        <w:tc>
          <w:tcPr>
            <w:tcW w:w="9747" w:type="dxa"/>
            <w:gridSpan w:val="2"/>
            <w:shd w:val="clear" w:color="auto" w:fill="D9D9D9"/>
          </w:tcPr>
          <w:p w:rsidR="00833CA8" w:rsidRPr="00EA2566" w:rsidRDefault="00833CA8" w:rsidP="00D80FAC">
            <w:pPr>
              <w:ind w:right="1452"/>
              <w:jc w:val="both"/>
              <w:rPr>
                <w:rFonts w:ascii="Arial" w:hAnsi="Arial" w:cs="Arial"/>
                <w:b/>
              </w:rPr>
            </w:pPr>
            <w:r w:rsidRPr="00EA2566">
              <w:rPr>
                <w:rFonts w:ascii="Arial" w:hAnsi="Arial" w:cs="Arial"/>
                <w:b/>
              </w:rPr>
              <w:t>REFERRAL INFORMATION</w:t>
            </w: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NAME OF PERSON MAKING THE REFERRAL</w:t>
            </w:r>
          </w:p>
        </w:tc>
        <w:tc>
          <w:tcPr>
            <w:tcW w:w="6095"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NAME OF YOUR AGENCY</w:t>
            </w:r>
          </w:p>
        </w:tc>
        <w:tc>
          <w:tcPr>
            <w:tcW w:w="6095"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YOUR POSITION</w:t>
            </w:r>
          </w:p>
        </w:tc>
        <w:tc>
          <w:tcPr>
            <w:tcW w:w="6095"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YOUR EMAIL ADDRESS</w:t>
            </w:r>
          </w:p>
        </w:tc>
        <w:tc>
          <w:tcPr>
            <w:tcW w:w="6095"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YOUR ADDRESS</w:t>
            </w:r>
          </w:p>
        </w:tc>
        <w:tc>
          <w:tcPr>
            <w:tcW w:w="6095"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3652" w:type="dxa"/>
            <w:shd w:val="clear" w:color="auto" w:fill="F2F2F2"/>
          </w:tcPr>
          <w:p w:rsidR="00833CA8" w:rsidRPr="00EA2566" w:rsidRDefault="00833CA8" w:rsidP="00D80FAC">
            <w:pPr>
              <w:jc w:val="both"/>
              <w:rPr>
                <w:rFonts w:ascii="Arial" w:hAnsi="Arial" w:cs="Arial"/>
                <w:b/>
              </w:rPr>
            </w:pPr>
            <w:r w:rsidRPr="00EA2566">
              <w:rPr>
                <w:rFonts w:ascii="Arial" w:hAnsi="Arial" w:cs="Arial"/>
                <w:b/>
              </w:rPr>
              <w:t>YOUR CONTACT NUMBER</w:t>
            </w:r>
          </w:p>
        </w:tc>
        <w:tc>
          <w:tcPr>
            <w:tcW w:w="6095" w:type="dxa"/>
            <w:shd w:val="clear" w:color="auto" w:fill="auto"/>
          </w:tcPr>
          <w:p w:rsidR="00833CA8" w:rsidRPr="00EA2566" w:rsidRDefault="00833CA8" w:rsidP="00D80FAC">
            <w:pPr>
              <w:jc w:val="both"/>
              <w:rPr>
                <w:rFonts w:ascii="Arial" w:hAnsi="Arial" w:cs="Arial"/>
                <w:b/>
              </w:rPr>
            </w:pPr>
          </w:p>
        </w:tc>
      </w:tr>
    </w:tbl>
    <w:p w:rsidR="00833CA8" w:rsidRPr="00EA2566" w:rsidRDefault="00833CA8" w:rsidP="00D80FAC">
      <w:pPr>
        <w:jc w:val="both"/>
        <w:rPr>
          <w:rFonts w:ascii="Arial" w:hAnsi="Arial" w:cs="Arial"/>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5619"/>
      </w:tblGrid>
      <w:tr w:rsidR="00833CA8" w:rsidRPr="00EA2566" w:rsidTr="007329F0">
        <w:tc>
          <w:tcPr>
            <w:tcW w:w="9747" w:type="dxa"/>
            <w:gridSpan w:val="2"/>
            <w:shd w:val="clear" w:color="auto" w:fill="D9D9D9"/>
          </w:tcPr>
          <w:p w:rsidR="00833CA8" w:rsidRPr="00EA2566" w:rsidRDefault="00833CA8" w:rsidP="00D80FAC">
            <w:pPr>
              <w:jc w:val="both"/>
              <w:rPr>
                <w:rFonts w:ascii="Arial" w:hAnsi="Arial" w:cs="Arial"/>
                <w:b/>
              </w:rPr>
            </w:pPr>
            <w:r w:rsidRPr="00EA2566">
              <w:rPr>
                <w:rFonts w:ascii="Arial" w:hAnsi="Arial" w:cs="Arial"/>
                <w:b/>
              </w:rPr>
              <w:t>DETAILS OF PERSON BEING REFERRED FOR A SAR</w:t>
            </w: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NAME OF PERSON BEING REFERRED</w:t>
            </w:r>
          </w:p>
        </w:tc>
        <w:tc>
          <w:tcPr>
            <w:tcW w:w="5619"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DATE OF BIRTH</w:t>
            </w:r>
          </w:p>
        </w:tc>
        <w:tc>
          <w:tcPr>
            <w:tcW w:w="5619"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Next of Kin</w:t>
            </w:r>
          </w:p>
        </w:tc>
        <w:tc>
          <w:tcPr>
            <w:tcW w:w="5619"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DATE OF INCIDENT OR ISSUES</w:t>
            </w:r>
          </w:p>
        </w:tc>
        <w:tc>
          <w:tcPr>
            <w:tcW w:w="5619"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Is the person deceased or alive?</w:t>
            </w:r>
          </w:p>
        </w:tc>
        <w:tc>
          <w:tcPr>
            <w:tcW w:w="5619" w:type="dxa"/>
            <w:shd w:val="clear" w:color="auto" w:fill="auto"/>
          </w:tcPr>
          <w:p w:rsidR="00833CA8" w:rsidRPr="00EA2566" w:rsidRDefault="00833CA8" w:rsidP="00D80FAC">
            <w:pPr>
              <w:jc w:val="both"/>
              <w:rPr>
                <w:rFonts w:ascii="Arial" w:hAnsi="Arial" w:cs="Arial"/>
                <w:b/>
              </w:rPr>
            </w:pPr>
          </w:p>
        </w:tc>
      </w:tr>
      <w:tr w:rsidR="00833CA8" w:rsidRPr="00EA2566" w:rsidTr="007329F0">
        <w:tc>
          <w:tcPr>
            <w:tcW w:w="412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Has the person or family member been informed of the SAR referral?</w:t>
            </w:r>
          </w:p>
        </w:tc>
        <w:tc>
          <w:tcPr>
            <w:tcW w:w="5619" w:type="dxa"/>
            <w:shd w:val="clear" w:color="auto" w:fill="auto"/>
          </w:tcPr>
          <w:p w:rsidR="00833CA8" w:rsidRPr="00EA2566" w:rsidRDefault="00833CA8" w:rsidP="00D80FAC">
            <w:pPr>
              <w:jc w:val="both"/>
              <w:rPr>
                <w:rFonts w:ascii="Arial" w:hAnsi="Arial" w:cs="Arial"/>
                <w:b/>
              </w:rPr>
            </w:pPr>
          </w:p>
        </w:tc>
      </w:tr>
    </w:tbl>
    <w:p w:rsidR="00833CA8" w:rsidRPr="00EA2566" w:rsidRDefault="00833CA8" w:rsidP="00D80FAC">
      <w:pPr>
        <w:jc w:val="both"/>
        <w:rPr>
          <w:rFonts w:ascii="Arial" w:hAnsi="Arial" w:cs="Arial"/>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387"/>
        <w:gridCol w:w="2387"/>
        <w:gridCol w:w="2551"/>
      </w:tblGrid>
      <w:tr w:rsidR="00833CA8" w:rsidRPr="00EA2566" w:rsidTr="007329F0">
        <w:tc>
          <w:tcPr>
            <w:tcW w:w="2422" w:type="dxa"/>
            <w:shd w:val="clear" w:color="auto" w:fill="D9D9D9"/>
          </w:tcPr>
          <w:p w:rsidR="00833CA8" w:rsidRPr="00EA2566" w:rsidRDefault="00833CA8" w:rsidP="00D80FAC">
            <w:pPr>
              <w:jc w:val="both"/>
              <w:rPr>
                <w:rFonts w:ascii="Arial" w:hAnsi="Arial" w:cs="Arial"/>
                <w:b/>
              </w:rPr>
            </w:pPr>
            <w:r w:rsidRPr="00EA2566">
              <w:rPr>
                <w:rFonts w:ascii="Arial" w:hAnsi="Arial" w:cs="Arial"/>
                <w:b/>
              </w:rPr>
              <w:t>AGENCIES INVOLVED</w:t>
            </w:r>
          </w:p>
        </w:tc>
        <w:tc>
          <w:tcPr>
            <w:tcW w:w="2387" w:type="dxa"/>
            <w:shd w:val="clear" w:color="auto" w:fill="D9D9D9"/>
          </w:tcPr>
          <w:p w:rsidR="00833CA8" w:rsidRPr="00EA2566" w:rsidRDefault="00833CA8" w:rsidP="00852650">
            <w:pPr>
              <w:rPr>
                <w:rFonts w:ascii="Arial" w:hAnsi="Arial" w:cs="Arial"/>
                <w:b/>
              </w:rPr>
            </w:pPr>
            <w:r w:rsidRPr="00EA2566">
              <w:rPr>
                <w:rFonts w:ascii="Arial" w:hAnsi="Arial" w:cs="Arial"/>
                <w:b/>
              </w:rPr>
              <w:t>KEY CONTACT NAME</w:t>
            </w:r>
          </w:p>
        </w:tc>
        <w:tc>
          <w:tcPr>
            <w:tcW w:w="2387" w:type="dxa"/>
            <w:shd w:val="clear" w:color="auto" w:fill="D9D9D9"/>
          </w:tcPr>
          <w:p w:rsidR="00833CA8" w:rsidRPr="00EA2566" w:rsidRDefault="00833CA8" w:rsidP="00D80FAC">
            <w:pPr>
              <w:jc w:val="both"/>
              <w:rPr>
                <w:rFonts w:ascii="Arial" w:hAnsi="Arial" w:cs="Arial"/>
                <w:b/>
              </w:rPr>
            </w:pPr>
            <w:r w:rsidRPr="00EA2566">
              <w:rPr>
                <w:rFonts w:ascii="Arial" w:hAnsi="Arial" w:cs="Arial"/>
                <w:b/>
              </w:rPr>
              <w:t>CONTACT DETAILS</w:t>
            </w:r>
          </w:p>
        </w:tc>
        <w:tc>
          <w:tcPr>
            <w:tcW w:w="2551" w:type="dxa"/>
            <w:shd w:val="clear" w:color="auto" w:fill="D9D9D9"/>
          </w:tcPr>
          <w:p w:rsidR="00833CA8" w:rsidRPr="00EA2566" w:rsidRDefault="00833CA8" w:rsidP="00D80FAC">
            <w:pPr>
              <w:jc w:val="both"/>
              <w:rPr>
                <w:rFonts w:ascii="Arial" w:hAnsi="Arial" w:cs="Arial"/>
                <w:b/>
              </w:rPr>
            </w:pPr>
            <w:r w:rsidRPr="00EA2566">
              <w:rPr>
                <w:rFonts w:ascii="Arial" w:hAnsi="Arial" w:cs="Arial"/>
                <w:b/>
              </w:rPr>
              <w:t>Has the agency been informed about the SAR referral?</w:t>
            </w:r>
          </w:p>
        </w:tc>
      </w:tr>
      <w:tr w:rsidR="00833CA8" w:rsidRPr="00EA2566" w:rsidTr="007329F0">
        <w:tc>
          <w:tcPr>
            <w:tcW w:w="2422"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551" w:type="dxa"/>
          </w:tcPr>
          <w:p w:rsidR="00833CA8" w:rsidRPr="00EA2566" w:rsidRDefault="00833CA8" w:rsidP="00D80FAC">
            <w:pPr>
              <w:jc w:val="both"/>
              <w:rPr>
                <w:rFonts w:ascii="Arial" w:hAnsi="Arial" w:cs="Arial"/>
                <w:b/>
              </w:rPr>
            </w:pPr>
          </w:p>
        </w:tc>
      </w:tr>
      <w:tr w:rsidR="00833CA8" w:rsidRPr="00EA2566" w:rsidTr="007329F0">
        <w:tc>
          <w:tcPr>
            <w:tcW w:w="2422"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551" w:type="dxa"/>
          </w:tcPr>
          <w:p w:rsidR="00833CA8" w:rsidRPr="00EA2566" w:rsidRDefault="00833CA8" w:rsidP="00D80FAC">
            <w:pPr>
              <w:jc w:val="both"/>
              <w:rPr>
                <w:rFonts w:ascii="Arial" w:hAnsi="Arial" w:cs="Arial"/>
                <w:b/>
              </w:rPr>
            </w:pPr>
          </w:p>
        </w:tc>
      </w:tr>
      <w:tr w:rsidR="00833CA8" w:rsidRPr="00EA2566" w:rsidTr="007329F0">
        <w:tc>
          <w:tcPr>
            <w:tcW w:w="2422"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387" w:type="dxa"/>
            <w:shd w:val="clear" w:color="auto" w:fill="auto"/>
          </w:tcPr>
          <w:p w:rsidR="00833CA8" w:rsidRPr="00EA2566" w:rsidRDefault="00833CA8" w:rsidP="00D80FAC">
            <w:pPr>
              <w:jc w:val="both"/>
              <w:rPr>
                <w:rFonts w:ascii="Arial" w:hAnsi="Arial" w:cs="Arial"/>
                <w:b/>
              </w:rPr>
            </w:pPr>
          </w:p>
        </w:tc>
        <w:tc>
          <w:tcPr>
            <w:tcW w:w="2551" w:type="dxa"/>
          </w:tcPr>
          <w:p w:rsidR="00833CA8" w:rsidRPr="00EA2566" w:rsidRDefault="00833CA8" w:rsidP="00D80FAC">
            <w:pPr>
              <w:jc w:val="both"/>
              <w:rPr>
                <w:rFonts w:ascii="Arial" w:hAnsi="Arial" w:cs="Arial"/>
                <w:b/>
              </w:rPr>
            </w:pPr>
          </w:p>
        </w:tc>
      </w:tr>
    </w:tbl>
    <w:p w:rsidR="00833CA8" w:rsidRPr="00EA2566" w:rsidRDefault="00833CA8" w:rsidP="00D80FAC">
      <w:pPr>
        <w:jc w:val="both"/>
        <w:rPr>
          <w:rFonts w:ascii="Arial" w:hAnsi="Arial" w:cs="Arial"/>
          <w:b/>
        </w:rPr>
      </w:pPr>
    </w:p>
    <w:tbl>
      <w:tblPr>
        <w:tblW w:w="988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26"/>
        <w:gridCol w:w="2472"/>
        <w:gridCol w:w="2473"/>
      </w:tblGrid>
      <w:tr w:rsidR="00833CA8" w:rsidRPr="00EA2566" w:rsidTr="00821817">
        <w:tc>
          <w:tcPr>
            <w:tcW w:w="9889" w:type="dxa"/>
            <w:gridSpan w:val="4"/>
            <w:shd w:val="clear" w:color="auto" w:fill="DDD9C3" w:themeFill="background2" w:themeFillShade="E6"/>
          </w:tcPr>
          <w:p w:rsidR="00833CA8" w:rsidRPr="00EA2566" w:rsidRDefault="00833CA8" w:rsidP="00D80FAC">
            <w:pPr>
              <w:jc w:val="both"/>
              <w:rPr>
                <w:rFonts w:ascii="Arial" w:hAnsi="Arial" w:cs="Arial"/>
                <w:b/>
              </w:rPr>
            </w:pPr>
            <w:r w:rsidRPr="00EA2566">
              <w:rPr>
                <w:rFonts w:ascii="Arial" w:hAnsi="Arial" w:cs="Arial"/>
                <w:b/>
              </w:rPr>
              <w:lastRenderedPageBreak/>
              <w:t>REASON FOR REFERRAL – PLEASE DO NOT EXCEED 3 SIDES OF TEXT</w:t>
            </w:r>
          </w:p>
        </w:tc>
      </w:tr>
      <w:tr w:rsidR="00833CA8" w:rsidRPr="00EA2566" w:rsidTr="007329F0">
        <w:tc>
          <w:tcPr>
            <w:tcW w:w="9889" w:type="dxa"/>
            <w:gridSpan w:val="4"/>
            <w:shd w:val="clear" w:color="auto" w:fill="auto"/>
          </w:tcPr>
          <w:p w:rsidR="00833CA8" w:rsidRPr="00EA2566" w:rsidRDefault="00833CA8" w:rsidP="00D80FAC">
            <w:pPr>
              <w:jc w:val="both"/>
              <w:rPr>
                <w:rFonts w:ascii="Arial" w:hAnsi="Arial" w:cs="Arial"/>
                <w:b/>
              </w:rPr>
            </w:pPr>
            <w:r w:rsidRPr="00EA2566">
              <w:rPr>
                <w:rFonts w:ascii="Arial" w:hAnsi="Arial" w:cs="Arial"/>
                <w:b/>
              </w:rPr>
              <w:t xml:space="preserve">Please refer to the Sussex Safeguarding Adults Policy and Procedure Manuel; </w:t>
            </w:r>
            <w:hyperlink r:id="rId24" w:history="1">
              <w:r w:rsidRPr="00EA2566">
                <w:rPr>
                  <w:rStyle w:val="Hyperlink"/>
                  <w:rFonts w:ascii="Arial" w:hAnsi="Arial" w:cs="Arial"/>
                  <w:b/>
                </w:rPr>
                <w:t>http://sussexsafeguardingadults.procedures.org.uk/hkyly/appendices/appendix-2-roles-and-responsibilities-safeguarding-adults-board-functions-and-safeguarding-adults-reviews</w:t>
              </w:r>
            </w:hyperlink>
            <w:r w:rsidRPr="00EA2566">
              <w:rPr>
                <w:rFonts w:ascii="Arial" w:hAnsi="Arial" w:cs="Arial"/>
                <w:b/>
              </w:rPr>
              <w:t xml:space="preserve"> and consider if your referral meets the following criteria:</w:t>
            </w:r>
          </w:p>
          <w:p w:rsidR="00833CA8" w:rsidRPr="00EA2566" w:rsidRDefault="00833CA8" w:rsidP="00D80FAC">
            <w:pPr>
              <w:numPr>
                <w:ilvl w:val="0"/>
                <w:numId w:val="8"/>
              </w:numPr>
              <w:autoSpaceDE w:val="0"/>
              <w:autoSpaceDN w:val="0"/>
              <w:adjustRightInd w:val="0"/>
              <w:spacing w:after="0" w:line="240" w:lineRule="auto"/>
              <w:jc w:val="both"/>
              <w:rPr>
                <w:rFonts w:ascii="Arial" w:hAnsi="Arial" w:cs="Arial"/>
                <w:i/>
                <w:color w:val="000000"/>
                <w:lang w:eastAsia="en-GB"/>
              </w:rPr>
            </w:pPr>
            <w:r w:rsidRPr="00EA2566">
              <w:rPr>
                <w:rFonts w:ascii="Arial" w:hAnsi="Arial" w:cs="Arial"/>
                <w:i/>
                <w:color w:val="000000"/>
                <w:lang w:eastAsia="en-GB"/>
              </w:rPr>
              <w:t xml:space="preserve">SABs must arrange a SAR when an adult in </w:t>
            </w:r>
            <w:r w:rsidR="00B06209" w:rsidRPr="00EA2566">
              <w:rPr>
                <w:rFonts w:ascii="Arial" w:hAnsi="Arial" w:cs="Arial"/>
                <w:i/>
                <w:color w:val="000000"/>
                <w:lang w:eastAsia="en-GB"/>
              </w:rPr>
              <w:t xml:space="preserve">their </w:t>
            </w:r>
            <w:r w:rsidRPr="00EA2566">
              <w:rPr>
                <w:rFonts w:ascii="Arial" w:hAnsi="Arial" w:cs="Arial"/>
                <w:i/>
                <w:color w:val="000000"/>
                <w:lang w:eastAsia="en-GB"/>
              </w:rPr>
              <w:t xml:space="preserve">area dies as a result of abuse or neglect whether known or suspected, and there is concern that partner agencies could have worked more effectively to protect the adult. </w:t>
            </w:r>
          </w:p>
          <w:p w:rsidR="00833CA8" w:rsidRPr="00EA2566" w:rsidRDefault="00833CA8" w:rsidP="00D80FAC">
            <w:pPr>
              <w:autoSpaceDE w:val="0"/>
              <w:autoSpaceDN w:val="0"/>
              <w:adjustRightInd w:val="0"/>
              <w:spacing w:after="0" w:line="240" w:lineRule="auto"/>
              <w:ind w:left="720"/>
              <w:jc w:val="both"/>
              <w:rPr>
                <w:rFonts w:ascii="Arial" w:hAnsi="Arial" w:cs="Arial"/>
                <w:i/>
                <w:color w:val="000000"/>
                <w:lang w:eastAsia="en-GB"/>
              </w:rPr>
            </w:pPr>
          </w:p>
          <w:p w:rsidR="00833CA8" w:rsidRPr="00EA2566" w:rsidRDefault="00833CA8" w:rsidP="00D80FAC">
            <w:pPr>
              <w:numPr>
                <w:ilvl w:val="0"/>
                <w:numId w:val="8"/>
              </w:numPr>
              <w:autoSpaceDE w:val="0"/>
              <w:autoSpaceDN w:val="0"/>
              <w:adjustRightInd w:val="0"/>
              <w:spacing w:after="0" w:line="240" w:lineRule="auto"/>
              <w:jc w:val="both"/>
              <w:rPr>
                <w:rFonts w:ascii="Arial" w:hAnsi="Arial" w:cs="Arial"/>
                <w:i/>
                <w:color w:val="000000"/>
                <w:lang w:eastAsia="en-GB"/>
              </w:rPr>
            </w:pPr>
            <w:r w:rsidRPr="00EA2566">
              <w:rPr>
                <w:rFonts w:ascii="Arial" w:hAnsi="Arial" w:cs="Arial"/>
                <w:i/>
                <w:color w:val="000000"/>
                <w:lang w:eastAsia="en-GB"/>
              </w:rPr>
              <w:t xml:space="preserve">SABs must also arrange a SAR if an adult in its area has not died, but the SAB knows or suspects that the adult has experienced serious abuse or neglect. In the context of SARs, something can be considered serious abuse or neglect where, for example the individual </w:t>
            </w:r>
            <w:r w:rsidR="00B06209" w:rsidRPr="00EA2566">
              <w:rPr>
                <w:rFonts w:ascii="Arial" w:hAnsi="Arial" w:cs="Arial"/>
                <w:i/>
                <w:color w:val="000000"/>
                <w:lang w:eastAsia="en-GB"/>
              </w:rPr>
              <w:t>may</w:t>
            </w:r>
            <w:r w:rsidRPr="00EA2566">
              <w:rPr>
                <w:rFonts w:ascii="Arial" w:hAnsi="Arial" w:cs="Arial"/>
                <w:i/>
                <w:color w:val="000000"/>
                <w:lang w:eastAsia="en-GB"/>
              </w:rPr>
              <w:t xml:space="preserve"> likely have died </w:t>
            </w:r>
            <w:r w:rsidR="00B06209" w:rsidRPr="00EA2566">
              <w:rPr>
                <w:rFonts w:ascii="Arial" w:hAnsi="Arial" w:cs="Arial"/>
                <w:i/>
                <w:color w:val="000000"/>
                <w:lang w:eastAsia="en-GB"/>
              </w:rPr>
              <w:t xml:space="preserve">had it not been </w:t>
            </w:r>
            <w:r w:rsidRPr="00EA2566">
              <w:rPr>
                <w:rFonts w:ascii="Arial" w:hAnsi="Arial" w:cs="Arial"/>
                <w:i/>
                <w:color w:val="000000"/>
                <w:lang w:eastAsia="en-GB"/>
              </w:rPr>
              <w:t xml:space="preserve">for an intervention or has suffered permanent harm or reduced capacity or quality of life (whether because of physical or psychological effects) as a result of the abuse or neglect. SABs are free to arrange for a SAR in any other situations involving an adult in </w:t>
            </w:r>
            <w:r w:rsidR="00B06209" w:rsidRPr="00EA2566">
              <w:rPr>
                <w:rFonts w:ascii="Arial" w:hAnsi="Arial" w:cs="Arial"/>
                <w:i/>
                <w:color w:val="000000"/>
                <w:lang w:eastAsia="en-GB"/>
              </w:rPr>
              <w:t xml:space="preserve">their </w:t>
            </w:r>
            <w:r w:rsidRPr="00EA2566">
              <w:rPr>
                <w:rFonts w:ascii="Arial" w:hAnsi="Arial" w:cs="Arial"/>
                <w:i/>
                <w:color w:val="000000"/>
                <w:lang w:eastAsia="en-GB"/>
              </w:rPr>
              <w:t>area with needs for care and support.</w:t>
            </w:r>
          </w:p>
          <w:p w:rsidR="00833CA8" w:rsidRPr="00EA2566" w:rsidRDefault="00833CA8" w:rsidP="00D80FAC">
            <w:pPr>
              <w:autoSpaceDE w:val="0"/>
              <w:autoSpaceDN w:val="0"/>
              <w:adjustRightInd w:val="0"/>
              <w:jc w:val="both"/>
              <w:rPr>
                <w:rFonts w:ascii="Arial" w:hAnsi="Arial" w:cs="Arial"/>
                <w:i/>
                <w:color w:val="2903FF"/>
                <w:lang w:eastAsia="en-GB"/>
              </w:rPr>
            </w:pPr>
          </w:p>
          <w:p w:rsidR="00833CA8" w:rsidRPr="00EA2566" w:rsidRDefault="00833CA8" w:rsidP="00D80FAC">
            <w:pPr>
              <w:numPr>
                <w:ilvl w:val="0"/>
                <w:numId w:val="8"/>
              </w:numPr>
              <w:autoSpaceDE w:val="0"/>
              <w:autoSpaceDN w:val="0"/>
              <w:adjustRightInd w:val="0"/>
              <w:spacing w:after="0" w:line="240" w:lineRule="auto"/>
              <w:jc w:val="both"/>
              <w:rPr>
                <w:rFonts w:ascii="Arial" w:hAnsi="Arial" w:cs="Arial"/>
                <w:i/>
                <w:color w:val="000000"/>
                <w:lang w:eastAsia="en-GB"/>
              </w:rPr>
            </w:pPr>
            <w:r w:rsidRPr="00EA2566">
              <w:rPr>
                <w:rFonts w:ascii="Arial" w:hAnsi="Arial" w:cs="Arial"/>
                <w:i/>
                <w:color w:val="000000"/>
                <w:lang w:eastAsia="en-GB"/>
              </w:rPr>
              <w:t>The SAB should be primarily concerned with weighing up what type of ‘review’ process will promote effective learning and improvement action to prevent future deaths or serious harm occurring again. This may be where a case can provide useful insights into the way organisations are working together to prevent and reduce abuse and neglect of adults.</w:t>
            </w:r>
          </w:p>
          <w:p w:rsidR="002933BB" w:rsidRPr="00EA2566" w:rsidRDefault="002933BB" w:rsidP="00D80FAC">
            <w:pPr>
              <w:autoSpaceDE w:val="0"/>
              <w:autoSpaceDN w:val="0"/>
              <w:adjustRightInd w:val="0"/>
              <w:spacing w:after="0" w:line="240" w:lineRule="auto"/>
              <w:ind w:left="360"/>
              <w:jc w:val="both"/>
              <w:rPr>
                <w:rFonts w:ascii="Arial" w:hAnsi="Arial" w:cs="Arial"/>
                <w:i/>
                <w:color w:val="000000"/>
                <w:lang w:eastAsia="en-GB"/>
              </w:rPr>
            </w:pPr>
          </w:p>
          <w:p w:rsidR="00833CA8" w:rsidRPr="00EA2566" w:rsidRDefault="00833CA8" w:rsidP="00D80FAC">
            <w:pPr>
              <w:autoSpaceDE w:val="0"/>
              <w:autoSpaceDN w:val="0"/>
              <w:adjustRightInd w:val="0"/>
              <w:spacing w:after="0" w:line="240" w:lineRule="auto"/>
              <w:ind w:left="360"/>
              <w:jc w:val="both"/>
              <w:rPr>
                <w:rFonts w:ascii="Arial" w:hAnsi="Arial" w:cs="Arial"/>
                <w:i/>
                <w:color w:val="000000"/>
                <w:lang w:eastAsia="en-GB"/>
              </w:rPr>
            </w:pPr>
            <w:r w:rsidRPr="00EA2566">
              <w:rPr>
                <w:rFonts w:ascii="Arial" w:hAnsi="Arial" w:cs="Arial"/>
                <w:i/>
                <w:color w:val="000000"/>
                <w:lang w:eastAsia="en-GB"/>
              </w:rPr>
              <w:t>SARs may also be used to explore examples of good practice where this is likely to identify lessons that can be applied to future cases.</w:t>
            </w:r>
          </w:p>
          <w:p w:rsidR="00833CA8" w:rsidRPr="00EA2566" w:rsidRDefault="00833CA8" w:rsidP="00D80FAC">
            <w:pPr>
              <w:jc w:val="both"/>
              <w:rPr>
                <w:rFonts w:ascii="Arial" w:hAnsi="Arial" w:cs="Arial"/>
                <w:b/>
              </w:rPr>
            </w:pPr>
          </w:p>
        </w:tc>
      </w:tr>
      <w:tr w:rsidR="00833CA8" w:rsidRPr="00EA2566" w:rsidTr="007329F0">
        <w:tc>
          <w:tcPr>
            <w:tcW w:w="9889" w:type="dxa"/>
            <w:gridSpan w:val="4"/>
            <w:shd w:val="clear" w:color="auto" w:fill="auto"/>
          </w:tcPr>
          <w:p w:rsidR="00833CA8" w:rsidRPr="00EA2566" w:rsidRDefault="00833CA8" w:rsidP="00D80FAC">
            <w:pPr>
              <w:jc w:val="both"/>
              <w:rPr>
                <w:rFonts w:ascii="Arial" w:hAnsi="Arial" w:cs="Arial"/>
                <w:b/>
              </w:rPr>
            </w:pPr>
            <w:r w:rsidRPr="00EA2566">
              <w:rPr>
                <w:rFonts w:ascii="Arial" w:hAnsi="Arial" w:cs="Arial"/>
                <w:b/>
              </w:rPr>
              <w:t>Insert your summary here:</w:t>
            </w:r>
          </w:p>
          <w:p w:rsidR="00833CA8" w:rsidRPr="00EA2566" w:rsidRDefault="00833CA8" w:rsidP="00D80FAC">
            <w:pPr>
              <w:jc w:val="both"/>
              <w:rPr>
                <w:rFonts w:ascii="Arial" w:hAnsi="Arial" w:cs="Arial"/>
                <w:b/>
              </w:rPr>
            </w:pPr>
          </w:p>
          <w:p w:rsidR="00833CA8" w:rsidRPr="00EA2566" w:rsidRDefault="00833CA8" w:rsidP="00D80FAC">
            <w:pPr>
              <w:jc w:val="both"/>
              <w:rPr>
                <w:rFonts w:ascii="Arial" w:hAnsi="Arial" w:cs="Arial"/>
                <w:b/>
              </w:rPr>
            </w:pPr>
          </w:p>
          <w:p w:rsidR="00833CA8" w:rsidRPr="00EA2566" w:rsidRDefault="00833CA8" w:rsidP="00D80FAC">
            <w:pPr>
              <w:jc w:val="both"/>
              <w:rPr>
                <w:rFonts w:ascii="Arial" w:hAnsi="Arial" w:cs="Arial"/>
                <w:b/>
              </w:rPr>
            </w:pPr>
          </w:p>
        </w:tc>
      </w:tr>
      <w:tr w:rsidR="00833CA8" w:rsidRPr="00EA2566" w:rsidTr="007329F0">
        <w:tc>
          <w:tcPr>
            <w:tcW w:w="251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Completed by</w:t>
            </w:r>
          </w:p>
        </w:tc>
        <w:tc>
          <w:tcPr>
            <w:tcW w:w="7371" w:type="dxa"/>
            <w:gridSpan w:val="3"/>
            <w:shd w:val="clear" w:color="auto" w:fill="auto"/>
          </w:tcPr>
          <w:p w:rsidR="00833CA8" w:rsidRPr="00EA2566" w:rsidRDefault="00833CA8" w:rsidP="00D80FAC">
            <w:pPr>
              <w:jc w:val="both"/>
              <w:rPr>
                <w:rFonts w:ascii="Arial" w:hAnsi="Arial" w:cs="Arial"/>
                <w:b/>
              </w:rPr>
            </w:pPr>
          </w:p>
        </w:tc>
      </w:tr>
      <w:tr w:rsidR="00833CA8" w:rsidRPr="00EA2566" w:rsidTr="007329F0">
        <w:tc>
          <w:tcPr>
            <w:tcW w:w="251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Signed</w:t>
            </w:r>
          </w:p>
        </w:tc>
        <w:tc>
          <w:tcPr>
            <w:tcW w:w="7371" w:type="dxa"/>
            <w:gridSpan w:val="3"/>
            <w:shd w:val="clear" w:color="auto" w:fill="auto"/>
          </w:tcPr>
          <w:p w:rsidR="00833CA8" w:rsidRPr="00EA2566" w:rsidRDefault="00833CA8" w:rsidP="00D80FAC">
            <w:pPr>
              <w:jc w:val="both"/>
              <w:rPr>
                <w:rFonts w:ascii="Arial" w:hAnsi="Arial" w:cs="Arial"/>
                <w:b/>
              </w:rPr>
            </w:pPr>
          </w:p>
        </w:tc>
      </w:tr>
      <w:tr w:rsidR="00833CA8" w:rsidRPr="00EA2566" w:rsidTr="007329F0">
        <w:tc>
          <w:tcPr>
            <w:tcW w:w="2518" w:type="dxa"/>
            <w:shd w:val="clear" w:color="auto" w:fill="F2F2F2"/>
          </w:tcPr>
          <w:p w:rsidR="00833CA8" w:rsidRPr="00EA2566" w:rsidRDefault="00833CA8" w:rsidP="00D80FAC">
            <w:pPr>
              <w:jc w:val="both"/>
              <w:rPr>
                <w:rFonts w:ascii="Arial" w:hAnsi="Arial" w:cs="Arial"/>
                <w:b/>
              </w:rPr>
            </w:pPr>
            <w:r w:rsidRPr="00EA2566">
              <w:rPr>
                <w:rFonts w:ascii="Arial" w:hAnsi="Arial" w:cs="Arial"/>
                <w:b/>
              </w:rPr>
              <w:t>Date</w:t>
            </w:r>
          </w:p>
        </w:tc>
        <w:tc>
          <w:tcPr>
            <w:tcW w:w="7371" w:type="dxa"/>
            <w:gridSpan w:val="3"/>
            <w:shd w:val="clear" w:color="auto" w:fill="auto"/>
          </w:tcPr>
          <w:p w:rsidR="00833CA8" w:rsidRPr="00EA2566" w:rsidRDefault="00833CA8" w:rsidP="00D80FAC">
            <w:pPr>
              <w:jc w:val="both"/>
              <w:rPr>
                <w:rFonts w:ascii="Arial" w:hAnsi="Arial" w:cs="Arial"/>
                <w:b/>
              </w:rPr>
            </w:pPr>
          </w:p>
        </w:tc>
      </w:tr>
      <w:tr w:rsidR="00833CA8" w:rsidRPr="00EA2566" w:rsidTr="007329F0">
        <w:tc>
          <w:tcPr>
            <w:tcW w:w="9889" w:type="dxa"/>
            <w:gridSpan w:val="4"/>
            <w:shd w:val="clear" w:color="auto" w:fill="auto"/>
          </w:tcPr>
          <w:p w:rsidR="00F250C9" w:rsidRDefault="00F250C9" w:rsidP="00F250C9">
            <w:pPr>
              <w:jc w:val="both"/>
              <w:rPr>
                <w:rFonts w:ascii="Arial" w:hAnsi="Arial" w:cs="Arial"/>
                <w:b/>
                <w:lang w:eastAsia="en-GB"/>
              </w:rPr>
            </w:pPr>
            <w:r>
              <w:rPr>
                <w:rFonts w:ascii="Arial" w:hAnsi="Arial" w:cs="Arial"/>
                <w:b/>
                <w:lang w:eastAsia="en-GB"/>
              </w:rPr>
              <w:t>For the attention of:</w:t>
            </w:r>
          </w:p>
          <w:p w:rsidR="00F250C9" w:rsidRDefault="00F250C9" w:rsidP="00F250C9">
            <w:pPr>
              <w:jc w:val="both"/>
              <w:rPr>
                <w:rFonts w:ascii="Arial" w:hAnsi="Arial" w:cs="Arial"/>
                <w:b/>
                <w:lang w:eastAsia="en-GB"/>
              </w:rPr>
            </w:pPr>
            <w:r>
              <w:rPr>
                <w:rFonts w:ascii="Arial" w:hAnsi="Arial" w:cs="Arial"/>
                <w:b/>
                <w:lang w:eastAsia="en-GB"/>
              </w:rPr>
              <w:t>For Brighton &amp; Hove:</w:t>
            </w:r>
          </w:p>
          <w:p w:rsidR="0007056D" w:rsidRPr="00A316B2" w:rsidRDefault="0007056D" w:rsidP="0007056D">
            <w:pPr>
              <w:jc w:val="both"/>
              <w:rPr>
                <w:rFonts w:ascii="Arial" w:hAnsi="Arial" w:cs="Arial"/>
                <w:lang w:eastAsia="en-GB"/>
              </w:rPr>
            </w:pPr>
            <w:r>
              <w:rPr>
                <w:rFonts w:ascii="Arial" w:hAnsi="Arial" w:cs="Arial"/>
                <w:lang w:eastAsia="en-GB"/>
              </w:rPr>
              <w:t>Laura Perkins</w:t>
            </w:r>
            <w:r w:rsidRPr="00A316B2">
              <w:rPr>
                <w:rFonts w:ascii="Arial" w:hAnsi="Arial" w:cs="Arial"/>
                <w:lang w:eastAsia="en-GB"/>
              </w:rPr>
              <w:t xml:space="preserve">, LSCB &amp; SAB Business Manager </w:t>
            </w:r>
          </w:p>
          <w:p w:rsidR="0007056D" w:rsidRPr="00A316B2" w:rsidRDefault="0007056D" w:rsidP="0007056D">
            <w:pPr>
              <w:jc w:val="both"/>
              <w:rPr>
                <w:rFonts w:ascii="Arial" w:hAnsi="Arial" w:cs="Arial"/>
                <w:lang w:eastAsia="en-GB"/>
              </w:rPr>
            </w:pPr>
            <w:r w:rsidRPr="00A316B2">
              <w:rPr>
                <w:rFonts w:ascii="Arial" w:hAnsi="Arial" w:cs="Arial"/>
                <w:lang w:eastAsia="en-GB"/>
              </w:rPr>
              <w:t xml:space="preserve">Tel: </w:t>
            </w:r>
            <w:r w:rsidRPr="005F7D5D">
              <w:rPr>
                <w:rFonts w:ascii="Arial" w:hAnsi="Arial" w:cs="Arial"/>
                <w:lang w:eastAsia="en-GB"/>
              </w:rPr>
              <w:t>07584 217290</w:t>
            </w:r>
          </w:p>
          <w:p w:rsidR="0007056D" w:rsidRDefault="0007056D" w:rsidP="0007056D">
            <w:pPr>
              <w:jc w:val="both"/>
              <w:rPr>
                <w:rStyle w:val="Hyperlink"/>
                <w:rFonts w:ascii="Arial" w:hAnsi="Arial" w:cs="Arial"/>
                <w:sz w:val="20"/>
                <w:szCs w:val="20"/>
              </w:rPr>
            </w:pPr>
            <w:r w:rsidRPr="00A316B2">
              <w:rPr>
                <w:rFonts w:ascii="Arial" w:hAnsi="Arial" w:cs="Arial"/>
                <w:lang w:eastAsia="en-GB"/>
              </w:rPr>
              <w:t>Email</w:t>
            </w:r>
            <w:r>
              <w:rPr>
                <w:rFonts w:ascii="Arial" w:hAnsi="Arial" w:cs="Arial"/>
                <w:b/>
                <w:lang w:eastAsia="en-GB"/>
              </w:rPr>
              <w:t xml:space="preserve">: </w:t>
            </w:r>
            <w:hyperlink r:id="rId25" w:history="1">
              <w:r w:rsidRPr="0006540C">
                <w:rPr>
                  <w:rStyle w:val="Hyperlink"/>
                  <w:rFonts w:ascii="Arial" w:hAnsi="Arial" w:cs="Arial"/>
                  <w:b/>
                  <w:lang w:eastAsia="en-GB"/>
                </w:rPr>
                <w:t>SafeguardingReviews@brighton-hove.gov.uk</w:t>
              </w:r>
            </w:hyperlink>
          </w:p>
          <w:p w:rsidR="00F250C9" w:rsidRDefault="00F250C9" w:rsidP="00F250C9">
            <w:pPr>
              <w:jc w:val="both"/>
              <w:rPr>
                <w:rFonts w:ascii="Arial" w:hAnsi="Arial" w:cs="Arial"/>
                <w:b/>
                <w:lang w:eastAsia="en-GB"/>
              </w:rPr>
            </w:pPr>
          </w:p>
          <w:p w:rsidR="00F250C9" w:rsidRDefault="00F250C9" w:rsidP="00F250C9">
            <w:pPr>
              <w:jc w:val="both"/>
              <w:rPr>
                <w:rFonts w:ascii="Arial" w:hAnsi="Arial" w:cs="Arial"/>
                <w:b/>
                <w:lang w:eastAsia="en-GB"/>
              </w:rPr>
            </w:pPr>
            <w:r>
              <w:rPr>
                <w:rFonts w:ascii="Arial" w:hAnsi="Arial" w:cs="Arial"/>
                <w:b/>
                <w:lang w:eastAsia="en-GB"/>
              </w:rPr>
              <w:t>For East Sussex:</w:t>
            </w:r>
          </w:p>
          <w:p w:rsidR="00F250C9" w:rsidRPr="00A316B2" w:rsidRDefault="000B0D86" w:rsidP="00F250C9">
            <w:pPr>
              <w:jc w:val="both"/>
              <w:rPr>
                <w:rFonts w:ascii="Arial" w:hAnsi="Arial" w:cs="Arial"/>
                <w:lang w:eastAsia="en-GB"/>
              </w:rPr>
            </w:pPr>
            <w:r>
              <w:rPr>
                <w:rFonts w:ascii="Arial" w:hAnsi="Arial" w:cs="Arial"/>
                <w:lang w:eastAsia="en-GB"/>
              </w:rPr>
              <w:t>Delyth Shaw</w:t>
            </w:r>
            <w:r w:rsidR="00F250C9" w:rsidRPr="00A316B2">
              <w:rPr>
                <w:rFonts w:ascii="Arial" w:hAnsi="Arial" w:cs="Arial"/>
                <w:lang w:eastAsia="en-GB"/>
              </w:rPr>
              <w:t xml:space="preserve">, </w:t>
            </w:r>
            <w:r>
              <w:rPr>
                <w:rFonts w:ascii="Arial" w:hAnsi="Arial" w:cs="Arial"/>
                <w:lang w:eastAsia="en-GB"/>
              </w:rPr>
              <w:t xml:space="preserve">Interim </w:t>
            </w:r>
            <w:r w:rsidR="00F250C9" w:rsidRPr="00A316B2">
              <w:rPr>
                <w:rFonts w:ascii="Arial" w:hAnsi="Arial" w:cs="Arial"/>
                <w:lang w:eastAsia="en-GB"/>
              </w:rPr>
              <w:t xml:space="preserve">SAB </w:t>
            </w:r>
            <w:r w:rsidR="00A0424A">
              <w:rPr>
                <w:rFonts w:ascii="Arial" w:hAnsi="Arial" w:cs="Arial"/>
                <w:lang w:eastAsia="en-GB"/>
              </w:rPr>
              <w:t xml:space="preserve">Development </w:t>
            </w:r>
            <w:bookmarkStart w:id="0" w:name="_GoBack"/>
            <w:bookmarkEnd w:id="0"/>
            <w:r w:rsidR="00F250C9" w:rsidRPr="00A316B2">
              <w:rPr>
                <w:rFonts w:ascii="Arial" w:hAnsi="Arial" w:cs="Arial"/>
                <w:lang w:eastAsia="en-GB"/>
              </w:rPr>
              <w:t>Manager</w:t>
            </w:r>
          </w:p>
          <w:p w:rsidR="00F250C9" w:rsidRPr="00A316B2" w:rsidRDefault="000B0D86" w:rsidP="00F250C9">
            <w:pPr>
              <w:jc w:val="both"/>
              <w:rPr>
                <w:rFonts w:ascii="Arial" w:hAnsi="Arial" w:cs="Arial"/>
                <w:lang w:eastAsia="en-GB"/>
              </w:rPr>
            </w:pPr>
            <w:r>
              <w:rPr>
                <w:rFonts w:ascii="Arial" w:hAnsi="Arial" w:cs="Arial"/>
                <w:lang w:eastAsia="en-GB"/>
              </w:rPr>
              <w:t>Tel: 01273 335641</w:t>
            </w:r>
          </w:p>
          <w:p w:rsidR="00F250C9" w:rsidRDefault="00F250C9" w:rsidP="00F250C9">
            <w:pPr>
              <w:jc w:val="both"/>
              <w:rPr>
                <w:rFonts w:ascii="Arial" w:hAnsi="Arial" w:cs="Arial"/>
                <w:b/>
                <w:lang w:eastAsia="en-GB"/>
              </w:rPr>
            </w:pPr>
            <w:r w:rsidRPr="00A316B2">
              <w:rPr>
                <w:rFonts w:ascii="Arial" w:hAnsi="Arial" w:cs="Arial"/>
                <w:lang w:eastAsia="en-GB"/>
              </w:rPr>
              <w:t>Email:</w:t>
            </w:r>
            <w:r>
              <w:rPr>
                <w:rFonts w:ascii="Arial" w:hAnsi="Arial" w:cs="Arial"/>
                <w:b/>
                <w:lang w:eastAsia="en-GB"/>
              </w:rPr>
              <w:t xml:space="preserve"> </w:t>
            </w:r>
            <w:hyperlink r:id="rId26" w:history="1">
              <w:r w:rsidR="000B0D86" w:rsidRPr="006A5B12">
                <w:rPr>
                  <w:rStyle w:val="Hyperlink"/>
                  <w:rFonts w:ascii="Arial" w:hAnsi="Arial" w:cs="Arial"/>
                  <w:b/>
                  <w:lang w:eastAsia="en-GB"/>
                </w:rPr>
                <w:t>delyth.shaw@eastsussex.gov.uk</w:t>
              </w:r>
            </w:hyperlink>
            <w:r w:rsidR="000B0D86">
              <w:rPr>
                <w:rFonts w:ascii="Arial" w:hAnsi="Arial" w:cs="Arial"/>
                <w:b/>
                <w:lang w:eastAsia="en-GB"/>
              </w:rPr>
              <w:t xml:space="preserve"> </w:t>
            </w:r>
            <w:r>
              <w:rPr>
                <w:rFonts w:ascii="Arial" w:hAnsi="Arial" w:cs="Arial"/>
                <w:b/>
                <w:lang w:eastAsia="en-GB"/>
              </w:rPr>
              <w:t xml:space="preserve">or </w:t>
            </w:r>
            <w:hyperlink r:id="rId27" w:history="1">
              <w:r w:rsidR="00143E3B" w:rsidRPr="006A5B12">
                <w:rPr>
                  <w:rStyle w:val="Hyperlink"/>
                  <w:rFonts w:ascii="Arial" w:hAnsi="Arial" w:cs="Arial"/>
                  <w:b/>
                  <w:lang w:eastAsia="en-GB"/>
                </w:rPr>
                <w:t>delyth.shaw@eastsussex.gcsx.gov.uk</w:t>
              </w:r>
            </w:hyperlink>
          </w:p>
          <w:p w:rsidR="00F250C9" w:rsidRDefault="00F250C9" w:rsidP="00F250C9">
            <w:pPr>
              <w:jc w:val="both"/>
              <w:rPr>
                <w:rFonts w:ascii="Arial" w:hAnsi="Arial" w:cs="Arial"/>
                <w:b/>
                <w:lang w:eastAsia="en-GB"/>
              </w:rPr>
            </w:pPr>
          </w:p>
          <w:p w:rsidR="00F250C9" w:rsidRDefault="00F250C9" w:rsidP="00F250C9">
            <w:pPr>
              <w:jc w:val="both"/>
              <w:rPr>
                <w:rFonts w:ascii="Arial" w:hAnsi="Arial" w:cs="Arial"/>
                <w:b/>
                <w:lang w:eastAsia="en-GB"/>
              </w:rPr>
            </w:pPr>
            <w:r>
              <w:rPr>
                <w:rFonts w:ascii="Arial" w:hAnsi="Arial" w:cs="Arial"/>
                <w:b/>
                <w:lang w:eastAsia="en-GB"/>
              </w:rPr>
              <w:t>For West Sussex:</w:t>
            </w:r>
          </w:p>
          <w:p w:rsidR="00F250C9" w:rsidRPr="00A316B2" w:rsidRDefault="005A7DA2" w:rsidP="00F250C9">
            <w:pPr>
              <w:jc w:val="both"/>
              <w:rPr>
                <w:rFonts w:ascii="Arial" w:hAnsi="Arial" w:cs="Arial"/>
                <w:lang w:eastAsia="en-GB"/>
              </w:rPr>
            </w:pPr>
            <w:r>
              <w:rPr>
                <w:rFonts w:ascii="Arial" w:hAnsi="Arial" w:cs="Arial"/>
                <w:lang w:eastAsia="en-GB"/>
              </w:rPr>
              <w:t>David Feakes</w:t>
            </w:r>
            <w:r w:rsidR="00F250C9" w:rsidRPr="00A316B2">
              <w:rPr>
                <w:rFonts w:ascii="Arial" w:hAnsi="Arial" w:cs="Arial"/>
                <w:lang w:eastAsia="en-GB"/>
              </w:rPr>
              <w:t xml:space="preserve"> – Chair of the Safeguarding Adult Review Subgroup</w:t>
            </w:r>
          </w:p>
          <w:p w:rsidR="00F250C9" w:rsidRDefault="00F250C9" w:rsidP="00F250C9">
            <w:pPr>
              <w:jc w:val="both"/>
              <w:rPr>
                <w:rFonts w:ascii="Arial" w:hAnsi="Arial" w:cs="Arial"/>
                <w:lang w:val="en"/>
              </w:rPr>
            </w:pPr>
            <w:r w:rsidRPr="00EA2566">
              <w:rPr>
                <w:rFonts w:ascii="Arial" w:hAnsi="Arial" w:cs="Arial"/>
                <w:lang w:eastAsia="en-GB"/>
              </w:rPr>
              <w:t>Email:</w:t>
            </w:r>
            <w:r w:rsidRPr="00EA2566">
              <w:rPr>
                <w:rFonts w:ascii="Arial" w:hAnsi="Arial" w:cs="Arial"/>
              </w:rPr>
              <w:t xml:space="preserve"> </w:t>
            </w:r>
            <w:r w:rsidRPr="00EA2566">
              <w:rPr>
                <w:rFonts w:ascii="Arial" w:hAnsi="Arial" w:cs="Arial"/>
                <w:lang w:eastAsia="en-GB"/>
              </w:rPr>
              <w:t xml:space="preserve"> </w:t>
            </w:r>
            <w:hyperlink r:id="rId28" w:history="1">
              <w:r w:rsidRPr="0067571D">
                <w:rPr>
                  <w:rStyle w:val="Hyperlink"/>
                  <w:rFonts w:ascii="Arial" w:hAnsi="Arial" w:cs="Arial"/>
                  <w:b/>
                  <w:lang w:eastAsia="en-GB"/>
                </w:rPr>
                <w:t>safeguardingadultsboard@westsussex.gov.uk</w:t>
              </w:r>
            </w:hyperlink>
          </w:p>
          <w:p w:rsidR="00833CA8" w:rsidRPr="00EA2566" w:rsidRDefault="00F250C9" w:rsidP="00D80FAC">
            <w:pPr>
              <w:jc w:val="both"/>
              <w:rPr>
                <w:rFonts w:ascii="Arial" w:hAnsi="Arial" w:cs="Arial"/>
                <w:b/>
              </w:rPr>
            </w:pPr>
            <w:r w:rsidRPr="00EA2566">
              <w:rPr>
                <w:rFonts w:ascii="Arial" w:hAnsi="Arial" w:cs="Arial"/>
                <w:lang w:eastAsia="en-GB"/>
              </w:rPr>
              <w:t xml:space="preserve"> </w:t>
            </w:r>
            <w:r w:rsidR="00833CA8" w:rsidRPr="00EA2566">
              <w:rPr>
                <w:rFonts w:ascii="Arial" w:hAnsi="Arial" w:cs="Arial"/>
                <w:lang w:eastAsia="en-GB"/>
              </w:rPr>
              <w:t>(NB: Confidential information should be password protected and the password e-mailed separately)</w:t>
            </w:r>
          </w:p>
        </w:tc>
      </w:tr>
      <w:tr w:rsidR="007329F0" w:rsidRPr="00EA2566" w:rsidTr="00CE604D">
        <w:tc>
          <w:tcPr>
            <w:tcW w:w="9889" w:type="dxa"/>
            <w:gridSpan w:val="4"/>
            <w:shd w:val="clear" w:color="auto" w:fill="BFBFBF" w:themeFill="background1" w:themeFillShade="BF"/>
          </w:tcPr>
          <w:p w:rsidR="007329F0" w:rsidRPr="00EA2566" w:rsidRDefault="009928D7" w:rsidP="00D24F8D">
            <w:pPr>
              <w:tabs>
                <w:tab w:val="left" w:pos="315"/>
                <w:tab w:val="center" w:pos="4926"/>
              </w:tabs>
              <w:ind w:right="-720"/>
              <w:jc w:val="both"/>
              <w:rPr>
                <w:rFonts w:ascii="Arial" w:hAnsi="Arial" w:cs="Arial"/>
                <w:b/>
              </w:rPr>
            </w:pPr>
            <w:r w:rsidRPr="00EA2566">
              <w:rPr>
                <w:rFonts w:ascii="Arial" w:hAnsi="Arial" w:cs="Arial"/>
                <w:b/>
              </w:rPr>
              <w:lastRenderedPageBreak/>
              <w:t xml:space="preserve">To be </w:t>
            </w:r>
            <w:r w:rsidR="002933BB" w:rsidRPr="00EA2566">
              <w:rPr>
                <w:rFonts w:ascii="Arial" w:hAnsi="Arial" w:cs="Arial"/>
                <w:b/>
              </w:rPr>
              <w:t>completed by Board Manager</w:t>
            </w:r>
          </w:p>
        </w:tc>
      </w:tr>
      <w:tr w:rsidR="00E563CB" w:rsidRPr="00EA2566" w:rsidTr="006F70D6">
        <w:tc>
          <w:tcPr>
            <w:tcW w:w="4944" w:type="dxa"/>
            <w:gridSpan w:val="2"/>
            <w:shd w:val="clear" w:color="auto" w:fill="auto"/>
          </w:tcPr>
          <w:p w:rsidR="00E563CB" w:rsidRPr="00EA2566" w:rsidRDefault="00E563CB" w:rsidP="00D80FAC">
            <w:pPr>
              <w:tabs>
                <w:tab w:val="left" w:pos="780"/>
              </w:tabs>
              <w:ind w:right="-720" w:hanging="540"/>
              <w:jc w:val="both"/>
              <w:rPr>
                <w:rFonts w:ascii="Arial" w:hAnsi="Arial" w:cs="Arial"/>
                <w:b/>
              </w:rPr>
            </w:pPr>
            <w:r w:rsidRPr="00EA2566">
              <w:rPr>
                <w:rFonts w:ascii="Arial" w:hAnsi="Arial" w:cs="Arial"/>
                <w:b/>
              </w:rPr>
              <w:t xml:space="preserve">Da </w:t>
            </w:r>
            <w:r w:rsidRPr="00EA2566">
              <w:rPr>
                <w:rFonts w:ascii="Arial" w:hAnsi="Arial" w:cs="Arial"/>
                <w:b/>
              </w:rPr>
              <w:tab/>
              <w:t>Date SAR referral was discussed</w:t>
            </w:r>
            <w:r w:rsidR="00CE604D" w:rsidRPr="00EA2566">
              <w:rPr>
                <w:rFonts w:ascii="Arial" w:hAnsi="Arial" w:cs="Arial"/>
                <w:b/>
              </w:rPr>
              <w:t xml:space="preserve">: </w:t>
            </w:r>
          </w:p>
        </w:tc>
        <w:tc>
          <w:tcPr>
            <w:tcW w:w="4945" w:type="dxa"/>
            <w:gridSpan w:val="2"/>
            <w:shd w:val="clear" w:color="auto" w:fill="auto"/>
          </w:tcPr>
          <w:p w:rsidR="00E563CB" w:rsidRPr="00EA2566" w:rsidRDefault="00E563CB" w:rsidP="00D80FAC">
            <w:pPr>
              <w:ind w:right="-720" w:hanging="540"/>
              <w:jc w:val="both"/>
              <w:rPr>
                <w:rFonts w:ascii="Arial" w:hAnsi="Arial" w:cs="Arial"/>
                <w:b/>
              </w:rPr>
            </w:pPr>
          </w:p>
        </w:tc>
      </w:tr>
      <w:tr w:rsidR="00E563CB" w:rsidRPr="00EA2566" w:rsidTr="000C1550">
        <w:tc>
          <w:tcPr>
            <w:tcW w:w="2518" w:type="dxa"/>
            <w:shd w:val="clear" w:color="auto" w:fill="auto"/>
          </w:tcPr>
          <w:p w:rsidR="00E563CB" w:rsidRPr="00EA2566" w:rsidRDefault="00E563CB" w:rsidP="00D80FAC">
            <w:pPr>
              <w:tabs>
                <w:tab w:val="left" w:pos="975"/>
              </w:tabs>
              <w:ind w:right="-720" w:hanging="540"/>
              <w:jc w:val="both"/>
              <w:rPr>
                <w:rFonts w:ascii="Arial" w:hAnsi="Arial" w:cs="Arial"/>
                <w:b/>
              </w:rPr>
            </w:pPr>
            <w:r w:rsidRPr="00EA2566">
              <w:rPr>
                <w:rFonts w:ascii="Arial" w:hAnsi="Arial" w:cs="Arial"/>
                <w:b/>
              </w:rPr>
              <w:t>f</w:t>
            </w:r>
            <w:r w:rsidRPr="00EA2566">
              <w:rPr>
                <w:rFonts w:ascii="Arial" w:hAnsi="Arial" w:cs="Arial"/>
                <w:b/>
              </w:rPr>
              <w:tab/>
              <w:t>SAR criteria met</w:t>
            </w:r>
            <w:r w:rsidR="00CE604D" w:rsidRPr="00EA2566">
              <w:rPr>
                <w:rFonts w:ascii="Arial" w:hAnsi="Arial" w:cs="Arial"/>
                <w:b/>
              </w:rPr>
              <w:t>:</w:t>
            </w:r>
          </w:p>
        </w:tc>
        <w:tc>
          <w:tcPr>
            <w:tcW w:w="2426" w:type="dxa"/>
            <w:shd w:val="clear" w:color="auto" w:fill="auto"/>
          </w:tcPr>
          <w:p w:rsidR="00E563CB" w:rsidRPr="00EA2566" w:rsidRDefault="00B06209" w:rsidP="00D80FAC">
            <w:pPr>
              <w:tabs>
                <w:tab w:val="left" w:pos="975"/>
              </w:tabs>
              <w:ind w:right="-720" w:hanging="540"/>
              <w:jc w:val="both"/>
              <w:rPr>
                <w:rFonts w:ascii="Arial" w:hAnsi="Arial" w:cs="Arial"/>
                <w:b/>
              </w:rPr>
            </w:pPr>
            <w:r w:rsidRPr="00EA2566">
              <w:rPr>
                <w:rFonts w:ascii="Arial" w:hAnsi="Arial" w:cs="Arial"/>
                <w:b/>
              </w:rPr>
              <w:t>Y</w:t>
            </w:r>
          </w:p>
        </w:tc>
        <w:tc>
          <w:tcPr>
            <w:tcW w:w="2472" w:type="dxa"/>
            <w:shd w:val="clear" w:color="auto" w:fill="auto"/>
          </w:tcPr>
          <w:p w:rsidR="00E563CB" w:rsidRPr="00EA2566" w:rsidRDefault="00E563CB" w:rsidP="00D80FAC">
            <w:pPr>
              <w:tabs>
                <w:tab w:val="center" w:pos="1218"/>
              </w:tabs>
              <w:ind w:right="-720" w:hanging="540"/>
              <w:jc w:val="both"/>
              <w:rPr>
                <w:rFonts w:ascii="Arial" w:hAnsi="Arial" w:cs="Arial"/>
                <w:b/>
              </w:rPr>
            </w:pPr>
            <w:r w:rsidRPr="00EA2566">
              <w:rPr>
                <w:rFonts w:ascii="Arial" w:hAnsi="Arial" w:cs="Arial"/>
                <w:b/>
              </w:rPr>
              <w:t>g</w:t>
            </w:r>
            <w:r w:rsidRPr="00EA2566">
              <w:rPr>
                <w:rFonts w:ascii="Arial" w:hAnsi="Arial" w:cs="Arial"/>
                <w:b/>
              </w:rPr>
              <w:tab/>
              <w:t>SAR criteria not met</w:t>
            </w:r>
            <w:r w:rsidR="00CE604D" w:rsidRPr="00EA2566">
              <w:rPr>
                <w:rFonts w:ascii="Arial" w:hAnsi="Arial" w:cs="Arial"/>
                <w:b/>
              </w:rPr>
              <w:t>:</w:t>
            </w:r>
          </w:p>
        </w:tc>
        <w:tc>
          <w:tcPr>
            <w:tcW w:w="2473" w:type="dxa"/>
            <w:shd w:val="clear" w:color="auto" w:fill="auto"/>
          </w:tcPr>
          <w:p w:rsidR="00E563CB" w:rsidRPr="00EA2566" w:rsidRDefault="00E563CB" w:rsidP="00D80FAC">
            <w:pPr>
              <w:ind w:right="-720" w:hanging="540"/>
              <w:jc w:val="both"/>
              <w:rPr>
                <w:rFonts w:ascii="Arial" w:hAnsi="Arial" w:cs="Arial"/>
              </w:rPr>
            </w:pPr>
          </w:p>
        </w:tc>
      </w:tr>
      <w:tr w:rsidR="002933BB" w:rsidRPr="00EA2566" w:rsidTr="000C1550">
        <w:tc>
          <w:tcPr>
            <w:tcW w:w="2518" w:type="dxa"/>
            <w:shd w:val="clear" w:color="auto" w:fill="auto"/>
          </w:tcPr>
          <w:p w:rsidR="002933BB" w:rsidRPr="00EA2566" w:rsidRDefault="002933BB" w:rsidP="00852650">
            <w:pPr>
              <w:tabs>
                <w:tab w:val="left" w:pos="1380"/>
              </w:tabs>
              <w:ind w:right="-720" w:hanging="540"/>
              <w:rPr>
                <w:rFonts w:ascii="Arial" w:hAnsi="Arial" w:cs="Arial"/>
              </w:rPr>
            </w:pPr>
            <w:r w:rsidRPr="00EA2566">
              <w:rPr>
                <w:rFonts w:ascii="Arial" w:hAnsi="Arial" w:cs="Arial"/>
              </w:rPr>
              <w:t xml:space="preserve">    </w:t>
            </w:r>
            <w:r w:rsidRPr="00EA2566">
              <w:rPr>
                <w:rFonts w:ascii="Arial" w:hAnsi="Arial" w:cs="Arial"/>
              </w:rPr>
              <w:tab/>
            </w:r>
            <w:r w:rsidRPr="00EA2566">
              <w:rPr>
                <w:rFonts w:ascii="Arial" w:hAnsi="Arial" w:cs="Arial"/>
                <w:b/>
              </w:rPr>
              <w:t>Date</w:t>
            </w:r>
            <w:r w:rsidR="00ED69D9" w:rsidRPr="00EA2566">
              <w:rPr>
                <w:rFonts w:ascii="Arial" w:hAnsi="Arial" w:cs="Arial"/>
                <w:b/>
              </w:rPr>
              <w:t xml:space="preserve"> sent to         </w:t>
            </w:r>
            <w:r w:rsidRPr="00EA2566">
              <w:rPr>
                <w:rFonts w:ascii="Arial" w:hAnsi="Arial" w:cs="Arial"/>
                <w:b/>
              </w:rPr>
              <w:t xml:space="preserve"> Independent Chair</w:t>
            </w:r>
            <w:r w:rsidR="00CE604D" w:rsidRPr="00EA2566">
              <w:rPr>
                <w:rFonts w:ascii="Arial" w:hAnsi="Arial" w:cs="Arial"/>
                <w:b/>
              </w:rPr>
              <w:t>:</w:t>
            </w:r>
          </w:p>
        </w:tc>
        <w:tc>
          <w:tcPr>
            <w:tcW w:w="2426" w:type="dxa"/>
            <w:shd w:val="clear" w:color="auto" w:fill="auto"/>
          </w:tcPr>
          <w:p w:rsidR="002933BB" w:rsidRPr="00EA2566" w:rsidRDefault="002933BB" w:rsidP="00D80FAC">
            <w:pPr>
              <w:tabs>
                <w:tab w:val="left" w:pos="1380"/>
              </w:tabs>
              <w:ind w:right="-720" w:hanging="540"/>
              <w:jc w:val="both"/>
              <w:rPr>
                <w:rFonts w:ascii="Arial" w:hAnsi="Arial" w:cs="Arial"/>
              </w:rPr>
            </w:pPr>
          </w:p>
        </w:tc>
        <w:tc>
          <w:tcPr>
            <w:tcW w:w="2472" w:type="dxa"/>
            <w:shd w:val="clear" w:color="auto" w:fill="auto"/>
          </w:tcPr>
          <w:p w:rsidR="002933BB" w:rsidRPr="00EA2566" w:rsidRDefault="002933BB" w:rsidP="00D80FAC">
            <w:pPr>
              <w:tabs>
                <w:tab w:val="left" w:pos="1380"/>
              </w:tabs>
              <w:spacing w:after="0"/>
              <w:ind w:right="-720" w:hanging="540"/>
              <w:jc w:val="both"/>
              <w:rPr>
                <w:rFonts w:ascii="Arial" w:hAnsi="Arial" w:cs="Arial"/>
                <w:b/>
              </w:rPr>
            </w:pPr>
            <w:r w:rsidRPr="00EA2566">
              <w:rPr>
                <w:rFonts w:ascii="Arial" w:hAnsi="Arial" w:cs="Arial"/>
              </w:rPr>
              <w:t xml:space="preserve">        </w:t>
            </w:r>
            <w:r w:rsidRPr="00EA2566">
              <w:rPr>
                <w:rFonts w:ascii="Arial" w:hAnsi="Arial" w:cs="Arial"/>
                <w:b/>
              </w:rPr>
              <w:t xml:space="preserve">Date Independent </w:t>
            </w:r>
          </w:p>
          <w:p w:rsidR="002933BB" w:rsidRPr="00EA2566" w:rsidRDefault="002933BB" w:rsidP="00D80FAC">
            <w:pPr>
              <w:tabs>
                <w:tab w:val="left" w:pos="1380"/>
              </w:tabs>
              <w:spacing w:after="0"/>
              <w:ind w:right="-720" w:hanging="540"/>
              <w:jc w:val="both"/>
              <w:rPr>
                <w:rFonts w:ascii="Arial" w:hAnsi="Arial" w:cs="Arial"/>
                <w:b/>
              </w:rPr>
            </w:pPr>
            <w:r w:rsidRPr="00EA2566">
              <w:rPr>
                <w:rFonts w:ascii="Arial" w:hAnsi="Arial" w:cs="Arial"/>
                <w:b/>
              </w:rPr>
              <w:t xml:space="preserve">        Chair approved </w:t>
            </w:r>
          </w:p>
          <w:p w:rsidR="002933BB" w:rsidRPr="00EA2566" w:rsidRDefault="002933BB" w:rsidP="00D80FAC">
            <w:pPr>
              <w:tabs>
                <w:tab w:val="left" w:pos="1380"/>
              </w:tabs>
              <w:ind w:right="-720" w:hanging="540"/>
              <w:jc w:val="both"/>
              <w:rPr>
                <w:rFonts w:ascii="Arial" w:hAnsi="Arial" w:cs="Arial"/>
              </w:rPr>
            </w:pPr>
            <w:r w:rsidRPr="00EA2566">
              <w:rPr>
                <w:rFonts w:ascii="Arial" w:hAnsi="Arial" w:cs="Arial"/>
                <w:b/>
              </w:rPr>
              <w:t xml:space="preserve">        </w:t>
            </w:r>
            <w:r w:rsidR="00CE604D" w:rsidRPr="00EA2566">
              <w:rPr>
                <w:rFonts w:ascii="Arial" w:hAnsi="Arial" w:cs="Arial"/>
                <w:b/>
              </w:rPr>
              <w:t>R</w:t>
            </w:r>
            <w:r w:rsidRPr="00EA2566">
              <w:rPr>
                <w:rFonts w:ascii="Arial" w:hAnsi="Arial" w:cs="Arial"/>
                <w:b/>
              </w:rPr>
              <w:t>eferral</w:t>
            </w:r>
            <w:r w:rsidR="00CE604D" w:rsidRPr="00EA2566">
              <w:rPr>
                <w:rFonts w:ascii="Arial" w:hAnsi="Arial" w:cs="Arial"/>
                <w:b/>
              </w:rPr>
              <w:t>:</w:t>
            </w:r>
          </w:p>
        </w:tc>
        <w:tc>
          <w:tcPr>
            <w:tcW w:w="2473" w:type="dxa"/>
            <w:shd w:val="clear" w:color="auto" w:fill="auto"/>
          </w:tcPr>
          <w:p w:rsidR="002933BB" w:rsidRPr="00EA2566" w:rsidRDefault="002933BB" w:rsidP="00D80FAC">
            <w:pPr>
              <w:ind w:right="-720" w:hanging="540"/>
              <w:jc w:val="both"/>
              <w:rPr>
                <w:rFonts w:ascii="Arial" w:hAnsi="Arial" w:cs="Arial"/>
              </w:rPr>
            </w:pPr>
          </w:p>
        </w:tc>
      </w:tr>
      <w:tr w:rsidR="00ED69D9" w:rsidRPr="00EA2566" w:rsidTr="00CE604D">
        <w:tc>
          <w:tcPr>
            <w:tcW w:w="9889" w:type="dxa"/>
            <w:gridSpan w:val="4"/>
            <w:shd w:val="clear" w:color="auto" w:fill="BFBFBF" w:themeFill="background1" w:themeFillShade="BF"/>
          </w:tcPr>
          <w:p w:rsidR="00ED69D9" w:rsidRPr="00EA2566" w:rsidRDefault="00CE604D" w:rsidP="00D80FAC">
            <w:pPr>
              <w:autoSpaceDE w:val="0"/>
              <w:autoSpaceDN w:val="0"/>
              <w:adjustRightInd w:val="0"/>
              <w:spacing w:after="0" w:line="240" w:lineRule="auto"/>
              <w:jc w:val="both"/>
              <w:rPr>
                <w:rFonts w:ascii="Arial" w:hAnsi="Arial" w:cs="Arial"/>
              </w:rPr>
            </w:pPr>
            <w:r w:rsidRPr="00EA2566">
              <w:rPr>
                <w:rFonts w:ascii="Arial" w:hAnsi="Arial" w:cs="Arial"/>
                <w:b/>
                <w:color w:val="000000"/>
                <w:sz w:val="24"/>
                <w:szCs w:val="24"/>
                <w:lang w:eastAsia="en-GB"/>
              </w:rPr>
              <w:t>Rationale for decision and proposed methodology:</w:t>
            </w:r>
            <w:r w:rsidRPr="00EA2566">
              <w:rPr>
                <w:rFonts w:ascii="Arial" w:hAnsi="Arial" w:cs="Arial"/>
              </w:rPr>
              <w:t xml:space="preserve"> </w:t>
            </w:r>
          </w:p>
        </w:tc>
      </w:tr>
      <w:tr w:rsidR="00CE604D" w:rsidRPr="00EA2566" w:rsidTr="003C64E4">
        <w:tc>
          <w:tcPr>
            <w:tcW w:w="9889" w:type="dxa"/>
            <w:gridSpan w:val="4"/>
            <w:shd w:val="clear" w:color="auto" w:fill="auto"/>
          </w:tcPr>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tc>
      </w:tr>
      <w:tr w:rsidR="00B32C41" w:rsidRPr="00EA2566" w:rsidTr="00CE604D">
        <w:tc>
          <w:tcPr>
            <w:tcW w:w="9889" w:type="dxa"/>
            <w:gridSpan w:val="4"/>
            <w:shd w:val="clear" w:color="auto" w:fill="BFBFBF" w:themeFill="background1" w:themeFillShade="BF"/>
          </w:tcPr>
          <w:p w:rsidR="00B32C41" w:rsidRPr="00EA2566" w:rsidRDefault="00CE604D" w:rsidP="00D80FAC">
            <w:pPr>
              <w:autoSpaceDE w:val="0"/>
              <w:autoSpaceDN w:val="0"/>
              <w:adjustRightInd w:val="0"/>
              <w:spacing w:after="0" w:line="240" w:lineRule="auto"/>
              <w:jc w:val="both"/>
              <w:rPr>
                <w:rFonts w:ascii="Arial" w:hAnsi="Arial" w:cs="Arial"/>
              </w:rPr>
            </w:pPr>
            <w:r w:rsidRPr="00EA2566">
              <w:rPr>
                <w:rFonts w:ascii="Arial" w:hAnsi="Arial" w:cs="Arial"/>
                <w:b/>
                <w:color w:val="000000"/>
                <w:sz w:val="24"/>
                <w:szCs w:val="24"/>
                <w:lang w:eastAsia="en-GB"/>
              </w:rPr>
              <w:t>Comments from Independent Chair:</w:t>
            </w:r>
          </w:p>
        </w:tc>
      </w:tr>
      <w:tr w:rsidR="00CE604D" w:rsidRPr="00EA2566" w:rsidTr="003C64E4">
        <w:tc>
          <w:tcPr>
            <w:tcW w:w="9889" w:type="dxa"/>
            <w:gridSpan w:val="4"/>
            <w:shd w:val="clear" w:color="auto" w:fill="auto"/>
          </w:tcPr>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CE604D" w:rsidRPr="00EA2566"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CE604D" w:rsidRDefault="00CE604D" w:rsidP="00D80FAC">
            <w:pPr>
              <w:autoSpaceDE w:val="0"/>
              <w:autoSpaceDN w:val="0"/>
              <w:adjustRightInd w:val="0"/>
              <w:spacing w:after="0" w:line="240" w:lineRule="auto"/>
              <w:jc w:val="both"/>
              <w:rPr>
                <w:rFonts w:ascii="Arial" w:hAnsi="Arial" w:cs="Arial"/>
                <w:b/>
                <w:color w:val="000000"/>
                <w:sz w:val="24"/>
                <w:szCs w:val="24"/>
                <w:lang w:eastAsia="en-GB"/>
              </w:rPr>
            </w:pPr>
          </w:p>
          <w:p w:rsidR="00F250C9" w:rsidRPr="00EA2566" w:rsidRDefault="00F250C9" w:rsidP="00D80FAC">
            <w:pPr>
              <w:autoSpaceDE w:val="0"/>
              <w:autoSpaceDN w:val="0"/>
              <w:adjustRightInd w:val="0"/>
              <w:spacing w:after="0" w:line="240" w:lineRule="auto"/>
              <w:jc w:val="both"/>
              <w:rPr>
                <w:rFonts w:ascii="Arial" w:hAnsi="Arial" w:cs="Arial"/>
                <w:b/>
                <w:color w:val="000000"/>
                <w:sz w:val="24"/>
                <w:szCs w:val="24"/>
                <w:lang w:eastAsia="en-GB"/>
              </w:rPr>
            </w:pPr>
          </w:p>
        </w:tc>
      </w:tr>
    </w:tbl>
    <w:p w:rsidR="004839DE" w:rsidRPr="00EA2566" w:rsidRDefault="004839DE"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p>
    <w:p w:rsidR="004839DE" w:rsidRPr="00EA2566" w:rsidRDefault="004839DE"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p>
    <w:p w:rsidR="003518B8" w:rsidRPr="00EA2566" w:rsidRDefault="003518B8"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p>
    <w:p w:rsidR="003518B8" w:rsidRPr="00EA2566" w:rsidRDefault="003518B8"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r w:rsidRPr="00EA2566">
        <w:rPr>
          <w:rFonts w:ascii="Arial" w:hAnsi="Arial" w:cs="Arial"/>
          <w:b/>
          <w:bCs/>
          <w:color w:val="595959" w:themeColor="text1" w:themeTint="A6"/>
          <w:sz w:val="24"/>
          <w:szCs w:val="24"/>
          <w:lang w:eastAsia="en-GB"/>
        </w:rPr>
        <w:t>Please note these are suggested templates</w:t>
      </w:r>
    </w:p>
    <w:p w:rsidR="001A2FBF" w:rsidRPr="00EA2566" w:rsidRDefault="001A2FBF" w:rsidP="00D80FAC">
      <w:pPr>
        <w:autoSpaceDE w:val="0"/>
        <w:autoSpaceDN w:val="0"/>
        <w:adjustRightInd w:val="0"/>
        <w:spacing w:after="0" w:line="240" w:lineRule="auto"/>
        <w:jc w:val="both"/>
        <w:rPr>
          <w:rFonts w:ascii="Arial" w:hAnsi="Arial" w:cs="Arial"/>
          <w:b/>
          <w:bCs/>
          <w:color w:val="595959" w:themeColor="text1" w:themeTint="A6"/>
          <w:sz w:val="24"/>
          <w:szCs w:val="24"/>
          <w:lang w:eastAsia="en-GB"/>
        </w:rPr>
      </w:pPr>
    </w:p>
    <w:p w:rsidR="004839DE" w:rsidRPr="00EA2566" w:rsidRDefault="004839DE">
      <w:pPr>
        <w:spacing w:after="0" w:line="240" w:lineRule="auto"/>
        <w:rPr>
          <w:rFonts w:ascii="Arial" w:hAnsi="Arial" w:cs="Arial"/>
          <w:b/>
          <w:bCs/>
        </w:rPr>
      </w:pPr>
      <w:r w:rsidRPr="00EA2566">
        <w:rPr>
          <w:rFonts w:ascii="Arial" w:hAnsi="Arial" w:cs="Arial"/>
          <w:b/>
          <w:bCs/>
        </w:rPr>
        <w:br w:type="page"/>
      </w:r>
    </w:p>
    <w:p w:rsidR="00C25DD9" w:rsidRPr="00EA2566" w:rsidRDefault="00C25DD9" w:rsidP="00D80FAC">
      <w:pPr>
        <w:jc w:val="both"/>
        <w:rPr>
          <w:rFonts w:ascii="Arial" w:hAnsi="Arial" w:cs="Arial"/>
          <w:b/>
        </w:rPr>
      </w:pPr>
      <w:r w:rsidRPr="00EA2566">
        <w:rPr>
          <w:rFonts w:ascii="Arial" w:hAnsi="Arial" w:cs="Arial"/>
          <w:b/>
          <w:noProof/>
          <w:lang w:eastAsia="en-GB"/>
        </w:rPr>
        <w:lastRenderedPageBreak/>
        <mc:AlternateContent>
          <mc:Choice Requires="wps">
            <w:drawing>
              <wp:anchor distT="0" distB="0" distL="114300" distR="114300" simplePos="0" relativeHeight="251659264" behindDoc="0" locked="0" layoutInCell="1" allowOverlap="1" wp14:anchorId="663A50CF" wp14:editId="663B0211">
                <wp:simplePos x="0" y="0"/>
                <wp:positionH relativeFrom="column">
                  <wp:posOffset>-66675</wp:posOffset>
                </wp:positionH>
                <wp:positionV relativeFrom="paragraph">
                  <wp:posOffset>276225</wp:posOffset>
                </wp:positionV>
                <wp:extent cx="5762625" cy="1835150"/>
                <wp:effectExtent l="0" t="0" r="2857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1835150"/>
                        </a:xfrm>
                        <a:prstGeom prst="rect">
                          <a:avLst/>
                        </a:prstGeom>
                        <a:solidFill>
                          <a:sysClr val="window" lastClr="FFFFFF"/>
                        </a:solidFill>
                        <a:ln w="25400" cap="flat" cmpd="sng" algn="ctr">
                          <a:solidFill>
                            <a:srgbClr val="F80E89"/>
                          </a:solidFill>
                          <a:prstDash val="solid"/>
                        </a:ln>
                        <a:effectLst/>
                      </wps:spPr>
                      <wps:txbx>
                        <w:txbxContent>
                          <w:p w:rsidR="00FE5E55" w:rsidRDefault="00FE5E55" w:rsidP="00C25DD9">
                            <w:pPr>
                              <w:rPr>
                                <w:rFonts w:ascii="Century Gothic" w:hAnsi="Century Gothic"/>
                                <w:b/>
                              </w:rPr>
                            </w:pPr>
                            <w:r>
                              <w:rPr>
                                <w:rFonts w:ascii="Century Gothic" w:hAnsi="Century Gothic"/>
                                <w:b/>
                              </w:rPr>
                              <w:t>Summary of Involvement:</w:t>
                            </w:r>
                          </w:p>
                          <w:p w:rsidR="00FE5E55" w:rsidRDefault="00FE5E55" w:rsidP="00C25DD9">
                            <w:pPr>
                              <w:rPr>
                                <w:rFonts w:ascii="Century Gothic" w:hAnsi="Century Gothic"/>
                                <w:sz w:val="18"/>
                              </w:rPr>
                            </w:pPr>
                            <w:r w:rsidRPr="008244BF">
                              <w:rPr>
                                <w:rFonts w:ascii="Century Gothic" w:hAnsi="Century Gothic"/>
                                <w:sz w:val="18"/>
                              </w:rPr>
                              <w:t>The information requested on this form will be used for the purpose of deciding whether the criteria for holding a Safeguarding Adults Review have been met.</w:t>
                            </w:r>
                          </w:p>
                          <w:p w:rsidR="00FE5E55" w:rsidRDefault="00FE5E55" w:rsidP="00C25DD9">
                            <w:pPr>
                              <w:rPr>
                                <w:rFonts w:ascii="Century Gothic" w:hAnsi="Century Gothic"/>
                                <w:sz w:val="18"/>
                              </w:rPr>
                            </w:pPr>
                            <w:r>
                              <w:rPr>
                                <w:rFonts w:ascii="Century Gothic" w:hAnsi="Century Gothic"/>
                                <w:sz w:val="18"/>
                              </w:rPr>
                              <w:t>The form is sent out to all agencies, you are asked to complete only those questions on which you hold information or indicate that this person and their family were not known to your services.</w:t>
                            </w:r>
                          </w:p>
                          <w:p w:rsidR="00FE5E55" w:rsidRDefault="00FE5E55" w:rsidP="00C25DD9">
                            <w:pPr>
                              <w:rPr>
                                <w:rFonts w:ascii="Century Gothic" w:hAnsi="Century Gothic"/>
                                <w:sz w:val="18"/>
                              </w:rPr>
                            </w:pPr>
                            <w:r>
                              <w:rPr>
                                <w:rFonts w:ascii="Century Gothic" w:hAnsi="Century Gothic"/>
                                <w:sz w:val="18"/>
                              </w:rPr>
                              <w:t xml:space="preserve">This pro-forma should be completed by the </w:t>
                            </w:r>
                            <w:r w:rsidRPr="00501230">
                              <w:rPr>
                                <w:rFonts w:ascii="Century Gothic" w:hAnsi="Century Gothic"/>
                                <w:b/>
                                <w:sz w:val="18"/>
                              </w:rPr>
                              <w:t>Lead Safeguarding Adult</w:t>
                            </w:r>
                            <w:r>
                              <w:rPr>
                                <w:rFonts w:ascii="Century Gothic" w:hAnsi="Century Gothic"/>
                                <w:b/>
                                <w:sz w:val="18"/>
                              </w:rPr>
                              <w:t>’</w:t>
                            </w:r>
                            <w:r w:rsidRPr="00501230">
                              <w:rPr>
                                <w:rFonts w:ascii="Century Gothic" w:hAnsi="Century Gothic"/>
                                <w:b/>
                                <w:sz w:val="18"/>
                              </w:rPr>
                              <w:t>s professional in your organisation</w:t>
                            </w:r>
                            <w:r>
                              <w:rPr>
                                <w:rFonts w:ascii="Century Gothic" w:hAnsi="Century Gothic"/>
                                <w:sz w:val="18"/>
                              </w:rPr>
                              <w:t xml:space="preserve"> and sent to: Head of Adult Safeguarding, Adult Social Care &amp; Health</w:t>
                            </w:r>
                          </w:p>
                          <w:p w:rsidR="00FE5E55" w:rsidRDefault="00FE5E55" w:rsidP="00C25DD9">
                            <w:pPr>
                              <w:rPr>
                                <w:rFonts w:ascii="Century Gothic" w:hAnsi="Century Gothic"/>
                                <w:sz w:val="18"/>
                              </w:rPr>
                            </w:pPr>
                          </w:p>
                          <w:p w:rsidR="00FE5E55" w:rsidRPr="008244BF" w:rsidRDefault="00FE5E55" w:rsidP="00C25DD9">
                            <w:pPr>
                              <w:rPr>
                                <w:rFonts w:ascii="Century Gothic" w:hAnsi="Century Gothic"/>
                                <w:sz w:val="18"/>
                              </w:rPr>
                            </w:pPr>
                            <w:r>
                              <w:rPr>
                                <w:rFonts w:ascii="Century Gothic" w:hAnsi="Century Gothic"/>
                                <w:sz w:val="18"/>
                              </w:rPr>
                              <w:t>Please ‘password protect’ this document.</w:t>
                            </w:r>
                          </w:p>
                          <w:p w:rsidR="00FE5E55" w:rsidRPr="008244BF" w:rsidRDefault="00FE5E55" w:rsidP="00C25DD9">
                            <w:pPr>
                              <w:rPr>
                                <w:rFonts w:ascii="Century Gothic" w:hAnsi="Century Gothic"/>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21.75pt;width:453.75pt;height:1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" fillcolor="window" strokecolor="#f80e89" strokeweight="2pt">
                <v:path arrowok="t"/>
                <v:textbox>
                  <w:txbxContent>
                    <w:p w:rsidR="00FE5E55" w:rsidRDefault="00FE5E55" w:rsidP="00C25DD9">
                      <w:pPr>
                        <w:rPr>
                          <w:rFonts w:ascii="Century Gothic" w:hAnsi="Century Gothic"/>
                          <w:b/>
                        </w:rPr>
                      </w:pPr>
                      <w:r>
                        <w:rPr>
                          <w:rFonts w:ascii="Century Gothic" w:hAnsi="Century Gothic"/>
                          <w:b/>
                        </w:rPr>
                        <w:t>Summary of Involvement:</w:t>
                      </w:r>
                    </w:p>
                    <w:p w:rsidR="00FE5E55" w:rsidRDefault="00FE5E55" w:rsidP="00C25DD9">
                      <w:pPr>
                        <w:rPr>
                          <w:rFonts w:ascii="Century Gothic" w:hAnsi="Century Gothic"/>
                          <w:sz w:val="18"/>
                        </w:rPr>
                      </w:pPr>
                      <w:r w:rsidRPr="008244BF">
                        <w:rPr>
                          <w:rFonts w:ascii="Century Gothic" w:hAnsi="Century Gothic"/>
                          <w:sz w:val="18"/>
                        </w:rPr>
                        <w:t>The information requested on this form will be used for the purpose of deciding whether the criteria for holding a Safeguarding Adults Review have been met.</w:t>
                      </w:r>
                    </w:p>
                    <w:p w:rsidR="00FE5E55" w:rsidRDefault="00FE5E55" w:rsidP="00C25DD9">
                      <w:pPr>
                        <w:rPr>
                          <w:rFonts w:ascii="Century Gothic" w:hAnsi="Century Gothic"/>
                          <w:sz w:val="18"/>
                        </w:rPr>
                      </w:pPr>
                      <w:r>
                        <w:rPr>
                          <w:rFonts w:ascii="Century Gothic" w:hAnsi="Century Gothic"/>
                          <w:sz w:val="18"/>
                        </w:rPr>
                        <w:t>The form is sent out to all agencies, you are asked to complete only those questions on which you hold information or indicate that this person and their family were not known to your services.</w:t>
                      </w:r>
                    </w:p>
                    <w:p w:rsidR="00FE5E55" w:rsidRDefault="00FE5E55" w:rsidP="00C25DD9">
                      <w:pPr>
                        <w:rPr>
                          <w:rFonts w:ascii="Century Gothic" w:hAnsi="Century Gothic"/>
                          <w:sz w:val="18"/>
                        </w:rPr>
                      </w:pPr>
                      <w:r>
                        <w:rPr>
                          <w:rFonts w:ascii="Century Gothic" w:hAnsi="Century Gothic"/>
                          <w:sz w:val="18"/>
                        </w:rPr>
                        <w:t xml:space="preserve">This pro-forma should be completed by the </w:t>
                      </w:r>
                      <w:r w:rsidRPr="00501230">
                        <w:rPr>
                          <w:rFonts w:ascii="Century Gothic" w:hAnsi="Century Gothic"/>
                          <w:b/>
                          <w:sz w:val="18"/>
                        </w:rPr>
                        <w:t>Lead Safeguarding Adult</w:t>
                      </w:r>
                      <w:r>
                        <w:rPr>
                          <w:rFonts w:ascii="Century Gothic" w:hAnsi="Century Gothic"/>
                          <w:b/>
                          <w:sz w:val="18"/>
                        </w:rPr>
                        <w:t>’</w:t>
                      </w:r>
                      <w:r w:rsidRPr="00501230">
                        <w:rPr>
                          <w:rFonts w:ascii="Century Gothic" w:hAnsi="Century Gothic"/>
                          <w:b/>
                          <w:sz w:val="18"/>
                        </w:rPr>
                        <w:t>s professional in your organisation</w:t>
                      </w:r>
                      <w:r>
                        <w:rPr>
                          <w:rFonts w:ascii="Century Gothic" w:hAnsi="Century Gothic"/>
                          <w:sz w:val="18"/>
                        </w:rPr>
                        <w:t xml:space="preserve"> and sent to: Head of Adult Safeguarding, Adult Social Care &amp; Health</w:t>
                      </w:r>
                    </w:p>
                    <w:p w:rsidR="00FE5E55" w:rsidRDefault="00FE5E55" w:rsidP="00C25DD9">
                      <w:pPr>
                        <w:rPr>
                          <w:rFonts w:ascii="Century Gothic" w:hAnsi="Century Gothic"/>
                          <w:sz w:val="18"/>
                        </w:rPr>
                      </w:pPr>
                    </w:p>
                    <w:p w:rsidR="00FE5E55" w:rsidRPr="008244BF" w:rsidRDefault="00FE5E55" w:rsidP="00C25DD9">
                      <w:pPr>
                        <w:rPr>
                          <w:rFonts w:ascii="Century Gothic" w:hAnsi="Century Gothic"/>
                          <w:sz w:val="18"/>
                        </w:rPr>
                      </w:pPr>
                      <w:r>
                        <w:rPr>
                          <w:rFonts w:ascii="Century Gothic" w:hAnsi="Century Gothic"/>
                          <w:sz w:val="18"/>
                        </w:rPr>
                        <w:t>Please ‘password protect’ this document.</w:t>
                      </w:r>
                    </w:p>
                    <w:p w:rsidR="00FE5E55" w:rsidRPr="008244BF" w:rsidRDefault="00FE5E55" w:rsidP="00C25DD9">
                      <w:pPr>
                        <w:rPr>
                          <w:rFonts w:ascii="Century Gothic" w:hAnsi="Century Gothic"/>
                          <w:sz w:val="20"/>
                        </w:rPr>
                      </w:pPr>
                    </w:p>
                  </w:txbxContent>
                </v:textbox>
              </v:shape>
            </w:pict>
          </mc:Fallback>
        </mc:AlternateContent>
      </w:r>
      <w:r w:rsidR="001A2FBF" w:rsidRPr="00EA2566">
        <w:rPr>
          <w:rFonts w:ascii="Arial" w:hAnsi="Arial" w:cs="Arial"/>
          <w:b/>
          <w:bCs/>
        </w:rPr>
        <w:t>APPENDIX 2</w:t>
      </w:r>
      <w:r w:rsidR="005801C7" w:rsidRPr="00EA2566">
        <w:rPr>
          <w:rFonts w:ascii="Arial" w:hAnsi="Arial" w:cs="Arial"/>
          <w:b/>
          <w:bCs/>
        </w:rPr>
        <w:t xml:space="preserve"> – </w:t>
      </w:r>
      <w:r w:rsidR="005801C7" w:rsidRPr="00EA2566">
        <w:rPr>
          <w:rFonts w:ascii="Arial" w:hAnsi="Arial" w:cs="Arial"/>
          <w:b/>
          <w:bCs/>
          <w:caps/>
        </w:rPr>
        <w:t>Summary of Involvement</w:t>
      </w:r>
    </w:p>
    <w:p w:rsidR="00C25DD9" w:rsidRPr="00EA2566" w:rsidRDefault="00C25DD9" w:rsidP="00D80FAC">
      <w:pPr>
        <w:jc w:val="both"/>
        <w:rPr>
          <w:rFonts w:ascii="Arial" w:hAnsi="Arial" w:cs="Arial"/>
        </w:rPr>
      </w:pPr>
    </w:p>
    <w:p w:rsidR="00C25DD9" w:rsidRPr="00EA2566" w:rsidRDefault="00C25DD9" w:rsidP="00D80FAC">
      <w:pPr>
        <w:jc w:val="both"/>
        <w:rPr>
          <w:rFonts w:ascii="Arial" w:hAnsi="Arial" w:cs="Arial"/>
        </w:rPr>
      </w:pPr>
    </w:p>
    <w:p w:rsidR="00C25DD9" w:rsidRPr="00EA2566" w:rsidRDefault="00C25DD9" w:rsidP="00D80FAC">
      <w:pPr>
        <w:jc w:val="both"/>
        <w:rPr>
          <w:rFonts w:ascii="Arial" w:hAnsi="Arial" w:cs="Arial"/>
        </w:rPr>
      </w:pPr>
    </w:p>
    <w:p w:rsidR="00C25DD9" w:rsidRPr="00EA2566" w:rsidRDefault="00C25DD9" w:rsidP="00D80FAC">
      <w:pPr>
        <w:jc w:val="both"/>
        <w:rPr>
          <w:rFonts w:ascii="Arial" w:hAnsi="Arial" w:cs="Arial"/>
        </w:rPr>
      </w:pPr>
    </w:p>
    <w:p w:rsidR="00C25DD9" w:rsidRPr="00EA2566" w:rsidRDefault="00C25DD9" w:rsidP="00D80FAC">
      <w:pPr>
        <w:jc w:val="both"/>
        <w:rPr>
          <w:rFonts w:ascii="Arial" w:hAnsi="Arial" w:cs="Arial"/>
        </w:rPr>
      </w:pPr>
    </w:p>
    <w:p w:rsidR="00C25DD9" w:rsidRPr="00EA2566" w:rsidRDefault="00C25DD9" w:rsidP="00D80FA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461"/>
      </w:tblGrid>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Name of Agency :</w:t>
            </w:r>
          </w:p>
          <w:p w:rsidR="00C25DD9" w:rsidRPr="00EA2566" w:rsidRDefault="00C25DD9" w:rsidP="00D80FAC">
            <w:pPr>
              <w:jc w:val="both"/>
              <w:rPr>
                <w:rFonts w:ascii="Arial" w:hAnsi="Arial" w:cs="Arial"/>
                <w:sz w:val="20"/>
                <w:szCs w:val="20"/>
                <w:lang w:eastAsia="en-GB"/>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 xml:space="preserve">Name and Job Title of Lead Safeguarding Adults Professional: </w:t>
            </w: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 xml:space="preserve">Contact Telephone Number: </w:t>
            </w:r>
          </w:p>
          <w:p w:rsidR="00C25DD9" w:rsidRPr="00EA2566" w:rsidRDefault="00C25DD9" w:rsidP="00D80FAC">
            <w:pPr>
              <w:pStyle w:val="Default"/>
              <w:jc w:val="both"/>
              <w:rPr>
                <w:sz w:val="20"/>
                <w:szCs w:val="20"/>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 xml:space="preserve">Email: </w:t>
            </w:r>
          </w:p>
          <w:p w:rsidR="00C25DD9" w:rsidRPr="00EA2566" w:rsidRDefault="00C25DD9" w:rsidP="00D80FAC">
            <w:pPr>
              <w:jc w:val="both"/>
              <w:rPr>
                <w:rFonts w:ascii="Arial" w:hAnsi="Arial" w:cs="Arial"/>
                <w:sz w:val="20"/>
                <w:szCs w:val="20"/>
                <w:lang w:eastAsia="en-GB"/>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b/>
                <w:bCs/>
                <w:sz w:val="20"/>
                <w:szCs w:val="20"/>
              </w:rPr>
            </w:pPr>
            <w:r w:rsidRPr="00EA2566">
              <w:rPr>
                <w:b/>
                <w:bCs/>
                <w:sz w:val="20"/>
                <w:szCs w:val="20"/>
              </w:rPr>
              <w:t xml:space="preserve">Name Of  Adult(s): </w:t>
            </w:r>
            <w:r w:rsidRPr="00EA2566">
              <w:rPr>
                <w:sz w:val="14"/>
                <w:szCs w:val="20"/>
              </w:rPr>
              <w:t>(completed by SAB)</w:t>
            </w:r>
          </w:p>
          <w:p w:rsidR="00C25DD9" w:rsidRPr="00EA2566" w:rsidRDefault="00C25DD9" w:rsidP="00D80FAC">
            <w:pPr>
              <w:jc w:val="both"/>
              <w:rPr>
                <w:rFonts w:ascii="Arial" w:hAnsi="Arial" w:cs="Arial"/>
                <w:sz w:val="20"/>
                <w:szCs w:val="20"/>
                <w:lang w:eastAsia="en-GB"/>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rPr>
          <w:trHeight w:val="301"/>
        </w:trPr>
        <w:tc>
          <w:tcPr>
            <w:tcW w:w="4781" w:type="dxa"/>
            <w:shd w:val="clear" w:color="auto" w:fill="auto"/>
          </w:tcPr>
          <w:p w:rsidR="00C25DD9" w:rsidRPr="00EA2566" w:rsidRDefault="00C25DD9" w:rsidP="00D80FAC">
            <w:pPr>
              <w:jc w:val="both"/>
              <w:rPr>
                <w:rFonts w:ascii="Arial" w:hAnsi="Arial" w:cs="Arial"/>
                <w:b/>
                <w:bCs/>
                <w:sz w:val="20"/>
                <w:szCs w:val="20"/>
              </w:rPr>
            </w:pPr>
            <w:r w:rsidRPr="00EA2566">
              <w:rPr>
                <w:rFonts w:ascii="Arial" w:hAnsi="Arial" w:cs="Arial"/>
                <w:b/>
                <w:bCs/>
                <w:sz w:val="20"/>
                <w:szCs w:val="20"/>
              </w:rPr>
              <w:t>Date of Birth:</w:t>
            </w:r>
            <w:r w:rsidRPr="00EA2566">
              <w:rPr>
                <w:rFonts w:ascii="Arial" w:hAnsi="Arial" w:cs="Arial"/>
                <w:sz w:val="14"/>
                <w:szCs w:val="20"/>
                <w:lang w:eastAsia="en-GB"/>
              </w:rPr>
              <w:t xml:space="preserve"> (completed by SAB)</w:t>
            </w:r>
          </w:p>
          <w:p w:rsidR="00C25DD9" w:rsidRPr="00EA2566" w:rsidRDefault="00C25DD9" w:rsidP="00D80FAC">
            <w:pPr>
              <w:pStyle w:val="Default"/>
              <w:jc w:val="both"/>
              <w:rPr>
                <w:sz w:val="20"/>
                <w:szCs w:val="20"/>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rPr>
          <w:trHeight w:val="107"/>
        </w:trPr>
        <w:tc>
          <w:tcPr>
            <w:tcW w:w="4781" w:type="dxa"/>
            <w:shd w:val="clear" w:color="auto" w:fill="auto"/>
          </w:tcPr>
          <w:p w:rsidR="00C25DD9" w:rsidRPr="00EA2566" w:rsidRDefault="00C25DD9" w:rsidP="00D80FAC">
            <w:pPr>
              <w:jc w:val="both"/>
              <w:rPr>
                <w:rFonts w:ascii="Arial" w:hAnsi="Arial" w:cs="Arial"/>
                <w:b/>
                <w:bCs/>
                <w:sz w:val="20"/>
                <w:szCs w:val="20"/>
              </w:rPr>
            </w:pPr>
            <w:r w:rsidRPr="00EA2566">
              <w:rPr>
                <w:rFonts w:ascii="Arial" w:hAnsi="Arial" w:cs="Arial"/>
                <w:b/>
                <w:bCs/>
                <w:sz w:val="20"/>
                <w:szCs w:val="20"/>
              </w:rPr>
              <w:t>NHS/Framework/ID Number(s):</w:t>
            </w:r>
            <w:r w:rsidRPr="00EA2566">
              <w:rPr>
                <w:rFonts w:ascii="Arial" w:hAnsi="Arial" w:cs="Arial"/>
                <w:sz w:val="14"/>
                <w:szCs w:val="20"/>
                <w:lang w:eastAsia="en-GB"/>
              </w:rPr>
              <w:t xml:space="preserve"> (completed by SAB)</w:t>
            </w:r>
          </w:p>
          <w:p w:rsidR="00C25DD9" w:rsidRPr="00EA2566" w:rsidRDefault="00C25DD9" w:rsidP="00D80FAC">
            <w:pPr>
              <w:jc w:val="both"/>
              <w:rPr>
                <w:rFonts w:ascii="Arial" w:hAnsi="Arial" w:cs="Arial"/>
                <w:b/>
                <w:bCs/>
                <w:sz w:val="20"/>
                <w:szCs w:val="20"/>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rPr>
          <w:trHeight w:val="236"/>
        </w:trPr>
        <w:tc>
          <w:tcPr>
            <w:tcW w:w="4781" w:type="dxa"/>
            <w:shd w:val="clear" w:color="auto" w:fill="auto"/>
          </w:tcPr>
          <w:p w:rsidR="00C25DD9" w:rsidRPr="00EA2566" w:rsidRDefault="00C25DD9" w:rsidP="00D80FAC">
            <w:pPr>
              <w:pStyle w:val="Default"/>
              <w:jc w:val="both"/>
              <w:rPr>
                <w:sz w:val="16"/>
                <w:szCs w:val="20"/>
              </w:rPr>
            </w:pPr>
            <w:r w:rsidRPr="00EA2566">
              <w:rPr>
                <w:b/>
                <w:bCs/>
                <w:sz w:val="20"/>
                <w:szCs w:val="20"/>
              </w:rPr>
              <w:t>Address(</w:t>
            </w:r>
            <w:proofErr w:type="spellStart"/>
            <w:r w:rsidRPr="00EA2566">
              <w:rPr>
                <w:b/>
                <w:bCs/>
                <w:sz w:val="20"/>
                <w:szCs w:val="20"/>
              </w:rPr>
              <w:t>es</w:t>
            </w:r>
            <w:proofErr w:type="spellEnd"/>
            <w:r w:rsidRPr="00EA2566">
              <w:rPr>
                <w:b/>
                <w:bCs/>
                <w:sz w:val="20"/>
                <w:szCs w:val="20"/>
              </w:rPr>
              <w:t xml:space="preserve">) known: </w:t>
            </w:r>
            <w:r w:rsidRPr="00EA2566">
              <w:rPr>
                <w:bCs/>
                <w:sz w:val="16"/>
                <w:szCs w:val="20"/>
              </w:rPr>
              <w:t>(please add any other addresses on your records)</w:t>
            </w:r>
          </w:p>
          <w:p w:rsidR="00C25DD9" w:rsidRPr="00EA2566" w:rsidRDefault="00C25DD9" w:rsidP="00D80FAC">
            <w:pPr>
              <w:jc w:val="both"/>
              <w:rPr>
                <w:rFonts w:ascii="Arial" w:hAnsi="Arial" w:cs="Arial"/>
                <w:b/>
                <w:bCs/>
                <w:sz w:val="20"/>
                <w:szCs w:val="20"/>
              </w:rPr>
            </w:pPr>
          </w:p>
        </w:tc>
        <w:tc>
          <w:tcPr>
            <w:tcW w:w="4461" w:type="dxa"/>
            <w:shd w:val="clear" w:color="auto" w:fill="auto"/>
          </w:tcPr>
          <w:p w:rsidR="00C25DD9" w:rsidRPr="00EA2566" w:rsidRDefault="00C25DD9" w:rsidP="002D5CF6">
            <w:pPr>
              <w:pStyle w:val="ListParagraph"/>
              <w:spacing w:after="0" w:line="240" w:lineRule="auto"/>
              <w:ind w:left="360"/>
              <w:jc w:val="both"/>
              <w:rPr>
                <w:rFonts w:ascii="Arial" w:hAnsi="Arial" w:cs="Arial"/>
                <w:sz w:val="20"/>
                <w:szCs w:val="20"/>
                <w:lang w:eastAsia="en-GB"/>
              </w:rPr>
            </w:pPr>
          </w:p>
        </w:tc>
      </w:tr>
      <w:tr w:rsidR="00C25DD9" w:rsidRPr="00EA2566" w:rsidTr="006F70D6">
        <w:trPr>
          <w:trHeight w:val="247"/>
        </w:trPr>
        <w:tc>
          <w:tcPr>
            <w:tcW w:w="4781" w:type="dxa"/>
            <w:shd w:val="clear" w:color="auto" w:fill="auto"/>
          </w:tcPr>
          <w:p w:rsidR="00C25DD9" w:rsidRPr="00EA2566" w:rsidRDefault="00C25DD9" w:rsidP="00D80FAC">
            <w:pPr>
              <w:jc w:val="both"/>
              <w:rPr>
                <w:rFonts w:ascii="Arial" w:hAnsi="Arial" w:cs="Arial"/>
                <w:sz w:val="14"/>
                <w:szCs w:val="20"/>
                <w:lang w:eastAsia="en-GB"/>
              </w:rPr>
            </w:pPr>
            <w:r w:rsidRPr="00EA2566">
              <w:rPr>
                <w:rFonts w:ascii="Arial" w:hAnsi="Arial" w:cs="Arial"/>
                <w:b/>
                <w:bCs/>
                <w:sz w:val="20"/>
                <w:szCs w:val="20"/>
              </w:rPr>
              <w:t>Timeframe identified for Review:</w:t>
            </w:r>
            <w:r w:rsidRPr="00EA2566">
              <w:rPr>
                <w:rFonts w:ascii="Arial" w:hAnsi="Arial" w:cs="Arial"/>
                <w:sz w:val="20"/>
                <w:szCs w:val="20"/>
                <w:lang w:eastAsia="en-GB"/>
              </w:rPr>
              <w:t xml:space="preserve"> </w:t>
            </w:r>
            <w:r w:rsidRPr="00EA2566">
              <w:rPr>
                <w:rFonts w:ascii="Arial" w:hAnsi="Arial" w:cs="Arial"/>
                <w:sz w:val="14"/>
                <w:szCs w:val="20"/>
                <w:lang w:eastAsia="en-GB"/>
              </w:rPr>
              <w:t>(completed by SAB)</w:t>
            </w:r>
          </w:p>
          <w:p w:rsidR="00C25DD9" w:rsidRPr="00EA2566" w:rsidRDefault="00C25DD9" w:rsidP="00D80FAC">
            <w:pPr>
              <w:jc w:val="both"/>
              <w:rPr>
                <w:rFonts w:ascii="Arial" w:hAnsi="Arial" w:cs="Arial"/>
                <w:b/>
                <w:bCs/>
                <w:sz w:val="20"/>
                <w:szCs w:val="20"/>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rPr>
          <w:trHeight w:val="275"/>
        </w:trPr>
        <w:tc>
          <w:tcPr>
            <w:tcW w:w="9242" w:type="dxa"/>
            <w:gridSpan w:val="2"/>
            <w:shd w:val="clear" w:color="auto" w:fill="auto"/>
          </w:tcPr>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Summary of Case:</w:t>
            </w:r>
            <w:r w:rsidRPr="00EA2566">
              <w:rPr>
                <w:rFonts w:ascii="Arial" w:hAnsi="Arial" w:cs="Arial"/>
                <w:sz w:val="14"/>
                <w:szCs w:val="20"/>
                <w:lang w:eastAsia="en-GB"/>
              </w:rPr>
              <w:t xml:space="preserve"> (completed by SAB)</w:t>
            </w:r>
          </w:p>
        </w:tc>
      </w:tr>
      <w:tr w:rsidR="00C25DD9" w:rsidRPr="00EA2566" w:rsidTr="006F70D6">
        <w:trPr>
          <w:trHeight w:val="989"/>
        </w:trPr>
        <w:tc>
          <w:tcPr>
            <w:tcW w:w="9242" w:type="dxa"/>
            <w:gridSpan w:val="2"/>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rPr>
          <w:trHeight w:val="118"/>
        </w:trPr>
        <w:tc>
          <w:tcPr>
            <w:tcW w:w="4781" w:type="dxa"/>
            <w:shd w:val="clear" w:color="auto" w:fill="auto"/>
          </w:tcPr>
          <w:p w:rsidR="00C25DD9" w:rsidRPr="00EA2566" w:rsidRDefault="00C25DD9" w:rsidP="00D80FAC">
            <w:pPr>
              <w:jc w:val="both"/>
              <w:rPr>
                <w:rFonts w:ascii="Arial" w:hAnsi="Arial" w:cs="Arial"/>
                <w:b/>
                <w:bCs/>
                <w:sz w:val="20"/>
                <w:szCs w:val="20"/>
              </w:rPr>
            </w:pPr>
            <w:r w:rsidRPr="00EA2566">
              <w:rPr>
                <w:rFonts w:ascii="Arial" w:hAnsi="Arial" w:cs="Arial"/>
                <w:b/>
                <w:bCs/>
                <w:sz w:val="20"/>
                <w:szCs w:val="20"/>
              </w:rPr>
              <w:t>Agency relationship with  Adult:</w:t>
            </w: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 xml:space="preserve">Date when your involvement with the adult started: </w:t>
            </w:r>
          </w:p>
          <w:p w:rsidR="00C25DD9" w:rsidRPr="00EA2566" w:rsidRDefault="00C25DD9" w:rsidP="00D80FAC">
            <w:pPr>
              <w:jc w:val="both"/>
              <w:rPr>
                <w:rFonts w:ascii="Arial" w:hAnsi="Arial" w:cs="Arial"/>
                <w:sz w:val="20"/>
                <w:szCs w:val="20"/>
                <w:lang w:eastAsia="en-GB"/>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4781" w:type="dxa"/>
            <w:shd w:val="clear" w:color="auto" w:fill="auto"/>
          </w:tcPr>
          <w:p w:rsidR="00C25DD9" w:rsidRPr="00EA2566" w:rsidRDefault="00C25DD9" w:rsidP="00D80FAC">
            <w:pPr>
              <w:pStyle w:val="Default"/>
              <w:jc w:val="both"/>
              <w:rPr>
                <w:sz w:val="20"/>
                <w:szCs w:val="20"/>
              </w:rPr>
            </w:pPr>
            <w:r w:rsidRPr="00EA2566">
              <w:rPr>
                <w:b/>
                <w:bCs/>
                <w:sz w:val="20"/>
                <w:szCs w:val="20"/>
              </w:rPr>
              <w:t xml:space="preserve">Date when your involvement with the adult ceased: </w:t>
            </w:r>
          </w:p>
          <w:p w:rsidR="00C25DD9" w:rsidRPr="00EA2566" w:rsidRDefault="00C25DD9" w:rsidP="00D80FAC">
            <w:pPr>
              <w:jc w:val="both"/>
              <w:rPr>
                <w:rFonts w:ascii="Arial" w:hAnsi="Arial" w:cs="Arial"/>
                <w:sz w:val="20"/>
                <w:szCs w:val="20"/>
                <w:lang w:eastAsia="en-GB"/>
              </w:rPr>
            </w:pPr>
          </w:p>
        </w:tc>
        <w:tc>
          <w:tcPr>
            <w:tcW w:w="4461" w:type="dxa"/>
            <w:shd w:val="clear" w:color="auto" w:fill="auto"/>
          </w:tcPr>
          <w:p w:rsidR="00C25DD9" w:rsidRPr="00EA2566" w:rsidRDefault="00C25DD9" w:rsidP="00D80FAC">
            <w:pPr>
              <w:jc w:val="both"/>
              <w:rPr>
                <w:rFonts w:ascii="Arial" w:hAnsi="Arial" w:cs="Arial"/>
                <w:sz w:val="20"/>
                <w:szCs w:val="20"/>
                <w:lang w:eastAsia="en-GB"/>
              </w:rPr>
            </w:pPr>
          </w:p>
        </w:tc>
      </w:tr>
      <w:tr w:rsidR="00C25DD9" w:rsidRPr="00EA2566" w:rsidTr="006F70D6">
        <w:tc>
          <w:tcPr>
            <w:tcW w:w="9242" w:type="dxa"/>
            <w:gridSpan w:val="2"/>
            <w:shd w:val="clear" w:color="auto" w:fill="auto"/>
          </w:tcPr>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lastRenderedPageBreak/>
              <w:t xml:space="preserve">PLEASE COMPLETE AND RETURN TO  XXX  no later than </w:t>
            </w:r>
          </w:p>
          <w:p w:rsidR="00C25DD9" w:rsidRPr="00EA2566" w:rsidRDefault="00C25DD9" w:rsidP="00D80FAC">
            <w:pPr>
              <w:jc w:val="both"/>
              <w:rPr>
                <w:rFonts w:ascii="Arial" w:hAnsi="Arial" w:cs="Arial"/>
                <w:b/>
                <w:sz w:val="20"/>
                <w:szCs w:val="20"/>
                <w:lang w:eastAsia="en-GB"/>
              </w:rPr>
            </w:pPr>
          </w:p>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(INSERT DUE DATE)</w:t>
            </w:r>
          </w:p>
        </w:tc>
      </w:tr>
    </w:tbl>
    <w:p w:rsidR="00C25DD9" w:rsidRPr="00EA2566" w:rsidRDefault="00C25DD9" w:rsidP="00D80FA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419"/>
        <w:gridCol w:w="1397"/>
        <w:gridCol w:w="1741"/>
        <w:gridCol w:w="1583"/>
        <w:gridCol w:w="1458"/>
        <w:gridCol w:w="1580"/>
      </w:tblGrid>
      <w:tr w:rsidR="00C25DD9" w:rsidRPr="00EA2566" w:rsidTr="006F70D6">
        <w:trPr>
          <w:trHeight w:val="841"/>
        </w:trPr>
        <w:tc>
          <w:tcPr>
            <w:tcW w:w="1064" w:type="dxa"/>
            <w:shd w:val="clear" w:color="auto" w:fill="auto"/>
          </w:tcPr>
          <w:p w:rsidR="00C25DD9" w:rsidRPr="00EA2566" w:rsidRDefault="00C25DD9" w:rsidP="00D80FAC">
            <w:pPr>
              <w:pStyle w:val="Default"/>
              <w:jc w:val="both"/>
              <w:rPr>
                <w:b/>
                <w:bCs/>
                <w:sz w:val="20"/>
                <w:szCs w:val="20"/>
              </w:rPr>
            </w:pPr>
            <w:r w:rsidRPr="00EA2566">
              <w:rPr>
                <w:b/>
                <w:bCs/>
                <w:sz w:val="20"/>
                <w:szCs w:val="20"/>
              </w:rPr>
              <w:t>Agency:</w:t>
            </w:r>
          </w:p>
          <w:p w:rsidR="00C25DD9" w:rsidRPr="00EA2566" w:rsidRDefault="00C25DD9" w:rsidP="00D80FAC">
            <w:pPr>
              <w:pStyle w:val="Default"/>
              <w:jc w:val="both"/>
              <w:rPr>
                <w:b/>
                <w:bCs/>
                <w:sz w:val="20"/>
                <w:szCs w:val="20"/>
              </w:rPr>
            </w:pPr>
          </w:p>
        </w:tc>
        <w:tc>
          <w:tcPr>
            <w:tcW w:w="1816" w:type="dxa"/>
            <w:gridSpan w:val="2"/>
            <w:shd w:val="clear" w:color="auto" w:fill="auto"/>
          </w:tcPr>
          <w:p w:rsidR="00C25DD9" w:rsidRPr="00EA2566" w:rsidRDefault="00C25DD9" w:rsidP="00D80FAC">
            <w:pPr>
              <w:jc w:val="both"/>
              <w:rPr>
                <w:rFonts w:ascii="Arial" w:hAnsi="Arial" w:cs="Arial"/>
                <w:b/>
                <w:bCs/>
                <w:color w:val="000000"/>
                <w:sz w:val="20"/>
                <w:szCs w:val="20"/>
                <w:lang w:eastAsia="en-GB"/>
              </w:rPr>
            </w:pPr>
          </w:p>
          <w:p w:rsidR="00C25DD9" w:rsidRPr="00EA2566" w:rsidRDefault="00C25DD9" w:rsidP="00D80FAC">
            <w:pPr>
              <w:pStyle w:val="Default"/>
              <w:jc w:val="both"/>
              <w:rPr>
                <w:b/>
                <w:bCs/>
                <w:sz w:val="20"/>
                <w:szCs w:val="20"/>
              </w:rPr>
            </w:pPr>
          </w:p>
        </w:tc>
        <w:tc>
          <w:tcPr>
            <w:tcW w:w="3324" w:type="dxa"/>
            <w:gridSpan w:val="2"/>
            <w:shd w:val="clear" w:color="auto" w:fill="auto"/>
          </w:tcPr>
          <w:p w:rsidR="00C25DD9" w:rsidRPr="00EA2566" w:rsidRDefault="00C25DD9" w:rsidP="00D80FAC">
            <w:pPr>
              <w:pStyle w:val="Default"/>
              <w:jc w:val="both"/>
              <w:rPr>
                <w:b/>
                <w:bCs/>
                <w:sz w:val="20"/>
                <w:szCs w:val="20"/>
              </w:rPr>
            </w:pPr>
            <w:r w:rsidRPr="00EA2566">
              <w:rPr>
                <w:b/>
                <w:bCs/>
                <w:sz w:val="20"/>
                <w:szCs w:val="20"/>
              </w:rPr>
              <w:t xml:space="preserve">Person identified for </w:t>
            </w:r>
            <w:r w:rsidR="00B06209" w:rsidRPr="00EA2566">
              <w:rPr>
                <w:b/>
                <w:bCs/>
                <w:sz w:val="20"/>
                <w:szCs w:val="20"/>
              </w:rPr>
              <w:t>c</w:t>
            </w:r>
            <w:r w:rsidRPr="00EA2566">
              <w:rPr>
                <w:b/>
                <w:bCs/>
                <w:sz w:val="20"/>
                <w:szCs w:val="20"/>
              </w:rPr>
              <w:t xml:space="preserve">ompleting IMR and </w:t>
            </w:r>
            <w:r w:rsidR="00B06209" w:rsidRPr="00EA2566">
              <w:rPr>
                <w:b/>
                <w:bCs/>
                <w:sz w:val="20"/>
                <w:szCs w:val="20"/>
              </w:rPr>
              <w:t>c</w:t>
            </w:r>
            <w:r w:rsidRPr="00EA2566">
              <w:rPr>
                <w:b/>
                <w:bCs/>
                <w:sz w:val="20"/>
                <w:szCs w:val="20"/>
              </w:rPr>
              <w:t xml:space="preserve">hronology should a review be </w:t>
            </w:r>
            <w:r w:rsidR="00ED69D9" w:rsidRPr="00EA2566">
              <w:rPr>
                <w:b/>
                <w:bCs/>
                <w:sz w:val="20"/>
                <w:szCs w:val="20"/>
              </w:rPr>
              <w:t>undertaken</w:t>
            </w:r>
            <w:r w:rsidRPr="00EA2566">
              <w:rPr>
                <w:b/>
                <w:bCs/>
                <w:sz w:val="20"/>
                <w:szCs w:val="20"/>
              </w:rPr>
              <w:t xml:space="preserve">: </w:t>
            </w:r>
          </w:p>
          <w:p w:rsidR="00C25DD9" w:rsidRPr="00EA2566" w:rsidRDefault="00C25DD9" w:rsidP="00D80FAC">
            <w:pPr>
              <w:pStyle w:val="Default"/>
              <w:jc w:val="both"/>
              <w:rPr>
                <w:bCs/>
                <w:sz w:val="20"/>
                <w:szCs w:val="20"/>
              </w:rPr>
            </w:pPr>
            <w:r w:rsidRPr="00EA2566">
              <w:rPr>
                <w:bCs/>
                <w:sz w:val="16"/>
                <w:szCs w:val="20"/>
              </w:rPr>
              <w:t>(and e-mail)</w:t>
            </w:r>
          </w:p>
        </w:tc>
        <w:tc>
          <w:tcPr>
            <w:tcW w:w="3038" w:type="dxa"/>
            <w:gridSpan w:val="2"/>
            <w:shd w:val="clear" w:color="auto" w:fill="auto"/>
          </w:tcPr>
          <w:p w:rsidR="00C25DD9" w:rsidRPr="00EA2566" w:rsidRDefault="00C25DD9" w:rsidP="00D80FAC">
            <w:pPr>
              <w:jc w:val="both"/>
              <w:rPr>
                <w:rFonts w:ascii="Arial" w:hAnsi="Arial" w:cs="Arial"/>
                <w:b/>
                <w:bCs/>
                <w:color w:val="000000"/>
                <w:sz w:val="20"/>
                <w:szCs w:val="20"/>
                <w:lang w:eastAsia="en-GB"/>
              </w:rPr>
            </w:pPr>
          </w:p>
          <w:p w:rsidR="00C25DD9" w:rsidRPr="00EA2566" w:rsidRDefault="00C25DD9" w:rsidP="00D80FAC">
            <w:pPr>
              <w:pStyle w:val="Default"/>
              <w:jc w:val="both"/>
              <w:rPr>
                <w:b/>
                <w:bCs/>
                <w:sz w:val="20"/>
                <w:szCs w:val="20"/>
              </w:rPr>
            </w:pPr>
          </w:p>
        </w:tc>
      </w:tr>
      <w:tr w:rsidR="00C25DD9" w:rsidRPr="00EA2566" w:rsidTr="006F70D6">
        <w:tc>
          <w:tcPr>
            <w:tcW w:w="9242" w:type="dxa"/>
            <w:gridSpan w:val="7"/>
            <w:shd w:val="clear" w:color="auto" w:fill="auto"/>
          </w:tcPr>
          <w:p w:rsidR="00C25DD9" w:rsidRPr="00EA2566" w:rsidRDefault="00C25DD9" w:rsidP="00D80FAC">
            <w:pPr>
              <w:pStyle w:val="Default"/>
              <w:jc w:val="both"/>
              <w:rPr>
                <w:b/>
                <w:bCs/>
                <w:sz w:val="20"/>
                <w:szCs w:val="20"/>
              </w:rPr>
            </w:pPr>
            <w:r w:rsidRPr="00EA2566">
              <w:rPr>
                <w:b/>
                <w:bCs/>
                <w:sz w:val="20"/>
                <w:szCs w:val="20"/>
              </w:rPr>
              <w:t xml:space="preserve">Factual summary of agency involvement: </w:t>
            </w:r>
          </w:p>
          <w:p w:rsidR="001A2FBF" w:rsidRPr="00EA2566" w:rsidRDefault="001A2FBF" w:rsidP="00D80FAC">
            <w:pPr>
              <w:pStyle w:val="Default"/>
              <w:jc w:val="both"/>
              <w:rPr>
                <w:sz w:val="20"/>
                <w:szCs w:val="20"/>
              </w:rPr>
            </w:pPr>
          </w:p>
          <w:p w:rsidR="00C25DD9" w:rsidRPr="00EA2566" w:rsidRDefault="00C25DD9" w:rsidP="00D80FAC">
            <w:pPr>
              <w:jc w:val="both"/>
              <w:rPr>
                <w:rFonts w:ascii="Arial" w:hAnsi="Arial" w:cs="Arial"/>
                <w:sz w:val="20"/>
                <w:szCs w:val="20"/>
              </w:rPr>
            </w:pPr>
            <w:r w:rsidRPr="00EA2566">
              <w:rPr>
                <w:rFonts w:ascii="Arial" w:hAnsi="Arial" w:cs="Arial"/>
                <w:sz w:val="20"/>
                <w:szCs w:val="20"/>
              </w:rPr>
              <w:t xml:space="preserve">Provide a brief factual and contextual summary of your agency’s involvement with </w:t>
            </w:r>
            <w:r w:rsidR="00C1459E" w:rsidRPr="00EA2566">
              <w:rPr>
                <w:rFonts w:ascii="Arial" w:hAnsi="Arial" w:cs="Arial"/>
                <w:sz w:val="20"/>
                <w:szCs w:val="20"/>
              </w:rPr>
              <w:t>the adult</w:t>
            </w:r>
            <w:r w:rsidRPr="00EA2566">
              <w:rPr>
                <w:rFonts w:ascii="Arial" w:hAnsi="Arial" w:cs="Arial"/>
                <w:sz w:val="20"/>
                <w:szCs w:val="20"/>
              </w:rPr>
              <w:t xml:space="preserve"> for the time period identified for this Safeguarding Adult </w:t>
            </w:r>
            <w:r w:rsidR="00B06209" w:rsidRPr="00EA2566">
              <w:rPr>
                <w:rFonts w:ascii="Arial" w:hAnsi="Arial" w:cs="Arial"/>
                <w:sz w:val="20"/>
                <w:szCs w:val="20"/>
              </w:rPr>
              <w:t>R</w:t>
            </w:r>
            <w:r w:rsidRPr="00EA2566">
              <w:rPr>
                <w:rFonts w:ascii="Arial" w:hAnsi="Arial" w:cs="Arial"/>
                <w:sz w:val="20"/>
                <w:szCs w:val="20"/>
              </w:rPr>
              <w:t>eview. Note the following key information:</w:t>
            </w:r>
          </w:p>
          <w:p w:rsidR="00C25DD9" w:rsidRPr="00EA2566" w:rsidRDefault="00B06209" w:rsidP="00D80FAC">
            <w:pPr>
              <w:pStyle w:val="ListParagraph"/>
              <w:numPr>
                <w:ilvl w:val="0"/>
                <w:numId w:val="9"/>
              </w:numPr>
              <w:spacing w:after="0" w:line="240" w:lineRule="auto"/>
              <w:jc w:val="both"/>
              <w:rPr>
                <w:rFonts w:ascii="Arial" w:hAnsi="Arial" w:cs="Arial"/>
                <w:sz w:val="20"/>
                <w:szCs w:val="20"/>
                <w:lang w:eastAsia="en-GB"/>
              </w:rPr>
            </w:pPr>
            <w:r w:rsidRPr="00EA2566">
              <w:rPr>
                <w:rFonts w:ascii="Arial" w:hAnsi="Arial" w:cs="Arial"/>
                <w:sz w:val="20"/>
                <w:szCs w:val="20"/>
                <w:lang w:eastAsia="en-GB"/>
              </w:rPr>
              <w:t>s</w:t>
            </w:r>
            <w:r w:rsidR="00C25DD9" w:rsidRPr="00EA2566">
              <w:rPr>
                <w:rFonts w:ascii="Arial" w:hAnsi="Arial" w:cs="Arial"/>
                <w:sz w:val="20"/>
                <w:szCs w:val="20"/>
                <w:lang w:eastAsia="en-GB"/>
              </w:rPr>
              <w:t xml:space="preserve">ignificant events, </w:t>
            </w:r>
            <w:r w:rsidRPr="00EA2566">
              <w:rPr>
                <w:rFonts w:ascii="Arial" w:hAnsi="Arial" w:cs="Arial"/>
                <w:sz w:val="20"/>
                <w:szCs w:val="20"/>
                <w:lang w:eastAsia="en-GB"/>
              </w:rPr>
              <w:t>a</w:t>
            </w:r>
            <w:r w:rsidR="00C25DD9" w:rsidRPr="00EA2566">
              <w:rPr>
                <w:rFonts w:ascii="Arial" w:hAnsi="Arial" w:cs="Arial"/>
                <w:sz w:val="20"/>
                <w:szCs w:val="20"/>
                <w:lang w:eastAsia="en-GB"/>
              </w:rPr>
              <w:t>ttendance at appointments</w:t>
            </w:r>
            <w:r w:rsidRPr="00EA2566">
              <w:rPr>
                <w:rFonts w:ascii="Arial" w:hAnsi="Arial" w:cs="Arial"/>
                <w:sz w:val="20"/>
                <w:szCs w:val="20"/>
                <w:lang w:eastAsia="en-GB"/>
              </w:rPr>
              <w:t>;</w:t>
            </w:r>
          </w:p>
          <w:p w:rsidR="00C25DD9" w:rsidRPr="00EA2566" w:rsidRDefault="00B06209" w:rsidP="00D80FAC">
            <w:pPr>
              <w:pStyle w:val="ListParagraph"/>
              <w:numPr>
                <w:ilvl w:val="0"/>
                <w:numId w:val="9"/>
              </w:numPr>
              <w:spacing w:after="0" w:line="240" w:lineRule="auto"/>
              <w:jc w:val="both"/>
              <w:rPr>
                <w:rFonts w:ascii="Arial" w:hAnsi="Arial" w:cs="Arial"/>
                <w:sz w:val="20"/>
                <w:szCs w:val="20"/>
                <w:lang w:eastAsia="en-GB"/>
              </w:rPr>
            </w:pPr>
            <w:r w:rsidRPr="00EA2566">
              <w:rPr>
                <w:rFonts w:ascii="Arial" w:hAnsi="Arial" w:cs="Arial"/>
                <w:sz w:val="20"/>
                <w:szCs w:val="20"/>
                <w:lang w:eastAsia="en-GB"/>
              </w:rPr>
              <w:t>i</w:t>
            </w:r>
            <w:r w:rsidR="00C25DD9" w:rsidRPr="00EA2566">
              <w:rPr>
                <w:rFonts w:ascii="Arial" w:hAnsi="Arial" w:cs="Arial"/>
                <w:sz w:val="20"/>
                <w:szCs w:val="20"/>
                <w:lang w:eastAsia="en-GB"/>
              </w:rPr>
              <w:t>nvolvement of other agencies/friends/family (with contact info where possible)</w:t>
            </w:r>
            <w:r w:rsidRPr="00EA2566">
              <w:rPr>
                <w:rFonts w:ascii="Arial" w:hAnsi="Arial" w:cs="Arial"/>
                <w:sz w:val="20"/>
                <w:szCs w:val="20"/>
                <w:lang w:eastAsia="en-GB"/>
              </w:rPr>
              <w:t>;</w:t>
            </w:r>
          </w:p>
          <w:p w:rsidR="00C25DD9" w:rsidRPr="00EA2566" w:rsidRDefault="00B06209" w:rsidP="00D80FAC">
            <w:pPr>
              <w:pStyle w:val="ListParagraph"/>
              <w:numPr>
                <w:ilvl w:val="0"/>
                <w:numId w:val="9"/>
              </w:numPr>
              <w:spacing w:after="0" w:line="240" w:lineRule="auto"/>
              <w:jc w:val="both"/>
              <w:rPr>
                <w:rFonts w:ascii="Arial" w:hAnsi="Arial" w:cs="Arial"/>
                <w:sz w:val="20"/>
                <w:szCs w:val="20"/>
                <w:lang w:eastAsia="en-GB"/>
              </w:rPr>
            </w:pPr>
            <w:r w:rsidRPr="00EA2566">
              <w:rPr>
                <w:rFonts w:ascii="Arial" w:hAnsi="Arial" w:cs="Arial"/>
                <w:sz w:val="20"/>
                <w:szCs w:val="20"/>
                <w:lang w:eastAsia="en-GB"/>
              </w:rPr>
              <w:t>c</w:t>
            </w:r>
            <w:r w:rsidR="00C25DD9" w:rsidRPr="00EA2566">
              <w:rPr>
                <w:rFonts w:ascii="Arial" w:hAnsi="Arial" w:cs="Arial"/>
                <w:sz w:val="20"/>
                <w:szCs w:val="20"/>
                <w:lang w:eastAsia="en-GB"/>
              </w:rPr>
              <w:t>hanges in level of need/engagement with agencies</w:t>
            </w:r>
            <w:r w:rsidRPr="00EA2566">
              <w:rPr>
                <w:rFonts w:ascii="Arial" w:hAnsi="Arial" w:cs="Arial"/>
                <w:sz w:val="20"/>
                <w:szCs w:val="20"/>
                <w:lang w:eastAsia="en-GB"/>
              </w:rPr>
              <w:t xml:space="preserve"> and</w:t>
            </w:r>
          </w:p>
          <w:p w:rsidR="00C25DD9" w:rsidRPr="00EA2566" w:rsidRDefault="00B06209" w:rsidP="00D80FAC">
            <w:pPr>
              <w:pStyle w:val="ListParagraph"/>
              <w:numPr>
                <w:ilvl w:val="0"/>
                <w:numId w:val="9"/>
              </w:numPr>
              <w:spacing w:after="0" w:line="240" w:lineRule="auto"/>
              <w:jc w:val="both"/>
              <w:rPr>
                <w:rFonts w:ascii="Arial" w:hAnsi="Arial" w:cs="Arial"/>
                <w:sz w:val="20"/>
                <w:szCs w:val="20"/>
                <w:lang w:eastAsia="en-GB"/>
              </w:rPr>
            </w:pPr>
            <w:proofErr w:type="gramStart"/>
            <w:r w:rsidRPr="00EA2566">
              <w:rPr>
                <w:rFonts w:ascii="Arial" w:hAnsi="Arial" w:cs="Arial"/>
                <w:sz w:val="20"/>
                <w:szCs w:val="20"/>
                <w:lang w:eastAsia="en-GB"/>
              </w:rPr>
              <w:t>r</w:t>
            </w:r>
            <w:r w:rsidR="00C25DD9" w:rsidRPr="00EA2566">
              <w:rPr>
                <w:rFonts w:ascii="Arial" w:hAnsi="Arial" w:cs="Arial"/>
                <w:sz w:val="20"/>
                <w:szCs w:val="20"/>
                <w:lang w:eastAsia="en-GB"/>
              </w:rPr>
              <w:t>eferrals</w:t>
            </w:r>
            <w:proofErr w:type="gramEnd"/>
            <w:r w:rsidR="00C25DD9" w:rsidRPr="00EA2566">
              <w:rPr>
                <w:rFonts w:ascii="Arial" w:hAnsi="Arial" w:cs="Arial"/>
                <w:sz w:val="20"/>
                <w:szCs w:val="20"/>
                <w:lang w:eastAsia="en-GB"/>
              </w:rPr>
              <w:t xml:space="preserve"> of concerns, and how these were received by other agencies.</w:t>
            </w:r>
          </w:p>
          <w:p w:rsidR="00C25DD9" w:rsidRPr="00EA2566" w:rsidRDefault="00C25DD9" w:rsidP="00D80FAC">
            <w:pPr>
              <w:jc w:val="both"/>
              <w:rPr>
                <w:rFonts w:ascii="Arial" w:hAnsi="Arial" w:cs="Arial"/>
                <w:lang w:eastAsia="en-GB"/>
              </w:rPr>
            </w:pPr>
          </w:p>
          <w:p w:rsidR="00C25DD9" w:rsidRPr="00EA2566" w:rsidRDefault="00C25DD9" w:rsidP="00D80FAC">
            <w:pPr>
              <w:jc w:val="both"/>
              <w:rPr>
                <w:rFonts w:ascii="Arial" w:hAnsi="Arial" w:cs="Arial"/>
                <w:sz w:val="20"/>
                <w:szCs w:val="20"/>
                <w:lang w:eastAsia="en-GB"/>
              </w:rPr>
            </w:pPr>
            <w:r w:rsidRPr="00EA2566">
              <w:rPr>
                <w:rFonts w:ascii="Arial" w:hAnsi="Arial" w:cs="Arial"/>
                <w:sz w:val="16"/>
                <w:szCs w:val="20"/>
                <w:lang w:eastAsia="en-GB"/>
              </w:rPr>
              <w:t>(Additional sections of the table can be added if required by clicking on ‘Layout’ and then ‘Insert Below’)</w:t>
            </w:r>
          </w:p>
        </w:tc>
      </w:tr>
      <w:tr w:rsidR="00C25DD9" w:rsidRPr="00EA2566" w:rsidTr="006F70D6">
        <w:trPr>
          <w:trHeight w:val="484"/>
        </w:trPr>
        <w:tc>
          <w:tcPr>
            <w:tcW w:w="1483" w:type="dxa"/>
            <w:gridSpan w:val="2"/>
            <w:shd w:val="clear" w:color="auto" w:fill="auto"/>
          </w:tcPr>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Date:</w:t>
            </w:r>
          </w:p>
          <w:p w:rsidR="00C25DD9" w:rsidRPr="00EA2566" w:rsidRDefault="00C25DD9" w:rsidP="00D80FAC">
            <w:pPr>
              <w:jc w:val="both"/>
              <w:rPr>
                <w:rFonts w:ascii="Arial" w:hAnsi="Arial" w:cs="Arial"/>
                <w:b/>
                <w:sz w:val="20"/>
                <w:szCs w:val="20"/>
                <w:lang w:eastAsia="en-GB"/>
              </w:rPr>
            </w:pPr>
          </w:p>
        </w:tc>
        <w:tc>
          <w:tcPr>
            <w:tcW w:w="6179" w:type="dxa"/>
            <w:gridSpan w:val="4"/>
            <w:shd w:val="clear" w:color="auto" w:fill="auto"/>
          </w:tcPr>
          <w:p w:rsidR="00C25DD9" w:rsidRPr="00EA2566" w:rsidRDefault="00C25DD9" w:rsidP="00B06209">
            <w:pPr>
              <w:jc w:val="both"/>
              <w:rPr>
                <w:rFonts w:ascii="Arial" w:hAnsi="Arial" w:cs="Arial"/>
                <w:b/>
                <w:sz w:val="20"/>
                <w:szCs w:val="20"/>
                <w:lang w:eastAsia="en-GB"/>
              </w:rPr>
            </w:pPr>
            <w:r w:rsidRPr="00EA2566">
              <w:rPr>
                <w:rFonts w:ascii="Arial" w:hAnsi="Arial" w:cs="Arial"/>
                <w:b/>
                <w:sz w:val="20"/>
                <w:szCs w:val="20"/>
                <w:lang w:eastAsia="en-GB"/>
              </w:rPr>
              <w:t xml:space="preserve">Summary of </w:t>
            </w:r>
            <w:r w:rsidR="00B06209" w:rsidRPr="00EA2566">
              <w:rPr>
                <w:rFonts w:ascii="Arial" w:hAnsi="Arial" w:cs="Arial"/>
                <w:b/>
                <w:sz w:val="20"/>
                <w:szCs w:val="20"/>
                <w:lang w:eastAsia="en-GB"/>
              </w:rPr>
              <w:t>I</w:t>
            </w:r>
            <w:r w:rsidRPr="00EA2566">
              <w:rPr>
                <w:rFonts w:ascii="Arial" w:hAnsi="Arial" w:cs="Arial"/>
                <w:b/>
                <w:sz w:val="20"/>
                <w:szCs w:val="20"/>
                <w:lang w:eastAsia="en-GB"/>
              </w:rPr>
              <w:t>nvolvement</w:t>
            </w:r>
          </w:p>
        </w:tc>
        <w:tc>
          <w:tcPr>
            <w:tcW w:w="1580" w:type="dxa"/>
            <w:shd w:val="clear" w:color="auto" w:fill="auto"/>
          </w:tcPr>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Follow-up?</w:t>
            </w:r>
          </w:p>
        </w:tc>
      </w:tr>
      <w:tr w:rsidR="00C25DD9" w:rsidRPr="00EA2566" w:rsidTr="006F70D6">
        <w:trPr>
          <w:trHeight w:val="730"/>
        </w:trPr>
        <w:tc>
          <w:tcPr>
            <w:tcW w:w="1483" w:type="dxa"/>
            <w:gridSpan w:val="2"/>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6179" w:type="dxa"/>
            <w:gridSpan w:val="4"/>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1580" w:type="dxa"/>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r>
      <w:tr w:rsidR="00C25DD9" w:rsidRPr="00EA2566" w:rsidTr="006F70D6">
        <w:trPr>
          <w:trHeight w:val="848"/>
        </w:trPr>
        <w:tc>
          <w:tcPr>
            <w:tcW w:w="1483" w:type="dxa"/>
            <w:gridSpan w:val="2"/>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6179" w:type="dxa"/>
            <w:gridSpan w:val="4"/>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1580" w:type="dxa"/>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r>
      <w:tr w:rsidR="00C25DD9" w:rsidRPr="00EA2566" w:rsidTr="006F70D6">
        <w:trPr>
          <w:trHeight w:val="946"/>
        </w:trPr>
        <w:tc>
          <w:tcPr>
            <w:tcW w:w="1483" w:type="dxa"/>
            <w:gridSpan w:val="2"/>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6179" w:type="dxa"/>
            <w:gridSpan w:val="4"/>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c>
          <w:tcPr>
            <w:tcW w:w="1580" w:type="dxa"/>
            <w:shd w:val="clear" w:color="auto" w:fill="auto"/>
          </w:tcPr>
          <w:p w:rsidR="00C25DD9" w:rsidRPr="00EA2566" w:rsidRDefault="00C25DD9" w:rsidP="00D80FAC">
            <w:pPr>
              <w:jc w:val="both"/>
              <w:rPr>
                <w:rFonts w:ascii="Arial" w:hAnsi="Arial" w:cs="Arial"/>
                <w:sz w:val="20"/>
                <w:szCs w:val="20"/>
                <w:lang w:eastAsia="en-GB"/>
              </w:rPr>
            </w:pPr>
          </w:p>
          <w:p w:rsidR="00C25DD9" w:rsidRPr="00EA2566" w:rsidRDefault="00C25DD9" w:rsidP="00D80FAC">
            <w:pPr>
              <w:jc w:val="both"/>
              <w:rPr>
                <w:rFonts w:ascii="Arial" w:hAnsi="Arial" w:cs="Arial"/>
                <w:sz w:val="20"/>
                <w:szCs w:val="20"/>
                <w:lang w:eastAsia="en-GB"/>
              </w:rPr>
            </w:pPr>
          </w:p>
        </w:tc>
      </w:tr>
      <w:tr w:rsidR="00ED69D9" w:rsidRPr="00EA2566" w:rsidTr="003C64E4">
        <w:trPr>
          <w:trHeight w:val="731"/>
        </w:trPr>
        <w:tc>
          <w:tcPr>
            <w:tcW w:w="9242" w:type="dxa"/>
            <w:gridSpan w:val="7"/>
            <w:shd w:val="clear" w:color="auto" w:fill="auto"/>
          </w:tcPr>
          <w:p w:rsidR="00ED69D9" w:rsidRPr="00EA2566" w:rsidRDefault="00ED69D9" w:rsidP="00D80FAC">
            <w:pPr>
              <w:jc w:val="both"/>
              <w:rPr>
                <w:rFonts w:ascii="Arial" w:hAnsi="Arial" w:cs="Arial"/>
                <w:b/>
                <w:sz w:val="20"/>
                <w:szCs w:val="20"/>
                <w:lang w:eastAsia="en-GB"/>
              </w:rPr>
            </w:pPr>
            <w:r w:rsidRPr="00EA2566">
              <w:rPr>
                <w:rFonts w:ascii="Arial" w:hAnsi="Arial" w:cs="Arial"/>
                <w:b/>
                <w:sz w:val="20"/>
                <w:szCs w:val="20"/>
                <w:lang w:eastAsia="en-GB"/>
              </w:rPr>
              <w:t>List</w:t>
            </w:r>
            <w:r w:rsidR="00F44D99" w:rsidRPr="00EA2566">
              <w:rPr>
                <w:rFonts w:ascii="Arial" w:hAnsi="Arial" w:cs="Arial"/>
                <w:b/>
                <w:sz w:val="20"/>
                <w:szCs w:val="20"/>
                <w:lang w:eastAsia="en-GB"/>
              </w:rPr>
              <w:t xml:space="preserve"> details of </w:t>
            </w:r>
            <w:r w:rsidRPr="00EA2566">
              <w:rPr>
                <w:rFonts w:ascii="Arial" w:hAnsi="Arial" w:cs="Arial"/>
                <w:b/>
                <w:sz w:val="20"/>
                <w:szCs w:val="20"/>
                <w:lang w:eastAsia="en-GB"/>
              </w:rPr>
              <w:t>front line staff and man</w:t>
            </w:r>
            <w:r w:rsidR="0021522F" w:rsidRPr="00EA2566">
              <w:rPr>
                <w:rFonts w:ascii="Arial" w:hAnsi="Arial" w:cs="Arial"/>
                <w:b/>
                <w:sz w:val="20"/>
                <w:szCs w:val="20"/>
                <w:lang w:eastAsia="en-GB"/>
              </w:rPr>
              <w:t>a</w:t>
            </w:r>
            <w:r w:rsidRPr="00EA2566">
              <w:rPr>
                <w:rFonts w:ascii="Arial" w:hAnsi="Arial" w:cs="Arial"/>
                <w:b/>
                <w:sz w:val="20"/>
                <w:szCs w:val="20"/>
                <w:lang w:eastAsia="en-GB"/>
              </w:rPr>
              <w:t>ger working with individual</w:t>
            </w:r>
            <w:r w:rsidR="00F44D99" w:rsidRPr="00EA2566">
              <w:rPr>
                <w:rFonts w:ascii="Arial" w:hAnsi="Arial" w:cs="Arial"/>
                <w:b/>
                <w:sz w:val="20"/>
                <w:szCs w:val="20"/>
                <w:lang w:eastAsia="en-GB"/>
              </w:rPr>
              <w:t>:</w:t>
            </w:r>
          </w:p>
        </w:tc>
      </w:tr>
      <w:tr w:rsidR="00F44D99" w:rsidRPr="00EA2566" w:rsidTr="000C1550">
        <w:trPr>
          <w:trHeight w:val="495"/>
        </w:trPr>
        <w:tc>
          <w:tcPr>
            <w:tcW w:w="4621" w:type="dxa"/>
            <w:gridSpan w:val="4"/>
            <w:shd w:val="clear" w:color="auto" w:fill="auto"/>
          </w:tcPr>
          <w:p w:rsidR="00F44D99" w:rsidRPr="00EA2566" w:rsidRDefault="00F44D99" w:rsidP="00D80FAC">
            <w:pPr>
              <w:jc w:val="both"/>
              <w:rPr>
                <w:rFonts w:ascii="Arial" w:hAnsi="Arial" w:cs="Arial"/>
                <w:b/>
                <w:sz w:val="20"/>
                <w:szCs w:val="20"/>
                <w:highlight w:val="yellow"/>
                <w:lang w:eastAsia="en-GB"/>
              </w:rPr>
            </w:pPr>
            <w:r w:rsidRPr="00EA2566">
              <w:rPr>
                <w:rFonts w:ascii="Arial" w:hAnsi="Arial" w:cs="Arial"/>
                <w:b/>
                <w:sz w:val="20"/>
                <w:szCs w:val="20"/>
                <w:lang w:eastAsia="en-GB"/>
              </w:rPr>
              <w:lastRenderedPageBreak/>
              <w:t>Name:</w:t>
            </w:r>
          </w:p>
        </w:tc>
        <w:tc>
          <w:tcPr>
            <w:tcW w:w="4621" w:type="dxa"/>
            <w:gridSpan w:val="3"/>
            <w:shd w:val="clear" w:color="auto" w:fill="auto"/>
          </w:tcPr>
          <w:p w:rsidR="00F44D99" w:rsidRPr="00EA2566" w:rsidRDefault="00F44D99" w:rsidP="00D80FAC">
            <w:pPr>
              <w:jc w:val="both"/>
              <w:rPr>
                <w:rFonts w:ascii="Arial" w:hAnsi="Arial" w:cs="Arial"/>
                <w:b/>
                <w:sz w:val="20"/>
                <w:szCs w:val="20"/>
                <w:highlight w:val="yellow"/>
                <w:lang w:eastAsia="en-GB"/>
              </w:rPr>
            </w:pPr>
            <w:r w:rsidRPr="00EA2566">
              <w:rPr>
                <w:rFonts w:ascii="Arial" w:hAnsi="Arial" w:cs="Arial"/>
                <w:b/>
                <w:sz w:val="20"/>
                <w:szCs w:val="20"/>
                <w:lang w:eastAsia="en-GB"/>
              </w:rPr>
              <w:t>Position:</w:t>
            </w:r>
          </w:p>
        </w:tc>
      </w:tr>
      <w:tr w:rsidR="00F44D99" w:rsidRPr="00EA2566" w:rsidTr="000C1550">
        <w:trPr>
          <w:trHeight w:val="495"/>
        </w:trPr>
        <w:tc>
          <w:tcPr>
            <w:tcW w:w="4621" w:type="dxa"/>
            <w:gridSpan w:val="4"/>
            <w:shd w:val="clear" w:color="auto" w:fill="auto"/>
          </w:tcPr>
          <w:p w:rsidR="00F44D99" w:rsidRPr="00EA2566" w:rsidRDefault="00F44D99" w:rsidP="00D80FAC">
            <w:pPr>
              <w:jc w:val="both"/>
              <w:rPr>
                <w:rFonts w:ascii="Arial" w:hAnsi="Arial" w:cs="Arial"/>
                <w:b/>
                <w:sz w:val="20"/>
                <w:szCs w:val="20"/>
                <w:highlight w:val="yellow"/>
                <w:lang w:eastAsia="en-GB"/>
              </w:rPr>
            </w:pPr>
          </w:p>
        </w:tc>
        <w:tc>
          <w:tcPr>
            <w:tcW w:w="4621" w:type="dxa"/>
            <w:gridSpan w:val="3"/>
            <w:shd w:val="clear" w:color="auto" w:fill="auto"/>
          </w:tcPr>
          <w:p w:rsidR="00F44D99" w:rsidRPr="00EA2566" w:rsidRDefault="00F44D99" w:rsidP="00D80FAC">
            <w:pPr>
              <w:jc w:val="both"/>
              <w:rPr>
                <w:rFonts w:ascii="Arial" w:hAnsi="Arial" w:cs="Arial"/>
                <w:b/>
                <w:sz w:val="20"/>
                <w:szCs w:val="20"/>
                <w:highlight w:val="yellow"/>
                <w:lang w:eastAsia="en-GB"/>
              </w:rPr>
            </w:pPr>
          </w:p>
        </w:tc>
      </w:tr>
      <w:tr w:rsidR="00F44D99" w:rsidRPr="00EA2566" w:rsidTr="000C1550">
        <w:trPr>
          <w:trHeight w:val="495"/>
        </w:trPr>
        <w:tc>
          <w:tcPr>
            <w:tcW w:w="4621" w:type="dxa"/>
            <w:gridSpan w:val="4"/>
            <w:shd w:val="clear" w:color="auto" w:fill="auto"/>
          </w:tcPr>
          <w:p w:rsidR="00F44D99" w:rsidRPr="00EA2566" w:rsidRDefault="00F44D99" w:rsidP="00D80FAC">
            <w:pPr>
              <w:jc w:val="both"/>
              <w:rPr>
                <w:rFonts w:ascii="Arial" w:hAnsi="Arial" w:cs="Arial"/>
                <w:b/>
                <w:sz w:val="20"/>
                <w:szCs w:val="20"/>
                <w:highlight w:val="yellow"/>
                <w:lang w:eastAsia="en-GB"/>
              </w:rPr>
            </w:pPr>
          </w:p>
        </w:tc>
        <w:tc>
          <w:tcPr>
            <w:tcW w:w="4621" w:type="dxa"/>
            <w:gridSpan w:val="3"/>
            <w:shd w:val="clear" w:color="auto" w:fill="auto"/>
          </w:tcPr>
          <w:p w:rsidR="00F44D99" w:rsidRPr="00EA2566" w:rsidRDefault="00F44D99" w:rsidP="00D80FAC">
            <w:pPr>
              <w:jc w:val="both"/>
              <w:rPr>
                <w:rFonts w:ascii="Arial" w:hAnsi="Arial" w:cs="Arial"/>
                <w:b/>
                <w:sz w:val="20"/>
                <w:szCs w:val="20"/>
                <w:highlight w:val="yellow"/>
                <w:lang w:eastAsia="en-GB"/>
              </w:rPr>
            </w:pPr>
          </w:p>
        </w:tc>
      </w:tr>
      <w:tr w:rsidR="00ED69D9" w:rsidRPr="00EA2566" w:rsidTr="003C64E4">
        <w:trPr>
          <w:trHeight w:val="731"/>
        </w:trPr>
        <w:tc>
          <w:tcPr>
            <w:tcW w:w="9242" w:type="dxa"/>
            <w:gridSpan w:val="7"/>
            <w:shd w:val="clear" w:color="auto" w:fill="auto"/>
          </w:tcPr>
          <w:p w:rsidR="00ED69D9" w:rsidRPr="00EA2566" w:rsidRDefault="00ED69D9" w:rsidP="00B06209">
            <w:pPr>
              <w:jc w:val="both"/>
              <w:rPr>
                <w:rFonts w:ascii="Arial" w:hAnsi="Arial" w:cs="Arial"/>
                <w:b/>
                <w:sz w:val="20"/>
                <w:szCs w:val="20"/>
                <w:lang w:eastAsia="en-GB"/>
              </w:rPr>
            </w:pPr>
            <w:r w:rsidRPr="00EA2566">
              <w:rPr>
                <w:rFonts w:ascii="Arial" w:hAnsi="Arial" w:cs="Arial"/>
                <w:b/>
                <w:sz w:val="20"/>
                <w:szCs w:val="20"/>
                <w:lang w:eastAsia="en-GB"/>
              </w:rPr>
              <w:t xml:space="preserve">Other known agencies working with the individual </w:t>
            </w:r>
            <w:r w:rsidR="000508DC" w:rsidRPr="00EA2566">
              <w:rPr>
                <w:rFonts w:ascii="Arial" w:hAnsi="Arial" w:cs="Arial"/>
                <w:b/>
                <w:sz w:val="20"/>
                <w:szCs w:val="20"/>
                <w:lang w:eastAsia="en-GB"/>
              </w:rPr>
              <w:t>e.g. local</w:t>
            </w:r>
            <w:r w:rsidRPr="00EA2566">
              <w:rPr>
                <w:rFonts w:ascii="Arial" w:hAnsi="Arial" w:cs="Arial"/>
                <w:b/>
                <w:sz w:val="20"/>
                <w:szCs w:val="20"/>
                <w:lang w:eastAsia="en-GB"/>
              </w:rPr>
              <w:t xml:space="preserve"> voluntary services</w:t>
            </w:r>
            <w:r w:rsidR="00F44D99" w:rsidRPr="00EA2566">
              <w:rPr>
                <w:rFonts w:ascii="Arial" w:hAnsi="Arial" w:cs="Arial"/>
                <w:b/>
                <w:sz w:val="20"/>
                <w:szCs w:val="20"/>
                <w:lang w:eastAsia="en-GB"/>
              </w:rPr>
              <w:t>:</w:t>
            </w:r>
          </w:p>
        </w:tc>
      </w:tr>
      <w:tr w:rsidR="00F44D99" w:rsidRPr="00EA2566" w:rsidTr="000C1550">
        <w:trPr>
          <w:trHeight w:val="740"/>
        </w:trPr>
        <w:tc>
          <w:tcPr>
            <w:tcW w:w="4621" w:type="dxa"/>
            <w:gridSpan w:val="4"/>
            <w:shd w:val="clear" w:color="auto" w:fill="auto"/>
          </w:tcPr>
          <w:p w:rsidR="00F44D99" w:rsidRPr="00EA2566" w:rsidRDefault="00F44D99" w:rsidP="00D80FAC">
            <w:pPr>
              <w:jc w:val="both"/>
              <w:rPr>
                <w:rFonts w:ascii="Arial" w:hAnsi="Arial" w:cs="Arial"/>
                <w:b/>
                <w:sz w:val="20"/>
                <w:szCs w:val="20"/>
                <w:lang w:eastAsia="en-GB"/>
              </w:rPr>
            </w:pPr>
            <w:r w:rsidRPr="00EA2566">
              <w:rPr>
                <w:rFonts w:ascii="Arial" w:hAnsi="Arial" w:cs="Arial"/>
                <w:b/>
                <w:sz w:val="20"/>
                <w:szCs w:val="20"/>
                <w:lang w:eastAsia="en-GB"/>
              </w:rPr>
              <w:t>Organisation:</w:t>
            </w:r>
          </w:p>
        </w:tc>
        <w:tc>
          <w:tcPr>
            <w:tcW w:w="4621" w:type="dxa"/>
            <w:gridSpan w:val="3"/>
            <w:shd w:val="clear" w:color="auto" w:fill="auto"/>
          </w:tcPr>
          <w:p w:rsidR="00F44D99" w:rsidRPr="00EA2566" w:rsidRDefault="00F44D99" w:rsidP="00D80FAC">
            <w:pPr>
              <w:jc w:val="both"/>
              <w:rPr>
                <w:rFonts w:ascii="Arial" w:hAnsi="Arial" w:cs="Arial"/>
                <w:b/>
                <w:sz w:val="20"/>
                <w:szCs w:val="20"/>
                <w:lang w:eastAsia="en-GB"/>
              </w:rPr>
            </w:pPr>
            <w:r w:rsidRPr="00EA2566">
              <w:rPr>
                <w:rFonts w:ascii="Arial" w:hAnsi="Arial" w:cs="Arial"/>
                <w:b/>
                <w:sz w:val="20"/>
                <w:szCs w:val="20"/>
                <w:lang w:eastAsia="en-GB"/>
              </w:rPr>
              <w:t>Contact (if known):</w:t>
            </w:r>
          </w:p>
        </w:tc>
      </w:tr>
      <w:tr w:rsidR="00F44D99" w:rsidRPr="00EA2566" w:rsidTr="000C1550">
        <w:trPr>
          <w:trHeight w:val="740"/>
        </w:trPr>
        <w:tc>
          <w:tcPr>
            <w:tcW w:w="4621" w:type="dxa"/>
            <w:gridSpan w:val="4"/>
            <w:shd w:val="clear" w:color="auto" w:fill="auto"/>
          </w:tcPr>
          <w:p w:rsidR="00F44D99" w:rsidRPr="00EA2566" w:rsidRDefault="00F44D99" w:rsidP="00D80FAC">
            <w:pPr>
              <w:jc w:val="both"/>
              <w:rPr>
                <w:rFonts w:ascii="Arial" w:hAnsi="Arial" w:cs="Arial"/>
                <w:b/>
                <w:sz w:val="20"/>
                <w:szCs w:val="20"/>
                <w:lang w:eastAsia="en-GB"/>
              </w:rPr>
            </w:pPr>
          </w:p>
        </w:tc>
        <w:tc>
          <w:tcPr>
            <w:tcW w:w="4621" w:type="dxa"/>
            <w:gridSpan w:val="3"/>
            <w:shd w:val="clear" w:color="auto" w:fill="auto"/>
          </w:tcPr>
          <w:p w:rsidR="00F44D99" w:rsidRPr="00EA2566" w:rsidRDefault="00F44D99" w:rsidP="00D80FAC">
            <w:pPr>
              <w:jc w:val="both"/>
              <w:rPr>
                <w:rFonts w:ascii="Arial" w:hAnsi="Arial" w:cs="Arial"/>
                <w:b/>
                <w:sz w:val="20"/>
                <w:szCs w:val="20"/>
                <w:lang w:eastAsia="en-GB"/>
              </w:rPr>
            </w:pPr>
          </w:p>
        </w:tc>
      </w:tr>
      <w:tr w:rsidR="00F44D99" w:rsidRPr="00EA2566" w:rsidTr="000C1550">
        <w:trPr>
          <w:trHeight w:val="740"/>
        </w:trPr>
        <w:tc>
          <w:tcPr>
            <w:tcW w:w="4621" w:type="dxa"/>
            <w:gridSpan w:val="4"/>
            <w:shd w:val="clear" w:color="auto" w:fill="auto"/>
          </w:tcPr>
          <w:p w:rsidR="00F44D99" w:rsidRPr="00EA2566" w:rsidRDefault="00F44D99" w:rsidP="00D80FAC">
            <w:pPr>
              <w:jc w:val="both"/>
              <w:rPr>
                <w:rFonts w:ascii="Arial" w:hAnsi="Arial" w:cs="Arial"/>
                <w:b/>
                <w:sz w:val="20"/>
                <w:szCs w:val="20"/>
                <w:lang w:eastAsia="en-GB"/>
              </w:rPr>
            </w:pPr>
          </w:p>
        </w:tc>
        <w:tc>
          <w:tcPr>
            <w:tcW w:w="4621" w:type="dxa"/>
            <w:gridSpan w:val="3"/>
            <w:shd w:val="clear" w:color="auto" w:fill="auto"/>
          </w:tcPr>
          <w:p w:rsidR="00F44D99" w:rsidRPr="00EA2566" w:rsidRDefault="00F44D99" w:rsidP="00D80FAC">
            <w:pPr>
              <w:jc w:val="both"/>
              <w:rPr>
                <w:rFonts w:ascii="Arial" w:hAnsi="Arial" w:cs="Arial"/>
                <w:b/>
                <w:sz w:val="20"/>
                <w:szCs w:val="20"/>
                <w:lang w:eastAsia="en-GB"/>
              </w:rPr>
            </w:pPr>
          </w:p>
        </w:tc>
      </w:tr>
      <w:tr w:rsidR="00B94FC9" w:rsidRPr="00EA2566" w:rsidTr="003C64E4">
        <w:trPr>
          <w:trHeight w:val="731"/>
        </w:trPr>
        <w:tc>
          <w:tcPr>
            <w:tcW w:w="9242" w:type="dxa"/>
            <w:gridSpan w:val="7"/>
            <w:shd w:val="clear" w:color="auto" w:fill="auto"/>
          </w:tcPr>
          <w:p w:rsidR="00B94FC9" w:rsidRPr="00EA2566" w:rsidRDefault="00B94FC9" w:rsidP="00D80FAC">
            <w:pPr>
              <w:jc w:val="both"/>
              <w:rPr>
                <w:rFonts w:ascii="Arial" w:hAnsi="Arial" w:cs="Arial"/>
                <w:b/>
                <w:sz w:val="20"/>
                <w:szCs w:val="20"/>
                <w:lang w:eastAsia="en-GB"/>
              </w:rPr>
            </w:pPr>
            <w:r w:rsidRPr="00EA2566">
              <w:rPr>
                <w:rFonts w:ascii="Arial" w:hAnsi="Arial" w:cs="Arial"/>
                <w:b/>
                <w:sz w:val="20"/>
                <w:szCs w:val="20"/>
                <w:lang w:eastAsia="en-GB"/>
              </w:rPr>
              <w:t>Details of any concerns about the adult/carer and the actions taken by the agency</w:t>
            </w:r>
            <w:r w:rsidR="00F44D99" w:rsidRPr="00EA2566">
              <w:rPr>
                <w:rFonts w:ascii="Arial" w:hAnsi="Arial" w:cs="Arial"/>
                <w:b/>
                <w:sz w:val="20"/>
                <w:szCs w:val="20"/>
                <w:lang w:eastAsia="en-GB"/>
              </w:rPr>
              <w:t>:</w:t>
            </w:r>
          </w:p>
          <w:p w:rsidR="00F44D99" w:rsidRPr="00EA2566" w:rsidRDefault="00F44D99" w:rsidP="00D80FAC">
            <w:pPr>
              <w:jc w:val="both"/>
              <w:rPr>
                <w:rFonts w:ascii="Arial" w:hAnsi="Arial" w:cs="Arial"/>
                <w:b/>
                <w:sz w:val="20"/>
                <w:szCs w:val="20"/>
                <w:lang w:eastAsia="en-GB"/>
              </w:rPr>
            </w:pPr>
          </w:p>
          <w:p w:rsidR="00F44D99" w:rsidRPr="00EA2566" w:rsidRDefault="00F44D99" w:rsidP="00D80FAC">
            <w:pPr>
              <w:jc w:val="both"/>
              <w:rPr>
                <w:rFonts w:ascii="Arial" w:hAnsi="Arial" w:cs="Arial"/>
                <w:b/>
                <w:sz w:val="20"/>
                <w:szCs w:val="20"/>
                <w:lang w:eastAsia="en-GB"/>
              </w:rPr>
            </w:pPr>
          </w:p>
          <w:p w:rsidR="00F44D99" w:rsidRPr="00EA2566" w:rsidRDefault="00F44D99" w:rsidP="00D80FAC">
            <w:pPr>
              <w:jc w:val="both"/>
              <w:rPr>
                <w:rFonts w:ascii="Arial" w:hAnsi="Arial" w:cs="Arial"/>
                <w:b/>
                <w:sz w:val="20"/>
                <w:szCs w:val="20"/>
                <w:lang w:eastAsia="en-GB"/>
              </w:rPr>
            </w:pPr>
          </w:p>
          <w:p w:rsidR="00F44D99" w:rsidRPr="00EA2566" w:rsidRDefault="00F44D99" w:rsidP="00D80FAC">
            <w:pPr>
              <w:jc w:val="both"/>
              <w:rPr>
                <w:rFonts w:ascii="Arial" w:hAnsi="Arial" w:cs="Arial"/>
                <w:b/>
                <w:sz w:val="20"/>
                <w:szCs w:val="20"/>
                <w:lang w:eastAsia="en-GB"/>
              </w:rPr>
            </w:pPr>
          </w:p>
          <w:p w:rsidR="00F44D99" w:rsidRPr="00EA2566" w:rsidRDefault="00F44D99" w:rsidP="00D80FAC">
            <w:pPr>
              <w:jc w:val="both"/>
              <w:rPr>
                <w:rFonts w:ascii="Arial" w:hAnsi="Arial" w:cs="Arial"/>
                <w:b/>
                <w:sz w:val="20"/>
                <w:szCs w:val="20"/>
                <w:lang w:eastAsia="en-GB"/>
              </w:rPr>
            </w:pPr>
          </w:p>
          <w:p w:rsidR="00F44D99" w:rsidRPr="00EA2566" w:rsidRDefault="00F44D99" w:rsidP="00D80FAC">
            <w:pPr>
              <w:jc w:val="both"/>
              <w:rPr>
                <w:rFonts w:ascii="Arial" w:hAnsi="Arial" w:cs="Arial"/>
                <w:b/>
                <w:sz w:val="20"/>
                <w:szCs w:val="20"/>
                <w:highlight w:val="yellow"/>
                <w:lang w:eastAsia="en-GB"/>
              </w:rPr>
            </w:pPr>
          </w:p>
        </w:tc>
      </w:tr>
      <w:tr w:rsidR="00C25DD9" w:rsidRPr="00EA2566" w:rsidTr="006F70D6">
        <w:trPr>
          <w:trHeight w:val="1128"/>
        </w:trPr>
        <w:tc>
          <w:tcPr>
            <w:tcW w:w="9242" w:type="dxa"/>
            <w:gridSpan w:val="7"/>
            <w:shd w:val="clear" w:color="auto" w:fill="auto"/>
          </w:tcPr>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 xml:space="preserve">I confirm that this is an accurate Summary of Involvement in line with </w:t>
            </w:r>
            <w:r w:rsidR="00ED69D9" w:rsidRPr="00EA2566">
              <w:rPr>
                <w:rFonts w:ascii="Arial" w:hAnsi="Arial" w:cs="Arial"/>
                <w:b/>
                <w:sz w:val="20"/>
                <w:szCs w:val="20"/>
                <w:lang w:eastAsia="en-GB"/>
              </w:rPr>
              <w:t>the S</w:t>
            </w:r>
            <w:r w:rsidRPr="00EA2566">
              <w:rPr>
                <w:rFonts w:ascii="Arial" w:hAnsi="Arial" w:cs="Arial"/>
                <w:b/>
                <w:sz w:val="20"/>
                <w:szCs w:val="20"/>
                <w:lang w:eastAsia="en-GB"/>
              </w:rPr>
              <w:t>u</w:t>
            </w:r>
            <w:r w:rsidR="00ED69D9" w:rsidRPr="00EA2566">
              <w:rPr>
                <w:rFonts w:ascii="Arial" w:hAnsi="Arial" w:cs="Arial"/>
                <w:b/>
                <w:sz w:val="20"/>
                <w:szCs w:val="20"/>
                <w:lang w:eastAsia="en-GB"/>
              </w:rPr>
              <w:t>ssex</w:t>
            </w:r>
            <w:r w:rsidRPr="00EA2566">
              <w:rPr>
                <w:rFonts w:ascii="Arial" w:hAnsi="Arial" w:cs="Arial"/>
                <w:b/>
                <w:sz w:val="20"/>
                <w:szCs w:val="20"/>
                <w:lang w:eastAsia="en-GB"/>
              </w:rPr>
              <w:t xml:space="preserve"> S</w:t>
            </w:r>
            <w:r w:rsidR="00ED69D9" w:rsidRPr="00EA2566">
              <w:rPr>
                <w:rFonts w:ascii="Arial" w:hAnsi="Arial" w:cs="Arial"/>
                <w:b/>
                <w:sz w:val="20"/>
                <w:szCs w:val="20"/>
                <w:lang w:eastAsia="en-GB"/>
              </w:rPr>
              <w:t xml:space="preserve">afeguarding </w:t>
            </w:r>
            <w:r w:rsidRPr="00EA2566">
              <w:rPr>
                <w:rFonts w:ascii="Arial" w:hAnsi="Arial" w:cs="Arial"/>
                <w:b/>
                <w:sz w:val="20"/>
                <w:szCs w:val="20"/>
                <w:lang w:eastAsia="en-GB"/>
              </w:rPr>
              <w:t>A</w:t>
            </w:r>
            <w:r w:rsidR="00ED69D9" w:rsidRPr="00EA2566">
              <w:rPr>
                <w:rFonts w:ascii="Arial" w:hAnsi="Arial" w:cs="Arial"/>
                <w:b/>
                <w:sz w:val="20"/>
                <w:szCs w:val="20"/>
                <w:lang w:eastAsia="en-GB"/>
              </w:rPr>
              <w:t>dults Review protocol.</w:t>
            </w:r>
            <w:r w:rsidRPr="00EA2566">
              <w:rPr>
                <w:rFonts w:ascii="Arial" w:hAnsi="Arial" w:cs="Arial"/>
                <w:b/>
                <w:sz w:val="20"/>
                <w:szCs w:val="20"/>
                <w:lang w:eastAsia="en-GB"/>
              </w:rPr>
              <w:t xml:space="preserve"> </w:t>
            </w:r>
          </w:p>
          <w:p w:rsidR="00C25DD9" w:rsidRPr="00EA2566" w:rsidRDefault="00C25DD9" w:rsidP="00D80FAC">
            <w:pPr>
              <w:jc w:val="both"/>
              <w:rPr>
                <w:rFonts w:ascii="Arial" w:hAnsi="Arial" w:cs="Arial"/>
                <w:b/>
                <w:sz w:val="20"/>
                <w:szCs w:val="20"/>
                <w:lang w:eastAsia="en-GB"/>
              </w:rPr>
            </w:pPr>
          </w:p>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Signed:__________________________________________     Date:__________________________</w:t>
            </w:r>
          </w:p>
          <w:p w:rsidR="00C25DD9" w:rsidRPr="00EA2566" w:rsidRDefault="00C25DD9" w:rsidP="00D80FAC">
            <w:pPr>
              <w:jc w:val="both"/>
              <w:rPr>
                <w:rFonts w:ascii="Arial" w:hAnsi="Arial" w:cs="Arial"/>
                <w:b/>
                <w:sz w:val="20"/>
                <w:szCs w:val="20"/>
                <w:lang w:eastAsia="en-GB"/>
              </w:rPr>
            </w:pPr>
          </w:p>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Job Title:_________________________________________</w:t>
            </w:r>
          </w:p>
          <w:p w:rsidR="00C25DD9" w:rsidRPr="00EA2566" w:rsidRDefault="00C25DD9" w:rsidP="00D80FAC">
            <w:pPr>
              <w:jc w:val="both"/>
              <w:rPr>
                <w:rFonts w:ascii="Arial" w:hAnsi="Arial" w:cs="Arial"/>
                <w:b/>
                <w:sz w:val="20"/>
                <w:szCs w:val="20"/>
                <w:lang w:eastAsia="en-GB"/>
              </w:rPr>
            </w:pPr>
            <w:r w:rsidRPr="00EA2566">
              <w:rPr>
                <w:rFonts w:ascii="Arial" w:hAnsi="Arial" w:cs="Arial"/>
                <w:b/>
                <w:sz w:val="20"/>
                <w:szCs w:val="20"/>
                <w:lang w:eastAsia="en-GB"/>
              </w:rPr>
              <w:t>Please ensure that all information requested above has been passed to Senior managers within your agency prior to returning to the Safeguarding Adults Board.</w:t>
            </w:r>
          </w:p>
        </w:tc>
      </w:tr>
    </w:tbl>
    <w:p w:rsidR="00C25DD9" w:rsidRPr="00EA2566" w:rsidRDefault="00C25DD9" w:rsidP="00D80FAC">
      <w:pPr>
        <w:jc w:val="both"/>
        <w:rPr>
          <w:rFonts w:ascii="Arial" w:hAnsi="Arial" w:cs="Arial"/>
        </w:rPr>
      </w:pPr>
    </w:p>
    <w:p w:rsidR="003F6CB4" w:rsidRDefault="003F6CB4" w:rsidP="00D80FAC">
      <w:pPr>
        <w:pStyle w:val="Default"/>
        <w:jc w:val="both"/>
        <w:rPr>
          <w:b/>
          <w:caps/>
          <w:sz w:val="22"/>
          <w:szCs w:val="22"/>
        </w:rPr>
      </w:pPr>
    </w:p>
    <w:p w:rsidR="003F6CB4" w:rsidRDefault="003F6CB4" w:rsidP="00D80FAC">
      <w:pPr>
        <w:pStyle w:val="Default"/>
        <w:jc w:val="both"/>
        <w:rPr>
          <w:b/>
          <w:caps/>
          <w:sz w:val="22"/>
          <w:szCs w:val="22"/>
        </w:rPr>
      </w:pPr>
    </w:p>
    <w:p w:rsidR="003F6CB4" w:rsidRDefault="003F6CB4" w:rsidP="00D80FAC">
      <w:pPr>
        <w:pStyle w:val="Default"/>
        <w:jc w:val="both"/>
        <w:rPr>
          <w:b/>
          <w:caps/>
          <w:sz w:val="22"/>
          <w:szCs w:val="22"/>
        </w:rPr>
      </w:pPr>
    </w:p>
    <w:p w:rsidR="003F6CB4" w:rsidRDefault="003F6CB4" w:rsidP="00D80FAC">
      <w:pPr>
        <w:pStyle w:val="Default"/>
        <w:jc w:val="both"/>
        <w:rPr>
          <w:b/>
          <w:caps/>
          <w:sz w:val="22"/>
          <w:szCs w:val="22"/>
        </w:rPr>
      </w:pPr>
    </w:p>
    <w:p w:rsidR="003F6CB4" w:rsidRDefault="003F6CB4" w:rsidP="00D80FAC">
      <w:pPr>
        <w:pStyle w:val="Default"/>
        <w:jc w:val="both"/>
        <w:rPr>
          <w:b/>
          <w:caps/>
          <w:sz w:val="22"/>
          <w:szCs w:val="22"/>
        </w:rPr>
      </w:pPr>
    </w:p>
    <w:p w:rsidR="003F6CB4" w:rsidRDefault="003F6CB4" w:rsidP="00D80FAC">
      <w:pPr>
        <w:pStyle w:val="Default"/>
        <w:jc w:val="both"/>
        <w:rPr>
          <w:b/>
          <w:caps/>
          <w:sz w:val="22"/>
          <w:szCs w:val="22"/>
        </w:rPr>
      </w:pPr>
    </w:p>
    <w:p w:rsidR="00AB6B75" w:rsidRPr="00EA2566" w:rsidRDefault="0031258E" w:rsidP="00D80FAC">
      <w:pPr>
        <w:pStyle w:val="Default"/>
        <w:jc w:val="both"/>
        <w:rPr>
          <w:b/>
          <w:bCs/>
          <w:sz w:val="22"/>
          <w:szCs w:val="22"/>
        </w:rPr>
      </w:pPr>
      <w:r w:rsidRPr="00EA2566">
        <w:rPr>
          <w:b/>
          <w:caps/>
          <w:sz w:val="22"/>
          <w:szCs w:val="22"/>
        </w:rPr>
        <w:lastRenderedPageBreak/>
        <w:t>Appendix</w:t>
      </w:r>
      <w:r w:rsidRPr="00EA2566">
        <w:rPr>
          <w:b/>
          <w:sz w:val="22"/>
          <w:szCs w:val="22"/>
        </w:rPr>
        <w:t xml:space="preserve"> 3</w:t>
      </w:r>
      <w:r w:rsidR="00AB6B75" w:rsidRPr="00EA2566">
        <w:rPr>
          <w:b/>
          <w:sz w:val="22"/>
          <w:szCs w:val="22"/>
        </w:rPr>
        <w:t xml:space="preserve"> - </w:t>
      </w:r>
      <w:r w:rsidR="00AB6B75" w:rsidRPr="00EA2566">
        <w:rPr>
          <w:b/>
          <w:bCs/>
          <w:sz w:val="22"/>
          <w:szCs w:val="22"/>
        </w:rPr>
        <w:t xml:space="preserve">SAR METHODOLOGY </w:t>
      </w:r>
      <w:r w:rsidR="009928D7" w:rsidRPr="00EA2566">
        <w:rPr>
          <w:b/>
          <w:bCs/>
          <w:sz w:val="22"/>
          <w:szCs w:val="22"/>
        </w:rPr>
        <w:t>OPTIONS</w:t>
      </w:r>
    </w:p>
    <w:p w:rsidR="00AB6B75" w:rsidRPr="00EA2566" w:rsidRDefault="00AB6B75" w:rsidP="00D80FAC">
      <w:pPr>
        <w:pStyle w:val="Default"/>
        <w:jc w:val="both"/>
        <w:rPr>
          <w:b/>
          <w:bCs/>
          <w:sz w:val="23"/>
          <w:szCs w:val="23"/>
        </w:rPr>
      </w:pPr>
    </w:p>
    <w:p w:rsidR="00AB6B75" w:rsidRPr="00EA2566" w:rsidRDefault="00AB6B75" w:rsidP="00D80FAC">
      <w:pPr>
        <w:pStyle w:val="NoSpacing"/>
        <w:jc w:val="both"/>
        <w:rPr>
          <w:rFonts w:ascii="Arial" w:hAnsi="Arial" w:cs="Arial"/>
        </w:rPr>
      </w:pPr>
      <w:r w:rsidRPr="00EA2566">
        <w:rPr>
          <w:rFonts w:ascii="Arial" w:hAnsi="Arial" w:cs="Arial"/>
        </w:rPr>
        <w:t xml:space="preserve">When it is concluded that a Safeguarding Adult Review is appropriate, the subgroup should draw up an outline for the conduct of the review and identify the most appropriate methodology for the review. A Safeguarding Adult Review can be conducted by adopting a more traditional panel approach or </w:t>
      </w:r>
      <w:proofErr w:type="gramStart"/>
      <w:r w:rsidRPr="00EA2566">
        <w:rPr>
          <w:rFonts w:ascii="Arial" w:hAnsi="Arial" w:cs="Arial"/>
        </w:rPr>
        <w:t>a systems</w:t>
      </w:r>
      <w:proofErr w:type="gramEnd"/>
      <w:r w:rsidRPr="00EA2566">
        <w:rPr>
          <w:rFonts w:ascii="Arial" w:hAnsi="Arial" w:cs="Arial"/>
        </w:rPr>
        <w:t xml:space="preserve"> based review with lead reviewers. </w:t>
      </w:r>
    </w:p>
    <w:p w:rsidR="00AB6B75" w:rsidRPr="00EA2566" w:rsidRDefault="00AB6B75" w:rsidP="00D80FAC">
      <w:pPr>
        <w:pStyle w:val="Default"/>
        <w:jc w:val="both"/>
        <w:rPr>
          <w:sz w:val="22"/>
          <w:szCs w:val="22"/>
        </w:rPr>
      </w:pPr>
    </w:p>
    <w:p w:rsidR="00AB6B75" w:rsidRPr="00EA2566" w:rsidRDefault="00AB6B75" w:rsidP="00D80FAC">
      <w:pPr>
        <w:pStyle w:val="Default"/>
        <w:jc w:val="both"/>
        <w:rPr>
          <w:sz w:val="22"/>
          <w:szCs w:val="22"/>
        </w:rPr>
      </w:pPr>
    </w:p>
    <w:p w:rsidR="00AB6B75" w:rsidRPr="00EA2566" w:rsidRDefault="00AB6B75" w:rsidP="00D80FAC">
      <w:pPr>
        <w:pStyle w:val="Default"/>
        <w:numPr>
          <w:ilvl w:val="0"/>
          <w:numId w:val="24"/>
        </w:numPr>
        <w:jc w:val="both"/>
        <w:rPr>
          <w:color w:val="auto"/>
          <w:sz w:val="22"/>
          <w:szCs w:val="22"/>
          <w:lang w:eastAsia="en-US"/>
        </w:rPr>
      </w:pPr>
      <w:r w:rsidRPr="00EA2566">
        <w:rPr>
          <w:color w:val="auto"/>
          <w:sz w:val="22"/>
          <w:szCs w:val="22"/>
          <w:lang w:eastAsia="en-US"/>
        </w:rPr>
        <w:t xml:space="preserve">The menu of SAR methodologies set out below includes the following </w:t>
      </w:r>
      <w:r w:rsidR="00B06209" w:rsidRPr="00EA2566">
        <w:rPr>
          <w:color w:val="auto"/>
          <w:sz w:val="22"/>
          <w:szCs w:val="22"/>
          <w:lang w:eastAsia="en-US"/>
        </w:rPr>
        <w:t xml:space="preserve">six </w:t>
      </w:r>
      <w:r w:rsidRPr="00EA2566">
        <w:rPr>
          <w:color w:val="auto"/>
          <w:sz w:val="22"/>
          <w:szCs w:val="22"/>
          <w:lang w:eastAsia="en-US"/>
        </w:rPr>
        <w:t xml:space="preserve">options: </w:t>
      </w:r>
    </w:p>
    <w:p w:rsidR="00AB6B75" w:rsidRPr="00EA2566" w:rsidRDefault="00AB6B75" w:rsidP="00D80FAC">
      <w:pPr>
        <w:pStyle w:val="Default"/>
        <w:jc w:val="both"/>
        <w:rPr>
          <w:color w:val="auto"/>
          <w:sz w:val="22"/>
          <w:szCs w:val="22"/>
          <w:lang w:eastAsia="en-US"/>
        </w:rPr>
      </w:pPr>
    </w:p>
    <w:p w:rsidR="00AB6B75" w:rsidRPr="00EA2566" w:rsidRDefault="00B06209" w:rsidP="00D80FAC">
      <w:pPr>
        <w:pStyle w:val="Default"/>
        <w:numPr>
          <w:ilvl w:val="1"/>
          <w:numId w:val="24"/>
        </w:numPr>
        <w:spacing w:after="35"/>
        <w:jc w:val="both"/>
        <w:rPr>
          <w:color w:val="auto"/>
          <w:sz w:val="22"/>
          <w:szCs w:val="22"/>
          <w:lang w:eastAsia="en-US"/>
        </w:rPr>
      </w:pPr>
      <w:r w:rsidRPr="00EA2566">
        <w:rPr>
          <w:color w:val="auto"/>
          <w:sz w:val="22"/>
          <w:szCs w:val="22"/>
          <w:lang w:eastAsia="en-US"/>
        </w:rPr>
        <w:t>s</w:t>
      </w:r>
      <w:r w:rsidR="00AB6B75" w:rsidRPr="00EA2566">
        <w:rPr>
          <w:color w:val="auto"/>
          <w:sz w:val="22"/>
          <w:szCs w:val="22"/>
          <w:lang w:eastAsia="en-US"/>
        </w:rPr>
        <w:t>ystems analysis</w:t>
      </w:r>
      <w:r w:rsidRPr="00EA2566">
        <w:rPr>
          <w:color w:val="auto"/>
          <w:sz w:val="22"/>
          <w:szCs w:val="22"/>
          <w:lang w:eastAsia="en-US"/>
        </w:rPr>
        <w:t>;</w:t>
      </w:r>
      <w:r w:rsidR="00AB6B75" w:rsidRPr="00EA2566">
        <w:rPr>
          <w:color w:val="auto"/>
          <w:sz w:val="22"/>
          <w:szCs w:val="22"/>
          <w:lang w:eastAsia="en-US"/>
        </w:rPr>
        <w:t xml:space="preserve"> </w:t>
      </w:r>
    </w:p>
    <w:p w:rsidR="00AB6B75" w:rsidRPr="00EA2566" w:rsidRDefault="00B06209" w:rsidP="00D80FAC">
      <w:pPr>
        <w:pStyle w:val="Default"/>
        <w:numPr>
          <w:ilvl w:val="1"/>
          <w:numId w:val="24"/>
        </w:numPr>
        <w:spacing w:after="35"/>
        <w:jc w:val="both"/>
        <w:rPr>
          <w:color w:val="auto"/>
          <w:sz w:val="22"/>
          <w:szCs w:val="22"/>
          <w:lang w:eastAsia="en-US"/>
        </w:rPr>
      </w:pPr>
      <w:r w:rsidRPr="00EA2566">
        <w:rPr>
          <w:color w:val="auto"/>
          <w:sz w:val="22"/>
          <w:szCs w:val="22"/>
          <w:lang w:eastAsia="en-US"/>
        </w:rPr>
        <w:t>l</w:t>
      </w:r>
      <w:r w:rsidR="00AB6B75" w:rsidRPr="00EA2566">
        <w:rPr>
          <w:color w:val="auto"/>
          <w:sz w:val="22"/>
          <w:szCs w:val="22"/>
          <w:lang w:eastAsia="en-US"/>
        </w:rPr>
        <w:t>earning together</w:t>
      </w:r>
      <w:r w:rsidRPr="00EA2566">
        <w:rPr>
          <w:color w:val="auto"/>
          <w:sz w:val="22"/>
          <w:szCs w:val="22"/>
          <w:lang w:eastAsia="en-US"/>
        </w:rPr>
        <w:t>;</w:t>
      </w:r>
      <w:r w:rsidR="00AB6B75" w:rsidRPr="00EA2566">
        <w:rPr>
          <w:color w:val="auto"/>
          <w:sz w:val="22"/>
          <w:szCs w:val="22"/>
          <w:lang w:eastAsia="en-US"/>
        </w:rPr>
        <w:t xml:space="preserve"> </w:t>
      </w:r>
    </w:p>
    <w:p w:rsidR="00AB6B75" w:rsidRPr="00EA2566" w:rsidRDefault="00B06209" w:rsidP="00D80FAC">
      <w:pPr>
        <w:pStyle w:val="Default"/>
        <w:numPr>
          <w:ilvl w:val="1"/>
          <w:numId w:val="24"/>
        </w:numPr>
        <w:spacing w:after="35"/>
        <w:jc w:val="both"/>
        <w:rPr>
          <w:color w:val="auto"/>
          <w:sz w:val="22"/>
          <w:szCs w:val="22"/>
          <w:lang w:eastAsia="en-US"/>
        </w:rPr>
      </w:pPr>
      <w:r w:rsidRPr="00EA2566">
        <w:rPr>
          <w:color w:val="auto"/>
          <w:sz w:val="22"/>
          <w:szCs w:val="22"/>
          <w:lang w:eastAsia="en-US"/>
        </w:rPr>
        <w:t>s</w:t>
      </w:r>
      <w:r w:rsidR="00AB6B75" w:rsidRPr="00EA2566">
        <w:rPr>
          <w:color w:val="auto"/>
          <w:sz w:val="22"/>
          <w:szCs w:val="22"/>
          <w:lang w:eastAsia="en-US"/>
        </w:rPr>
        <w:t>ignificant incident learning process</w:t>
      </w:r>
      <w:r w:rsidRPr="00EA2566">
        <w:rPr>
          <w:color w:val="auto"/>
          <w:sz w:val="22"/>
          <w:szCs w:val="22"/>
          <w:lang w:eastAsia="en-US"/>
        </w:rPr>
        <w:t>;</w:t>
      </w:r>
      <w:r w:rsidR="00AB6B75" w:rsidRPr="00EA2566">
        <w:rPr>
          <w:color w:val="auto"/>
          <w:sz w:val="22"/>
          <w:szCs w:val="22"/>
          <w:lang w:eastAsia="en-US"/>
        </w:rPr>
        <w:t xml:space="preserve"> </w:t>
      </w:r>
    </w:p>
    <w:p w:rsidR="00AB6B75" w:rsidRPr="00EA2566" w:rsidRDefault="00B06209" w:rsidP="00D80FAC">
      <w:pPr>
        <w:pStyle w:val="Default"/>
        <w:numPr>
          <w:ilvl w:val="1"/>
          <w:numId w:val="24"/>
        </w:numPr>
        <w:spacing w:after="35"/>
        <w:jc w:val="both"/>
        <w:rPr>
          <w:color w:val="auto"/>
          <w:sz w:val="22"/>
          <w:szCs w:val="22"/>
          <w:lang w:eastAsia="en-US"/>
        </w:rPr>
      </w:pPr>
      <w:r w:rsidRPr="00EA2566">
        <w:rPr>
          <w:color w:val="auto"/>
          <w:sz w:val="22"/>
          <w:szCs w:val="22"/>
          <w:lang w:eastAsia="en-US"/>
        </w:rPr>
        <w:t>s</w:t>
      </w:r>
      <w:r w:rsidR="00AB6B75" w:rsidRPr="00EA2566">
        <w:rPr>
          <w:color w:val="auto"/>
          <w:sz w:val="22"/>
          <w:szCs w:val="22"/>
          <w:lang w:eastAsia="en-US"/>
        </w:rPr>
        <w:t>ignificant event analysis/ audit</w:t>
      </w:r>
      <w:r w:rsidRPr="00EA2566">
        <w:rPr>
          <w:color w:val="auto"/>
          <w:sz w:val="22"/>
          <w:szCs w:val="22"/>
          <w:lang w:eastAsia="en-US"/>
        </w:rPr>
        <w:t>;</w:t>
      </w:r>
      <w:r w:rsidR="00AB6B75" w:rsidRPr="00EA2566">
        <w:rPr>
          <w:color w:val="auto"/>
          <w:sz w:val="22"/>
          <w:szCs w:val="22"/>
          <w:lang w:eastAsia="en-US"/>
        </w:rPr>
        <w:t xml:space="preserve"> </w:t>
      </w:r>
    </w:p>
    <w:p w:rsidR="00AB6B75" w:rsidRPr="00EA2566" w:rsidRDefault="00B06209" w:rsidP="00D80FAC">
      <w:pPr>
        <w:pStyle w:val="Default"/>
        <w:numPr>
          <w:ilvl w:val="1"/>
          <w:numId w:val="24"/>
        </w:numPr>
        <w:jc w:val="both"/>
        <w:rPr>
          <w:color w:val="auto"/>
          <w:sz w:val="22"/>
          <w:szCs w:val="22"/>
          <w:lang w:eastAsia="en-US"/>
        </w:rPr>
      </w:pPr>
      <w:r w:rsidRPr="00EA2566">
        <w:rPr>
          <w:color w:val="auto"/>
          <w:sz w:val="22"/>
          <w:szCs w:val="22"/>
          <w:lang w:eastAsia="en-US"/>
        </w:rPr>
        <w:t>a</w:t>
      </w:r>
      <w:r w:rsidR="00AB6B75" w:rsidRPr="00EA2566">
        <w:rPr>
          <w:color w:val="auto"/>
          <w:sz w:val="22"/>
          <w:szCs w:val="22"/>
          <w:lang w:eastAsia="en-US"/>
        </w:rPr>
        <w:t xml:space="preserve">ppreciative inquiry </w:t>
      </w:r>
      <w:r w:rsidRPr="00EA2566">
        <w:rPr>
          <w:color w:val="auto"/>
          <w:sz w:val="22"/>
          <w:szCs w:val="22"/>
          <w:lang w:eastAsia="en-US"/>
        </w:rPr>
        <w:t>or</w:t>
      </w:r>
    </w:p>
    <w:p w:rsidR="00ED69D9" w:rsidRPr="00EA2566" w:rsidRDefault="00ED69D9" w:rsidP="00D80FAC">
      <w:pPr>
        <w:pStyle w:val="Default"/>
        <w:numPr>
          <w:ilvl w:val="1"/>
          <w:numId w:val="24"/>
        </w:numPr>
        <w:jc w:val="both"/>
        <w:rPr>
          <w:color w:val="auto"/>
          <w:sz w:val="22"/>
          <w:szCs w:val="22"/>
          <w:lang w:eastAsia="en-US"/>
        </w:rPr>
      </w:pPr>
      <w:proofErr w:type="gramStart"/>
      <w:r w:rsidRPr="00EA2566">
        <w:rPr>
          <w:color w:val="auto"/>
          <w:sz w:val="22"/>
          <w:szCs w:val="22"/>
          <w:lang w:eastAsia="en-US"/>
        </w:rPr>
        <w:t>hybrid</w:t>
      </w:r>
      <w:proofErr w:type="gramEnd"/>
      <w:r w:rsidRPr="00EA2566">
        <w:rPr>
          <w:color w:val="auto"/>
          <w:sz w:val="22"/>
          <w:szCs w:val="22"/>
          <w:lang w:eastAsia="en-US"/>
        </w:rPr>
        <w:t xml:space="preserve"> approach</w:t>
      </w:r>
      <w:r w:rsidR="00B06209" w:rsidRPr="00EA2566">
        <w:rPr>
          <w:color w:val="auto"/>
          <w:sz w:val="22"/>
          <w:szCs w:val="22"/>
          <w:lang w:eastAsia="en-US"/>
        </w:rPr>
        <w:t>.</w:t>
      </w:r>
    </w:p>
    <w:p w:rsidR="00AB6B75" w:rsidRPr="00EA2566" w:rsidRDefault="00AB6B75" w:rsidP="00D80FAC">
      <w:pPr>
        <w:pStyle w:val="Default"/>
        <w:jc w:val="both"/>
        <w:rPr>
          <w:color w:val="auto"/>
          <w:sz w:val="22"/>
          <w:szCs w:val="22"/>
          <w:lang w:eastAsia="en-US"/>
        </w:rPr>
      </w:pPr>
    </w:p>
    <w:p w:rsidR="00AB6B75" w:rsidRPr="00EA2566" w:rsidRDefault="00AB6B75" w:rsidP="00D80FAC">
      <w:pPr>
        <w:pStyle w:val="Default"/>
        <w:numPr>
          <w:ilvl w:val="0"/>
          <w:numId w:val="24"/>
        </w:numPr>
        <w:jc w:val="both"/>
        <w:rPr>
          <w:color w:val="auto"/>
          <w:sz w:val="22"/>
          <w:szCs w:val="22"/>
          <w:lang w:eastAsia="en-US"/>
        </w:rPr>
      </w:pPr>
      <w:r w:rsidRPr="00EA2566">
        <w:rPr>
          <w:color w:val="auto"/>
          <w:sz w:val="22"/>
          <w:szCs w:val="22"/>
          <w:lang w:eastAsia="en-US"/>
        </w:rPr>
        <w:t xml:space="preserve">On the following pages, a process map of each methodology is provided, along with key features and advantages and disadvantages to assist decision-making. Links are provided to the above identified models, which can be used for the most part to download tools and guidance in order to conduct a SAR according to the methodology. </w:t>
      </w:r>
    </w:p>
    <w:p w:rsidR="00AB6B75" w:rsidRPr="00EA2566" w:rsidRDefault="00AB6B75" w:rsidP="00D80FAC">
      <w:pPr>
        <w:pStyle w:val="Default"/>
        <w:jc w:val="both"/>
        <w:rPr>
          <w:color w:val="auto"/>
          <w:sz w:val="22"/>
          <w:szCs w:val="22"/>
          <w:lang w:eastAsia="en-US"/>
        </w:rPr>
      </w:pPr>
    </w:p>
    <w:p w:rsidR="00AB6B75" w:rsidRPr="00EA2566" w:rsidRDefault="00AB6B75" w:rsidP="00D80FAC">
      <w:pPr>
        <w:pStyle w:val="Default"/>
        <w:numPr>
          <w:ilvl w:val="0"/>
          <w:numId w:val="24"/>
        </w:numPr>
        <w:jc w:val="both"/>
        <w:rPr>
          <w:color w:val="auto"/>
          <w:sz w:val="22"/>
          <w:szCs w:val="22"/>
          <w:lang w:eastAsia="en-US"/>
        </w:rPr>
      </w:pPr>
      <w:r w:rsidRPr="00EA2566">
        <w:rPr>
          <w:color w:val="auto"/>
          <w:sz w:val="22"/>
          <w:szCs w:val="22"/>
          <w:lang w:eastAsia="en-US"/>
        </w:rPr>
        <w:t xml:space="preserve">The menu is not an exhaustive list. The Chair of Safeguarding </w:t>
      </w:r>
      <w:r w:rsidR="0031258E" w:rsidRPr="00EA2566">
        <w:rPr>
          <w:color w:val="auto"/>
          <w:sz w:val="22"/>
          <w:szCs w:val="22"/>
          <w:lang w:eastAsia="en-US"/>
        </w:rPr>
        <w:t>Adults</w:t>
      </w:r>
      <w:r w:rsidRPr="00EA2566">
        <w:rPr>
          <w:color w:val="auto"/>
          <w:sz w:val="22"/>
          <w:szCs w:val="22"/>
          <w:lang w:eastAsia="en-US"/>
        </w:rPr>
        <w:t xml:space="preserve"> Review </w:t>
      </w:r>
      <w:r w:rsidR="00376D63" w:rsidRPr="00EA2566">
        <w:rPr>
          <w:color w:val="auto"/>
          <w:sz w:val="22"/>
          <w:szCs w:val="22"/>
          <w:lang w:eastAsia="en-US"/>
        </w:rPr>
        <w:t>subgroup</w:t>
      </w:r>
      <w:r w:rsidRPr="00EA2566">
        <w:rPr>
          <w:color w:val="auto"/>
          <w:sz w:val="22"/>
          <w:szCs w:val="22"/>
          <w:lang w:eastAsia="en-US"/>
        </w:rPr>
        <w:t xml:space="preserve"> with its members should use its collective experience and knowledge to recommend the most appropriate learning method for the case (including hybrid approaches). </w:t>
      </w:r>
    </w:p>
    <w:p w:rsidR="00AB6B75" w:rsidRPr="00EA2566" w:rsidRDefault="00AB6B75" w:rsidP="00D80FAC">
      <w:pPr>
        <w:pStyle w:val="Default"/>
        <w:jc w:val="both"/>
        <w:rPr>
          <w:color w:val="auto"/>
          <w:sz w:val="22"/>
          <w:szCs w:val="22"/>
          <w:lang w:eastAsia="en-US"/>
        </w:rPr>
      </w:pPr>
    </w:p>
    <w:p w:rsidR="00AB6B75" w:rsidRPr="00EA2566" w:rsidRDefault="00AB6B75" w:rsidP="00D80FAC">
      <w:pPr>
        <w:pStyle w:val="Default"/>
        <w:numPr>
          <w:ilvl w:val="0"/>
          <w:numId w:val="24"/>
        </w:numPr>
        <w:jc w:val="both"/>
        <w:rPr>
          <w:color w:val="auto"/>
          <w:sz w:val="22"/>
          <w:szCs w:val="22"/>
          <w:lang w:eastAsia="en-US"/>
        </w:rPr>
      </w:pPr>
      <w:r w:rsidRPr="00EA2566">
        <w:rPr>
          <w:color w:val="auto"/>
          <w:sz w:val="22"/>
          <w:szCs w:val="22"/>
          <w:lang w:eastAsia="en-US"/>
        </w:rPr>
        <w:t>Once a methodology has been selected, all SAR panel members and others participating in a SAR will be fully briefed on the methodology to support them in carrying out their role. SAR panel chairs must not be too rigid or constrained by the methodology chosen – chairs may allow a degree of flexibility within each methodology, allowing SAR panel members to do things slightly differently</w:t>
      </w:r>
      <w:r w:rsidR="005A1195" w:rsidRPr="00EA2566">
        <w:rPr>
          <w:color w:val="auto"/>
          <w:sz w:val="22"/>
          <w:szCs w:val="22"/>
          <w:lang w:eastAsia="en-US"/>
        </w:rPr>
        <w:t>,</w:t>
      </w:r>
      <w:r w:rsidRPr="00EA2566">
        <w:rPr>
          <w:color w:val="auto"/>
          <w:sz w:val="22"/>
          <w:szCs w:val="22"/>
          <w:lang w:eastAsia="en-US"/>
        </w:rPr>
        <w:t xml:space="preserve"> where appropriate, in order to secure the maximum learning and benefit from the review. </w:t>
      </w:r>
    </w:p>
    <w:p w:rsidR="00AB6B75" w:rsidRPr="00EA2566" w:rsidRDefault="00AB6B75" w:rsidP="00D80FAC">
      <w:pPr>
        <w:pStyle w:val="Default"/>
        <w:jc w:val="both"/>
        <w:rPr>
          <w:color w:val="auto"/>
          <w:sz w:val="22"/>
          <w:szCs w:val="22"/>
          <w:lang w:eastAsia="en-US"/>
        </w:rPr>
      </w:pPr>
    </w:p>
    <w:p w:rsidR="00AB6B75" w:rsidRPr="00EA2566" w:rsidRDefault="00AB6B75" w:rsidP="00D80FAC">
      <w:pPr>
        <w:pStyle w:val="Default"/>
        <w:numPr>
          <w:ilvl w:val="0"/>
          <w:numId w:val="24"/>
        </w:numPr>
        <w:jc w:val="both"/>
        <w:rPr>
          <w:color w:val="auto"/>
          <w:sz w:val="22"/>
          <w:szCs w:val="22"/>
          <w:lang w:eastAsia="en-US"/>
        </w:rPr>
      </w:pPr>
      <w:r w:rsidRPr="00EA2566">
        <w:rPr>
          <w:color w:val="auto"/>
          <w:sz w:val="22"/>
          <w:szCs w:val="22"/>
          <w:lang w:eastAsia="en-US"/>
        </w:rPr>
        <w:t xml:space="preserve">Regardless of the methodology selected, all SARs should be completed within six months unless there are extenuating circumstances (e.g. potential to jeopardise police or court proceedings). SAR panel members should try to agree an appropriate timescale for the Review at the outset. </w:t>
      </w:r>
    </w:p>
    <w:p w:rsidR="00AB6B75" w:rsidRPr="00EA2566" w:rsidRDefault="00AB6B75" w:rsidP="00D80FAC">
      <w:pPr>
        <w:pStyle w:val="ListParagraph"/>
        <w:jc w:val="both"/>
        <w:rPr>
          <w:rFonts w:ascii="Arial" w:hAnsi="Arial" w:cs="Arial"/>
        </w:rPr>
      </w:pPr>
    </w:p>
    <w:p w:rsidR="001A2FBF" w:rsidRPr="00EA2566" w:rsidRDefault="001A2FBF">
      <w:pPr>
        <w:spacing w:after="0" w:line="240" w:lineRule="auto"/>
        <w:rPr>
          <w:rFonts w:ascii="Arial" w:hAnsi="Arial" w:cs="Arial"/>
        </w:rPr>
      </w:pPr>
      <w:r w:rsidRPr="00EA2566">
        <w:rPr>
          <w:rFonts w:ascii="Arial" w:hAnsi="Arial" w:cs="Arial"/>
        </w:rPr>
        <w:br w:type="page"/>
      </w:r>
    </w:p>
    <w:p w:rsidR="00AB6B75" w:rsidRPr="00EA2566" w:rsidRDefault="00AB6B75" w:rsidP="00D80FAC">
      <w:pPr>
        <w:ind w:right="517"/>
        <w:jc w:val="both"/>
        <w:rPr>
          <w:rFonts w:ascii="Arial" w:hAnsi="Arial" w:cs="Arial"/>
          <w:b/>
          <w:u w:val="single"/>
        </w:rPr>
      </w:pPr>
      <w:r w:rsidRPr="00EA2566">
        <w:rPr>
          <w:rFonts w:ascii="Arial" w:hAnsi="Arial" w:cs="Arial"/>
        </w:rPr>
        <w:lastRenderedPageBreak/>
        <w:t>Considerations should include:</w:t>
      </w:r>
    </w:p>
    <w:p w:rsidR="00AB6B75" w:rsidRPr="00EA2566" w:rsidRDefault="00AB6B75" w:rsidP="00D80FAC">
      <w:pPr>
        <w:numPr>
          <w:ilvl w:val="0"/>
          <w:numId w:val="24"/>
        </w:numPr>
        <w:spacing w:after="0" w:line="360" w:lineRule="auto"/>
        <w:ind w:right="517"/>
        <w:jc w:val="both"/>
        <w:rPr>
          <w:rFonts w:ascii="Arial" w:hAnsi="Arial" w:cs="Arial"/>
        </w:rPr>
      </w:pPr>
      <w:r w:rsidRPr="00EA2566">
        <w:rPr>
          <w:rFonts w:ascii="Arial" w:hAnsi="Arial" w:cs="Arial"/>
        </w:rPr>
        <w:t>What appears to be the most important issues to address?</w:t>
      </w:r>
    </w:p>
    <w:p w:rsidR="00AB6B75" w:rsidRPr="00EA2566" w:rsidRDefault="00053CBC" w:rsidP="00D80FAC">
      <w:pPr>
        <w:numPr>
          <w:ilvl w:val="0"/>
          <w:numId w:val="24"/>
        </w:numPr>
        <w:spacing w:after="0" w:line="360" w:lineRule="auto"/>
        <w:ind w:right="517"/>
        <w:jc w:val="both"/>
        <w:rPr>
          <w:rFonts w:ascii="Arial" w:hAnsi="Arial" w:cs="Arial"/>
        </w:rPr>
      </w:pPr>
      <w:r w:rsidRPr="00EA2566">
        <w:rPr>
          <w:rFonts w:ascii="Arial" w:hAnsi="Arial" w:cs="Arial"/>
        </w:rPr>
        <w:t>Has or is it likely that</w:t>
      </w:r>
      <w:r w:rsidR="00AB6B75" w:rsidRPr="00EA2566">
        <w:rPr>
          <w:rFonts w:ascii="Arial" w:hAnsi="Arial" w:cs="Arial"/>
        </w:rPr>
        <w:t xml:space="preserve"> the case </w:t>
      </w:r>
      <w:r w:rsidRPr="00EA2566">
        <w:rPr>
          <w:rFonts w:ascii="Arial" w:hAnsi="Arial" w:cs="Arial"/>
        </w:rPr>
        <w:t xml:space="preserve">has </w:t>
      </w:r>
      <w:r w:rsidR="00AB6B75" w:rsidRPr="00EA2566">
        <w:rPr>
          <w:rFonts w:ascii="Arial" w:hAnsi="Arial" w:cs="Arial"/>
        </w:rPr>
        <w:t xml:space="preserve">given rise to other parallel investigations (e.g. disciplinary, criminal, regulatory, </w:t>
      </w:r>
      <w:r w:rsidRPr="00EA2566">
        <w:rPr>
          <w:rFonts w:ascii="Arial" w:hAnsi="Arial" w:cs="Arial"/>
        </w:rPr>
        <w:t>h</w:t>
      </w:r>
      <w:r w:rsidR="00AB6B75" w:rsidRPr="00EA2566">
        <w:rPr>
          <w:rFonts w:ascii="Arial" w:hAnsi="Arial" w:cs="Arial"/>
        </w:rPr>
        <w:t xml:space="preserve">ealth &amp; </w:t>
      </w:r>
      <w:r w:rsidRPr="00EA2566">
        <w:rPr>
          <w:rFonts w:ascii="Arial" w:hAnsi="Arial" w:cs="Arial"/>
        </w:rPr>
        <w:t>s</w:t>
      </w:r>
      <w:r w:rsidR="00AB6B75" w:rsidRPr="00EA2566">
        <w:rPr>
          <w:rFonts w:ascii="Arial" w:hAnsi="Arial" w:cs="Arial"/>
        </w:rPr>
        <w:t>afety, Coroner’s Inquiry, Child Protection, Domestic Homicide Review) and if so, how can a coordinated review process best address all the relevant questions in the most efficient way? Who do the reviewers need to liaise with?</w:t>
      </w:r>
    </w:p>
    <w:p w:rsidR="00AB6B75" w:rsidRPr="00EA2566" w:rsidRDefault="00AB6B75" w:rsidP="00D80FAC">
      <w:pPr>
        <w:numPr>
          <w:ilvl w:val="0"/>
          <w:numId w:val="24"/>
        </w:numPr>
        <w:spacing w:after="0" w:line="360" w:lineRule="auto"/>
        <w:ind w:right="517"/>
        <w:jc w:val="both"/>
        <w:rPr>
          <w:rFonts w:ascii="Arial" w:hAnsi="Arial" w:cs="Arial"/>
        </w:rPr>
      </w:pPr>
      <w:r w:rsidRPr="00EA2566">
        <w:rPr>
          <w:rFonts w:ascii="Arial" w:hAnsi="Arial" w:cs="Arial"/>
        </w:rPr>
        <w:t>Does the scope of the review indicate the need to obtain independent legal advice about any aspect of the proposed review?</w:t>
      </w:r>
    </w:p>
    <w:p w:rsidR="00AB6B75" w:rsidRPr="00EA2566" w:rsidRDefault="00AB6B75" w:rsidP="00D80FAC">
      <w:pPr>
        <w:numPr>
          <w:ilvl w:val="0"/>
          <w:numId w:val="24"/>
        </w:numPr>
        <w:spacing w:after="0" w:line="360" w:lineRule="auto"/>
        <w:ind w:right="517"/>
        <w:jc w:val="both"/>
        <w:rPr>
          <w:rFonts w:ascii="Arial" w:hAnsi="Arial" w:cs="Arial"/>
        </w:rPr>
      </w:pPr>
      <w:r w:rsidRPr="00EA2566">
        <w:rPr>
          <w:rFonts w:ascii="Arial" w:hAnsi="Arial" w:cs="Arial"/>
        </w:rPr>
        <w:t>Where there could be the possibility of a review and a serious incident running concurrently, consideration should be given at the planning stage of how to link relevant elements of the investigations to avoid duplication</w:t>
      </w:r>
      <w:r w:rsidR="00053CBC" w:rsidRPr="00EA2566">
        <w:rPr>
          <w:rFonts w:ascii="Arial" w:hAnsi="Arial" w:cs="Arial"/>
        </w:rPr>
        <w:t>;</w:t>
      </w:r>
      <w:r w:rsidRPr="00EA2566">
        <w:rPr>
          <w:rFonts w:ascii="Arial" w:hAnsi="Arial" w:cs="Arial"/>
        </w:rPr>
        <w:t xml:space="preserve"> satisfying both requirements.  </w:t>
      </w:r>
    </w:p>
    <w:p w:rsidR="00AB6B75" w:rsidRPr="00EA2566" w:rsidRDefault="00AB6B75" w:rsidP="00D80FAC">
      <w:pPr>
        <w:numPr>
          <w:ilvl w:val="0"/>
          <w:numId w:val="24"/>
        </w:numPr>
        <w:spacing w:after="0" w:line="360" w:lineRule="auto"/>
        <w:ind w:right="517"/>
        <w:jc w:val="both"/>
        <w:rPr>
          <w:rFonts w:ascii="Arial" w:hAnsi="Arial" w:cs="Arial"/>
        </w:rPr>
      </w:pPr>
      <w:r w:rsidRPr="00EA2566">
        <w:rPr>
          <w:rFonts w:ascii="Arial" w:hAnsi="Arial" w:cs="Arial"/>
        </w:rPr>
        <w:t>Where appropriate, the reviewers to agree an inter-agency media strategy and consider who else at a senior level needs to be informed in each organisation.</w:t>
      </w:r>
    </w:p>
    <w:p w:rsidR="00AB6B75" w:rsidRPr="00EA2566" w:rsidRDefault="00AB6B75" w:rsidP="00D80FAC">
      <w:pPr>
        <w:pStyle w:val="Default"/>
        <w:ind w:left="720"/>
        <w:jc w:val="both"/>
        <w:rPr>
          <w:color w:val="auto"/>
          <w:sz w:val="22"/>
          <w:szCs w:val="22"/>
          <w:lang w:eastAsia="en-US"/>
        </w:rPr>
      </w:pP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r w:rsidRPr="00EA2566">
        <w:rPr>
          <w:rFonts w:ascii="Arial" w:hAnsi="Arial" w:cs="Arial"/>
          <w:noProof/>
          <w:lang w:eastAsia="en-GB"/>
        </w:rPr>
        <w:lastRenderedPageBreak/>
        <w:drawing>
          <wp:inline distT="0" distB="0" distL="0" distR="0" wp14:anchorId="00CB4376" wp14:editId="10E7ADF5">
            <wp:extent cx="6353175" cy="4371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3175" cy="4371975"/>
                    </a:xfrm>
                    <a:prstGeom prst="rect">
                      <a:avLst/>
                    </a:prstGeom>
                    <a:noFill/>
                    <a:ln>
                      <a:noFill/>
                    </a:ln>
                  </pic:spPr>
                </pic:pic>
              </a:graphicData>
            </a:graphic>
          </wp:inline>
        </w:drawing>
      </w:r>
    </w:p>
    <w:p w:rsidR="00AB6B75" w:rsidRPr="00EA2566" w:rsidRDefault="00AB6B75"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r w:rsidRPr="00EA2566">
        <w:rPr>
          <w:rFonts w:ascii="Arial" w:hAnsi="Arial" w:cs="Arial"/>
        </w:rPr>
        <w:lastRenderedPageBreak/>
        <w:t>Option B</w:t>
      </w:r>
    </w:p>
    <w:p w:rsidR="00AB6B75" w:rsidRPr="00EA2566" w:rsidRDefault="00AB6B75" w:rsidP="00D80FAC">
      <w:pPr>
        <w:jc w:val="both"/>
        <w:rPr>
          <w:rFonts w:ascii="Arial" w:hAnsi="Arial" w:cs="Arial"/>
        </w:rPr>
      </w:pPr>
      <w:r w:rsidRPr="00EA2566">
        <w:rPr>
          <w:rFonts w:ascii="Arial" w:hAnsi="Arial" w:cs="Arial"/>
          <w:noProof/>
          <w:lang w:eastAsia="en-GB"/>
        </w:rPr>
        <w:drawing>
          <wp:inline distT="0" distB="0" distL="0" distR="0" wp14:anchorId="23094A4D" wp14:editId="36743717">
            <wp:extent cx="6238875" cy="4343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8875" cy="4343400"/>
                    </a:xfrm>
                    <a:prstGeom prst="rect">
                      <a:avLst/>
                    </a:prstGeom>
                    <a:noFill/>
                    <a:ln>
                      <a:noFill/>
                    </a:ln>
                  </pic:spPr>
                </pic:pic>
              </a:graphicData>
            </a:graphic>
          </wp:inline>
        </w:drawing>
      </w: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p>
    <w:p w:rsidR="00552D0E" w:rsidRPr="00EA2566" w:rsidRDefault="00552D0E" w:rsidP="00D80FAC">
      <w:pPr>
        <w:jc w:val="both"/>
        <w:rPr>
          <w:rFonts w:ascii="Arial" w:hAnsi="Arial" w:cs="Arial"/>
        </w:rPr>
      </w:pPr>
      <w:r w:rsidRPr="00EA2566">
        <w:rPr>
          <w:rFonts w:ascii="Arial" w:hAnsi="Arial" w:cs="Arial"/>
        </w:rPr>
        <w:lastRenderedPageBreak/>
        <w:t>Option C</w:t>
      </w:r>
    </w:p>
    <w:p w:rsidR="00AB6B75" w:rsidRPr="00EA2566" w:rsidRDefault="00AB6B75" w:rsidP="00D80FAC">
      <w:pPr>
        <w:jc w:val="both"/>
        <w:rPr>
          <w:rFonts w:ascii="Arial" w:hAnsi="Arial" w:cs="Arial"/>
        </w:rPr>
      </w:pPr>
      <w:r w:rsidRPr="00EA2566">
        <w:rPr>
          <w:rFonts w:ascii="Arial" w:hAnsi="Arial" w:cs="Arial"/>
          <w:noProof/>
          <w:lang w:eastAsia="en-GB"/>
        </w:rPr>
        <w:drawing>
          <wp:inline distT="0" distB="0" distL="0" distR="0" wp14:anchorId="237237A6" wp14:editId="6FCDA5A2">
            <wp:extent cx="6229350"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9350" cy="4267200"/>
                    </a:xfrm>
                    <a:prstGeom prst="rect">
                      <a:avLst/>
                    </a:prstGeom>
                    <a:noFill/>
                    <a:ln>
                      <a:noFill/>
                    </a:ln>
                  </pic:spPr>
                </pic:pic>
              </a:graphicData>
            </a:graphic>
          </wp:inline>
        </w:drawing>
      </w:r>
    </w:p>
    <w:p w:rsidR="00AB6B75" w:rsidRPr="00EA2566" w:rsidRDefault="00AB6B75" w:rsidP="00D80FAC">
      <w:pPr>
        <w:jc w:val="both"/>
        <w:rPr>
          <w:rFonts w:ascii="Arial" w:hAnsi="Arial" w:cs="Arial"/>
        </w:rPr>
      </w:pPr>
    </w:p>
    <w:p w:rsidR="00AB6B75" w:rsidRPr="00EA2566" w:rsidRDefault="00AB6B75" w:rsidP="00D80FAC">
      <w:pPr>
        <w:jc w:val="both"/>
        <w:rPr>
          <w:rFonts w:ascii="Arial" w:hAnsi="Arial" w:cs="Arial"/>
        </w:rPr>
      </w:pPr>
      <w:r w:rsidRPr="00EA2566">
        <w:rPr>
          <w:rFonts w:ascii="Arial" w:hAnsi="Arial" w:cs="Arial"/>
          <w:noProof/>
          <w:lang w:eastAsia="en-GB"/>
        </w:rPr>
        <w:lastRenderedPageBreak/>
        <w:drawing>
          <wp:inline distT="0" distB="0" distL="0" distR="0" wp14:anchorId="3F5818E2" wp14:editId="31BF78A2">
            <wp:extent cx="6238875" cy="3857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38875" cy="3857625"/>
                    </a:xfrm>
                    <a:prstGeom prst="rect">
                      <a:avLst/>
                    </a:prstGeom>
                    <a:noFill/>
                    <a:ln>
                      <a:noFill/>
                    </a:ln>
                  </pic:spPr>
                </pic:pic>
              </a:graphicData>
            </a:graphic>
          </wp:inline>
        </w:drawing>
      </w: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552D0E" w:rsidRPr="00EA2566" w:rsidRDefault="00552D0E" w:rsidP="00D80FAC">
      <w:pPr>
        <w:pStyle w:val="Default"/>
        <w:jc w:val="both"/>
        <w:rPr>
          <w:b/>
          <w:bCs/>
        </w:rPr>
      </w:pPr>
    </w:p>
    <w:p w:rsidR="003F6CB4" w:rsidRDefault="003F6CB4" w:rsidP="00D80FAC">
      <w:pPr>
        <w:pStyle w:val="Default"/>
        <w:jc w:val="both"/>
        <w:rPr>
          <w:b/>
          <w:bCs/>
          <w:caps/>
          <w:sz w:val="22"/>
          <w:szCs w:val="22"/>
        </w:rPr>
      </w:pPr>
    </w:p>
    <w:p w:rsidR="003F6CB4" w:rsidRDefault="003F6CB4" w:rsidP="00D80FAC">
      <w:pPr>
        <w:pStyle w:val="Default"/>
        <w:jc w:val="both"/>
        <w:rPr>
          <w:b/>
          <w:bCs/>
          <w:caps/>
          <w:sz w:val="22"/>
          <w:szCs w:val="22"/>
        </w:rPr>
      </w:pPr>
    </w:p>
    <w:p w:rsidR="00D1768A" w:rsidRPr="00EA2566" w:rsidRDefault="0031258E" w:rsidP="00D80FAC">
      <w:pPr>
        <w:pStyle w:val="Default"/>
        <w:jc w:val="both"/>
        <w:rPr>
          <w:b/>
          <w:caps/>
          <w:sz w:val="22"/>
          <w:szCs w:val="22"/>
        </w:rPr>
      </w:pPr>
      <w:r w:rsidRPr="00EA2566">
        <w:rPr>
          <w:b/>
          <w:bCs/>
          <w:caps/>
          <w:sz w:val="22"/>
          <w:szCs w:val="22"/>
        </w:rPr>
        <w:lastRenderedPageBreak/>
        <w:t xml:space="preserve">APPENDIX </w:t>
      </w:r>
      <w:r w:rsidR="003775ED" w:rsidRPr="00EA2566">
        <w:rPr>
          <w:b/>
          <w:bCs/>
          <w:caps/>
          <w:sz w:val="22"/>
          <w:szCs w:val="22"/>
        </w:rPr>
        <w:t>4 -</w:t>
      </w:r>
      <w:r w:rsidR="00D1768A" w:rsidRPr="00EA2566">
        <w:rPr>
          <w:b/>
          <w:bCs/>
          <w:caps/>
          <w:sz w:val="22"/>
          <w:szCs w:val="22"/>
        </w:rPr>
        <w:t xml:space="preserve"> Roles</w:t>
      </w:r>
      <w:r w:rsidR="00846C25" w:rsidRPr="00EA2566">
        <w:rPr>
          <w:b/>
          <w:bCs/>
          <w:caps/>
          <w:sz w:val="22"/>
          <w:szCs w:val="22"/>
        </w:rPr>
        <w:t xml:space="preserve"> when using an IMR approach</w:t>
      </w:r>
    </w:p>
    <w:p w:rsidR="00D1768A" w:rsidRPr="00EA2566" w:rsidRDefault="00D1768A" w:rsidP="00D80FAC">
      <w:pPr>
        <w:pStyle w:val="Default"/>
        <w:jc w:val="both"/>
        <w:rPr>
          <w:b/>
          <w:bCs/>
          <w:sz w:val="22"/>
          <w:szCs w:val="22"/>
        </w:rPr>
      </w:pPr>
    </w:p>
    <w:p w:rsidR="00D1768A" w:rsidRPr="00EA2566" w:rsidRDefault="00053CBC" w:rsidP="00D80FAC">
      <w:pPr>
        <w:pStyle w:val="Default"/>
        <w:jc w:val="both"/>
        <w:rPr>
          <w:b/>
          <w:bCs/>
          <w:sz w:val="22"/>
          <w:szCs w:val="22"/>
        </w:rPr>
      </w:pPr>
      <w:r w:rsidRPr="00EA2566">
        <w:rPr>
          <w:b/>
          <w:bCs/>
          <w:sz w:val="22"/>
          <w:szCs w:val="22"/>
        </w:rPr>
        <w:t>T</w:t>
      </w:r>
      <w:r w:rsidR="00F44D99" w:rsidRPr="00EA2566">
        <w:rPr>
          <w:b/>
          <w:bCs/>
          <w:sz w:val="22"/>
          <w:szCs w:val="22"/>
        </w:rPr>
        <w:t>hese are</w:t>
      </w:r>
      <w:r w:rsidR="00084774" w:rsidRPr="00EA2566">
        <w:rPr>
          <w:b/>
          <w:bCs/>
          <w:sz w:val="22"/>
          <w:szCs w:val="22"/>
        </w:rPr>
        <w:t xml:space="preserve"> the </w:t>
      </w:r>
      <w:r w:rsidRPr="00EA2566">
        <w:rPr>
          <w:b/>
          <w:bCs/>
          <w:sz w:val="22"/>
          <w:szCs w:val="22"/>
        </w:rPr>
        <w:t xml:space="preserve">individual </w:t>
      </w:r>
      <w:r w:rsidR="00084774" w:rsidRPr="00EA2566">
        <w:rPr>
          <w:b/>
          <w:bCs/>
          <w:sz w:val="22"/>
          <w:szCs w:val="22"/>
        </w:rPr>
        <w:t>roles that are usually expected whe</w:t>
      </w:r>
      <w:r w:rsidR="00F44D99" w:rsidRPr="00EA2566">
        <w:rPr>
          <w:b/>
          <w:bCs/>
          <w:sz w:val="22"/>
          <w:szCs w:val="22"/>
        </w:rPr>
        <w:t>n</w:t>
      </w:r>
      <w:r w:rsidR="00084774" w:rsidRPr="00EA2566">
        <w:rPr>
          <w:b/>
          <w:bCs/>
          <w:sz w:val="22"/>
          <w:szCs w:val="22"/>
        </w:rPr>
        <w:t xml:space="preserve"> undertaking SARs</w:t>
      </w:r>
      <w:r w:rsidRPr="00EA2566">
        <w:rPr>
          <w:b/>
          <w:bCs/>
          <w:sz w:val="22"/>
          <w:szCs w:val="22"/>
        </w:rPr>
        <w:t>:</w:t>
      </w:r>
    </w:p>
    <w:p w:rsidR="00D1768A" w:rsidRPr="00EA2566" w:rsidRDefault="00D1768A" w:rsidP="00D80FAC">
      <w:pPr>
        <w:pStyle w:val="Default"/>
        <w:jc w:val="both"/>
        <w:rPr>
          <w:sz w:val="22"/>
          <w:szCs w:val="22"/>
        </w:rPr>
      </w:pPr>
    </w:p>
    <w:p w:rsidR="00D1768A" w:rsidRPr="00EA2566" w:rsidRDefault="00D1768A" w:rsidP="00D80FAC">
      <w:pPr>
        <w:pStyle w:val="Default"/>
        <w:jc w:val="both"/>
        <w:rPr>
          <w:b/>
          <w:bCs/>
          <w:sz w:val="22"/>
          <w:szCs w:val="22"/>
        </w:rPr>
      </w:pPr>
      <w:r w:rsidRPr="00EA2566">
        <w:rPr>
          <w:b/>
          <w:bCs/>
          <w:sz w:val="22"/>
          <w:szCs w:val="22"/>
        </w:rPr>
        <w:t xml:space="preserve">Chair of Safeguarding Adults Board </w:t>
      </w:r>
    </w:p>
    <w:p w:rsidR="00053CBC" w:rsidRPr="00EA2566" w:rsidRDefault="00053CBC" w:rsidP="00D80FAC">
      <w:pPr>
        <w:pStyle w:val="Default"/>
        <w:jc w:val="both"/>
        <w:rPr>
          <w:sz w:val="16"/>
          <w:szCs w:val="16"/>
        </w:rPr>
      </w:pPr>
    </w:p>
    <w:p w:rsidR="00D1768A" w:rsidRPr="00EA2566" w:rsidRDefault="00D1768A" w:rsidP="00852650">
      <w:pPr>
        <w:pStyle w:val="Default"/>
        <w:numPr>
          <w:ilvl w:val="0"/>
          <w:numId w:val="36"/>
        </w:numPr>
        <w:spacing w:after="33"/>
        <w:jc w:val="both"/>
        <w:rPr>
          <w:sz w:val="22"/>
          <w:szCs w:val="22"/>
        </w:rPr>
      </w:pPr>
      <w:r w:rsidRPr="00EA2566">
        <w:rPr>
          <w:sz w:val="22"/>
          <w:szCs w:val="22"/>
        </w:rPr>
        <w:t xml:space="preserve">Retains strategy oversight of the SAR process </w:t>
      </w:r>
    </w:p>
    <w:p w:rsidR="00D1768A" w:rsidRPr="00EA2566" w:rsidRDefault="00D1768A" w:rsidP="00852650">
      <w:pPr>
        <w:pStyle w:val="Default"/>
        <w:numPr>
          <w:ilvl w:val="0"/>
          <w:numId w:val="36"/>
        </w:numPr>
        <w:spacing w:after="33"/>
        <w:jc w:val="both"/>
        <w:rPr>
          <w:sz w:val="22"/>
          <w:szCs w:val="22"/>
        </w:rPr>
      </w:pPr>
      <w:r w:rsidRPr="00EA2566">
        <w:rPr>
          <w:sz w:val="22"/>
          <w:szCs w:val="22"/>
        </w:rPr>
        <w:t xml:space="preserve">Supports the SAB to fully consider the merits of a referral </w:t>
      </w:r>
    </w:p>
    <w:p w:rsidR="00D1768A" w:rsidRPr="00EA2566" w:rsidRDefault="00D1768A" w:rsidP="00852650">
      <w:pPr>
        <w:pStyle w:val="Default"/>
        <w:numPr>
          <w:ilvl w:val="0"/>
          <w:numId w:val="36"/>
        </w:numPr>
        <w:jc w:val="both"/>
        <w:rPr>
          <w:sz w:val="22"/>
          <w:szCs w:val="22"/>
        </w:rPr>
      </w:pPr>
      <w:r w:rsidRPr="00EA2566">
        <w:rPr>
          <w:sz w:val="22"/>
          <w:szCs w:val="22"/>
        </w:rPr>
        <w:t xml:space="preserve">Assist in arbitrating issues that are problematic; enable the SAB </w:t>
      </w:r>
      <w:r w:rsidR="00F44D99" w:rsidRPr="00EA2566">
        <w:rPr>
          <w:sz w:val="22"/>
          <w:szCs w:val="22"/>
        </w:rPr>
        <w:t>to understand the findings of a</w:t>
      </w:r>
      <w:r w:rsidRPr="00EA2566">
        <w:rPr>
          <w:sz w:val="22"/>
          <w:szCs w:val="22"/>
        </w:rPr>
        <w:t xml:space="preserve"> SAR </w:t>
      </w:r>
    </w:p>
    <w:p w:rsidR="00D1768A" w:rsidRPr="00EA2566" w:rsidRDefault="00D1768A" w:rsidP="00D80FAC">
      <w:pPr>
        <w:pStyle w:val="Default"/>
        <w:jc w:val="both"/>
        <w:rPr>
          <w:sz w:val="22"/>
          <w:szCs w:val="22"/>
        </w:rPr>
      </w:pPr>
    </w:p>
    <w:p w:rsidR="00D1768A" w:rsidRPr="00EA2566" w:rsidRDefault="00D1768A" w:rsidP="00D80FAC">
      <w:pPr>
        <w:pStyle w:val="Default"/>
        <w:jc w:val="both"/>
        <w:rPr>
          <w:b/>
          <w:bCs/>
          <w:sz w:val="22"/>
          <w:szCs w:val="22"/>
        </w:rPr>
      </w:pPr>
      <w:r w:rsidRPr="00EA2566">
        <w:rPr>
          <w:b/>
          <w:bCs/>
          <w:sz w:val="22"/>
          <w:szCs w:val="22"/>
        </w:rPr>
        <w:t xml:space="preserve">Chair of SAR Subgroup </w:t>
      </w:r>
    </w:p>
    <w:p w:rsidR="00053CBC" w:rsidRPr="00EA2566" w:rsidRDefault="00053CBC" w:rsidP="00D80FAC">
      <w:pPr>
        <w:pStyle w:val="Default"/>
        <w:jc w:val="both"/>
        <w:rPr>
          <w:sz w:val="16"/>
          <w:szCs w:val="22"/>
        </w:rPr>
      </w:pPr>
    </w:p>
    <w:p w:rsidR="00D1768A" w:rsidRPr="00EA2566" w:rsidRDefault="00D1768A" w:rsidP="00852650">
      <w:pPr>
        <w:pStyle w:val="Default"/>
        <w:numPr>
          <w:ilvl w:val="0"/>
          <w:numId w:val="37"/>
        </w:numPr>
        <w:spacing w:after="36"/>
        <w:jc w:val="both"/>
        <w:rPr>
          <w:sz w:val="22"/>
          <w:szCs w:val="22"/>
        </w:rPr>
      </w:pPr>
      <w:r w:rsidRPr="00EA2566">
        <w:rPr>
          <w:sz w:val="22"/>
          <w:szCs w:val="22"/>
        </w:rPr>
        <w:t xml:space="preserve">Receives SAR referral </w:t>
      </w:r>
    </w:p>
    <w:p w:rsidR="00D1768A" w:rsidRPr="00EA2566" w:rsidRDefault="00D1768A" w:rsidP="00852650">
      <w:pPr>
        <w:pStyle w:val="Default"/>
        <w:numPr>
          <w:ilvl w:val="0"/>
          <w:numId w:val="37"/>
        </w:numPr>
        <w:spacing w:after="36"/>
        <w:jc w:val="both"/>
        <w:rPr>
          <w:sz w:val="22"/>
          <w:szCs w:val="22"/>
        </w:rPr>
      </w:pPr>
      <w:r w:rsidRPr="00EA2566">
        <w:rPr>
          <w:sz w:val="22"/>
          <w:szCs w:val="22"/>
        </w:rPr>
        <w:t>Arrange</w:t>
      </w:r>
      <w:r w:rsidR="00053CBC" w:rsidRPr="00EA2566">
        <w:rPr>
          <w:sz w:val="22"/>
          <w:szCs w:val="22"/>
        </w:rPr>
        <w:t>s</w:t>
      </w:r>
      <w:r w:rsidRPr="00EA2566">
        <w:rPr>
          <w:sz w:val="22"/>
          <w:szCs w:val="22"/>
        </w:rPr>
        <w:t xml:space="preserve"> </w:t>
      </w:r>
      <w:r w:rsidR="00053CBC" w:rsidRPr="00EA2566">
        <w:rPr>
          <w:sz w:val="22"/>
          <w:szCs w:val="22"/>
        </w:rPr>
        <w:t>s</w:t>
      </w:r>
      <w:r w:rsidR="00376D63" w:rsidRPr="00EA2566">
        <w:rPr>
          <w:sz w:val="22"/>
          <w:szCs w:val="22"/>
        </w:rPr>
        <w:t>ubgroup</w:t>
      </w:r>
      <w:r w:rsidRPr="00EA2566">
        <w:rPr>
          <w:sz w:val="22"/>
          <w:szCs w:val="22"/>
        </w:rPr>
        <w:t xml:space="preserve"> consideration </w:t>
      </w:r>
    </w:p>
    <w:p w:rsidR="00D1768A" w:rsidRPr="00EA2566" w:rsidRDefault="00D1768A" w:rsidP="00852650">
      <w:pPr>
        <w:pStyle w:val="Default"/>
        <w:numPr>
          <w:ilvl w:val="0"/>
          <w:numId w:val="37"/>
        </w:numPr>
        <w:spacing w:after="36"/>
        <w:jc w:val="both"/>
        <w:rPr>
          <w:sz w:val="22"/>
          <w:szCs w:val="22"/>
        </w:rPr>
      </w:pPr>
      <w:r w:rsidRPr="00EA2566">
        <w:rPr>
          <w:sz w:val="22"/>
          <w:szCs w:val="22"/>
        </w:rPr>
        <w:t>Refer</w:t>
      </w:r>
      <w:r w:rsidR="00053CBC" w:rsidRPr="00EA2566">
        <w:rPr>
          <w:sz w:val="22"/>
          <w:szCs w:val="22"/>
        </w:rPr>
        <w:t>s</w:t>
      </w:r>
      <w:r w:rsidRPr="00EA2566">
        <w:rPr>
          <w:sz w:val="22"/>
          <w:szCs w:val="22"/>
        </w:rPr>
        <w:t xml:space="preserve"> to the SAB Independent Chair</w:t>
      </w:r>
    </w:p>
    <w:p w:rsidR="00D1768A" w:rsidRPr="00EA2566" w:rsidRDefault="00D1768A" w:rsidP="00852650">
      <w:pPr>
        <w:pStyle w:val="Default"/>
        <w:numPr>
          <w:ilvl w:val="0"/>
          <w:numId w:val="37"/>
        </w:numPr>
        <w:spacing w:after="36"/>
        <w:jc w:val="both"/>
        <w:rPr>
          <w:sz w:val="22"/>
          <w:szCs w:val="22"/>
        </w:rPr>
      </w:pPr>
      <w:r w:rsidRPr="00EA2566">
        <w:rPr>
          <w:sz w:val="22"/>
          <w:szCs w:val="22"/>
        </w:rPr>
        <w:t>Act</w:t>
      </w:r>
      <w:r w:rsidR="00053CBC" w:rsidRPr="00EA2566">
        <w:rPr>
          <w:sz w:val="22"/>
          <w:szCs w:val="22"/>
        </w:rPr>
        <w:t>s</w:t>
      </w:r>
      <w:r w:rsidRPr="00EA2566">
        <w:rPr>
          <w:sz w:val="22"/>
          <w:szCs w:val="22"/>
        </w:rPr>
        <w:t xml:space="preserve"> as intermediary between SAR subgroup and SAB </w:t>
      </w:r>
    </w:p>
    <w:p w:rsidR="00D1768A" w:rsidRPr="00EA2566" w:rsidRDefault="00D1768A" w:rsidP="00852650">
      <w:pPr>
        <w:pStyle w:val="Default"/>
        <w:numPr>
          <w:ilvl w:val="0"/>
          <w:numId w:val="37"/>
        </w:numPr>
        <w:spacing w:after="36"/>
        <w:jc w:val="both"/>
        <w:rPr>
          <w:sz w:val="22"/>
          <w:szCs w:val="22"/>
        </w:rPr>
      </w:pPr>
      <w:r w:rsidRPr="00EA2566">
        <w:rPr>
          <w:sz w:val="22"/>
          <w:szCs w:val="22"/>
        </w:rPr>
        <w:t xml:space="preserve">Senior point of reference for SAR panel </w:t>
      </w:r>
    </w:p>
    <w:p w:rsidR="00D1768A" w:rsidRPr="00EA2566" w:rsidRDefault="00D1768A" w:rsidP="00852650">
      <w:pPr>
        <w:pStyle w:val="Default"/>
        <w:numPr>
          <w:ilvl w:val="0"/>
          <w:numId w:val="37"/>
        </w:numPr>
        <w:spacing w:after="36"/>
        <w:jc w:val="both"/>
        <w:rPr>
          <w:sz w:val="22"/>
          <w:szCs w:val="22"/>
        </w:rPr>
      </w:pPr>
      <w:r w:rsidRPr="00EA2566">
        <w:rPr>
          <w:sz w:val="22"/>
          <w:szCs w:val="22"/>
        </w:rPr>
        <w:t>Oversee</w:t>
      </w:r>
      <w:r w:rsidR="00053CBC" w:rsidRPr="00EA2566">
        <w:rPr>
          <w:sz w:val="22"/>
          <w:szCs w:val="22"/>
        </w:rPr>
        <w:t>s</w:t>
      </w:r>
      <w:r w:rsidRPr="00EA2566">
        <w:rPr>
          <w:sz w:val="22"/>
          <w:szCs w:val="22"/>
        </w:rPr>
        <w:t xml:space="preserve"> SAR recommendations, implement and monitor action plan to achieve recommendations</w:t>
      </w:r>
    </w:p>
    <w:p w:rsidR="006F70D6" w:rsidRPr="00EA2566" w:rsidRDefault="00D1768A" w:rsidP="00D80FAC">
      <w:pPr>
        <w:pStyle w:val="Default"/>
        <w:jc w:val="both"/>
        <w:rPr>
          <w:b/>
          <w:bCs/>
          <w:sz w:val="22"/>
          <w:szCs w:val="22"/>
        </w:rPr>
      </w:pPr>
      <w:r w:rsidRPr="00EA2566">
        <w:rPr>
          <w:b/>
          <w:bCs/>
          <w:sz w:val="22"/>
          <w:szCs w:val="22"/>
        </w:rPr>
        <w:t xml:space="preserve"> </w:t>
      </w:r>
    </w:p>
    <w:p w:rsidR="00D1768A" w:rsidRDefault="00D1768A" w:rsidP="00D80FAC">
      <w:pPr>
        <w:pStyle w:val="Default"/>
        <w:jc w:val="both"/>
        <w:rPr>
          <w:b/>
          <w:bCs/>
          <w:sz w:val="22"/>
          <w:szCs w:val="22"/>
        </w:rPr>
      </w:pPr>
      <w:r w:rsidRPr="00EA2566">
        <w:rPr>
          <w:b/>
          <w:bCs/>
          <w:sz w:val="22"/>
          <w:szCs w:val="22"/>
        </w:rPr>
        <w:t>Oversight</w:t>
      </w:r>
      <w:r w:rsidRPr="00EA2566">
        <w:rPr>
          <w:sz w:val="22"/>
          <w:szCs w:val="22"/>
        </w:rPr>
        <w:t xml:space="preserve"> </w:t>
      </w:r>
      <w:r w:rsidRPr="00EA2566">
        <w:rPr>
          <w:b/>
          <w:bCs/>
          <w:sz w:val="22"/>
          <w:szCs w:val="22"/>
        </w:rPr>
        <w:t>Report Author</w:t>
      </w:r>
    </w:p>
    <w:p w:rsidR="00AD180A" w:rsidRPr="00EA2566" w:rsidRDefault="00AD180A" w:rsidP="00D80FAC">
      <w:pPr>
        <w:pStyle w:val="Default"/>
        <w:jc w:val="both"/>
        <w:rPr>
          <w:b/>
          <w:bCs/>
          <w:sz w:val="22"/>
          <w:szCs w:val="22"/>
        </w:rPr>
      </w:pPr>
    </w:p>
    <w:p w:rsidR="00D1768A" w:rsidRPr="00EA2566" w:rsidRDefault="00D1768A" w:rsidP="00852650">
      <w:pPr>
        <w:pStyle w:val="Default"/>
        <w:numPr>
          <w:ilvl w:val="0"/>
          <w:numId w:val="38"/>
        </w:numPr>
        <w:spacing w:after="36"/>
        <w:jc w:val="both"/>
        <w:rPr>
          <w:sz w:val="22"/>
          <w:szCs w:val="22"/>
        </w:rPr>
      </w:pPr>
      <w:r w:rsidRPr="00EA2566">
        <w:rPr>
          <w:sz w:val="22"/>
          <w:szCs w:val="22"/>
        </w:rPr>
        <w:t>Lead</w:t>
      </w:r>
      <w:r w:rsidR="00053CBC" w:rsidRPr="00EA2566">
        <w:rPr>
          <w:sz w:val="22"/>
          <w:szCs w:val="22"/>
        </w:rPr>
        <w:t>s</w:t>
      </w:r>
      <w:r w:rsidRPr="00EA2566">
        <w:rPr>
          <w:sz w:val="22"/>
          <w:szCs w:val="22"/>
        </w:rPr>
        <w:t xml:space="preserve"> overview of SAR review </w:t>
      </w:r>
    </w:p>
    <w:p w:rsidR="00D1768A" w:rsidRPr="00EA2566" w:rsidRDefault="00D1768A" w:rsidP="00852650">
      <w:pPr>
        <w:pStyle w:val="Default"/>
        <w:numPr>
          <w:ilvl w:val="0"/>
          <w:numId w:val="38"/>
        </w:numPr>
        <w:spacing w:after="36"/>
        <w:jc w:val="both"/>
        <w:rPr>
          <w:sz w:val="22"/>
          <w:szCs w:val="22"/>
        </w:rPr>
      </w:pPr>
      <w:r w:rsidRPr="00EA2566">
        <w:rPr>
          <w:sz w:val="22"/>
          <w:szCs w:val="22"/>
        </w:rPr>
        <w:t>Agree</w:t>
      </w:r>
      <w:r w:rsidR="00F21D7B" w:rsidRPr="00EA2566">
        <w:rPr>
          <w:sz w:val="22"/>
          <w:szCs w:val="22"/>
        </w:rPr>
        <w:t>s</w:t>
      </w:r>
      <w:r w:rsidRPr="00EA2566">
        <w:rPr>
          <w:sz w:val="22"/>
          <w:szCs w:val="22"/>
        </w:rPr>
        <w:t xml:space="preserve"> final Terms of reference</w:t>
      </w:r>
      <w:r w:rsidR="00F21D7B" w:rsidRPr="00EA2566">
        <w:rPr>
          <w:sz w:val="22"/>
          <w:szCs w:val="22"/>
        </w:rPr>
        <w:t xml:space="preserve"> to share with panel</w:t>
      </w:r>
    </w:p>
    <w:p w:rsidR="00D1768A" w:rsidRPr="00EA2566" w:rsidRDefault="00D1768A" w:rsidP="00852650">
      <w:pPr>
        <w:pStyle w:val="Default"/>
        <w:numPr>
          <w:ilvl w:val="0"/>
          <w:numId w:val="38"/>
        </w:numPr>
        <w:spacing w:after="36"/>
        <w:jc w:val="both"/>
        <w:rPr>
          <w:sz w:val="22"/>
          <w:szCs w:val="22"/>
        </w:rPr>
      </w:pPr>
      <w:r w:rsidRPr="00EA2566">
        <w:rPr>
          <w:sz w:val="22"/>
          <w:szCs w:val="22"/>
        </w:rPr>
        <w:t xml:space="preserve">Link to relevant agencies </w:t>
      </w:r>
    </w:p>
    <w:p w:rsidR="00D1768A" w:rsidRPr="00EA2566" w:rsidRDefault="00D1768A" w:rsidP="00852650">
      <w:pPr>
        <w:pStyle w:val="Default"/>
        <w:numPr>
          <w:ilvl w:val="0"/>
          <w:numId w:val="38"/>
        </w:numPr>
        <w:spacing w:after="36"/>
        <w:jc w:val="both"/>
        <w:rPr>
          <w:sz w:val="22"/>
          <w:szCs w:val="22"/>
        </w:rPr>
      </w:pPr>
      <w:r w:rsidRPr="00EA2566">
        <w:rPr>
          <w:sz w:val="22"/>
          <w:szCs w:val="22"/>
        </w:rPr>
        <w:t>Write</w:t>
      </w:r>
      <w:r w:rsidR="00053CBC" w:rsidRPr="00EA2566">
        <w:rPr>
          <w:sz w:val="22"/>
          <w:szCs w:val="22"/>
        </w:rPr>
        <w:t>s</w:t>
      </w:r>
      <w:r w:rsidRPr="00EA2566">
        <w:rPr>
          <w:sz w:val="22"/>
          <w:szCs w:val="22"/>
        </w:rPr>
        <w:t xml:space="preserve"> SAR report </w:t>
      </w:r>
    </w:p>
    <w:p w:rsidR="00D1768A" w:rsidRPr="00EA2566" w:rsidRDefault="00D1768A" w:rsidP="00852650">
      <w:pPr>
        <w:pStyle w:val="Default"/>
        <w:numPr>
          <w:ilvl w:val="0"/>
          <w:numId w:val="38"/>
        </w:numPr>
        <w:spacing w:after="36"/>
        <w:jc w:val="both"/>
        <w:rPr>
          <w:sz w:val="22"/>
          <w:szCs w:val="22"/>
        </w:rPr>
      </w:pPr>
      <w:r w:rsidRPr="00EA2566">
        <w:rPr>
          <w:sz w:val="22"/>
          <w:szCs w:val="22"/>
        </w:rPr>
        <w:t>Propose</w:t>
      </w:r>
      <w:r w:rsidR="00053CBC" w:rsidRPr="00EA2566">
        <w:rPr>
          <w:sz w:val="22"/>
          <w:szCs w:val="22"/>
        </w:rPr>
        <w:t>s</w:t>
      </w:r>
      <w:r w:rsidRPr="00EA2566">
        <w:rPr>
          <w:sz w:val="22"/>
          <w:szCs w:val="22"/>
        </w:rPr>
        <w:t xml:space="preserve"> SAR recommendations </w:t>
      </w:r>
    </w:p>
    <w:p w:rsidR="00D1768A" w:rsidRPr="00EA2566" w:rsidRDefault="00D1768A" w:rsidP="00852650">
      <w:pPr>
        <w:pStyle w:val="Default"/>
        <w:numPr>
          <w:ilvl w:val="0"/>
          <w:numId w:val="38"/>
        </w:numPr>
        <w:jc w:val="both"/>
        <w:rPr>
          <w:sz w:val="22"/>
          <w:szCs w:val="22"/>
        </w:rPr>
      </w:pPr>
      <w:r w:rsidRPr="00EA2566">
        <w:rPr>
          <w:sz w:val="22"/>
          <w:szCs w:val="22"/>
        </w:rPr>
        <w:t>Present</w:t>
      </w:r>
      <w:r w:rsidR="00053CBC" w:rsidRPr="00EA2566">
        <w:rPr>
          <w:sz w:val="22"/>
          <w:szCs w:val="22"/>
        </w:rPr>
        <w:t>s</w:t>
      </w:r>
      <w:r w:rsidRPr="00EA2566">
        <w:rPr>
          <w:sz w:val="22"/>
          <w:szCs w:val="22"/>
        </w:rPr>
        <w:t xml:space="preserve"> to SAB </w:t>
      </w:r>
    </w:p>
    <w:p w:rsidR="00084774" w:rsidRPr="00EA2566" w:rsidRDefault="00084774" w:rsidP="00D80FAC">
      <w:pPr>
        <w:pStyle w:val="Default"/>
        <w:jc w:val="both"/>
        <w:rPr>
          <w:sz w:val="22"/>
          <w:szCs w:val="22"/>
        </w:rPr>
      </w:pPr>
    </w:p>
    <w:p w:rsidR="00084774" w:rsidRDefault="00084774" w:rsidP="00D80FAC">
      <w:pPr>
        <w:pStyle w:val="Default"/>
        <w:jc w:val="both"/>
        <w:rPr>
          <w:b/>
          <w:sz w:val="22"/>
          <w:szCs w:val="22"/>
        </w:rPr>
      </w:pPr>
      <w:r w:rsidRPr="00EA2566">
        <w:rPr>
          <w:b/>
          <w:sz w:val="22"/>
          <w:szCs w:val="22"/>
        </w:rPr>
        <w:t>Independent Chair SAR Panel</w:t>
      </w:r>
    </w:p>
    <w:p w:rsidR="00AD180A" w:rsidRPr="00EA2566" w:rsidRDefault="00AD180A" w:rsidP="00D80FAC">
      <w:pPr>
        <w:pStyle w:val="Default"/>
        <w:jc w:val="both"/>
        <w:rPr>
          <w:b/>
          <w:sz w:val="22"/>
          <w:szCs w:val="22"/>
        </w:rPr>
      </w:pPr>
    </w:p>
    <w:p w:rsidR="00084774" w:rsidRPr="00EA2566" w:rsidRDefault="00084774" w:rsidP="00852650">
      <w:pPr>
        <w:pStyle w:val="Default"/>
        <w:numPr>
          <w:ilvl w:val="0"/>
          <w:numId w:val="39"/>
        </w:numPr>
        <w:jc w:val="both"/>
        <w:rPr>
          <w:sz w:val="22"/>
          <w:szCs w:val="22"/>
        </w:rPr>
      </w:pPr>
      <w:r w:rsidRPr="00EA2566">
        <w:rPr>
          <w:sz w:val="22"/>
          <w:szCs w:val="22"/>
        </w:rPr>
        <w:t>Lead</w:t>
      </w:r>
      <w:r w:rsidR="00053CBC" w:rsidRPr="00EA2566">
        <w:rPr>
          <w:sz w:val="22"/>
          <w:szCs w:val="22"/>
        </w:rPr>
        <w:t>s</w:t>
      </w:r>
      <w:r w:rsidRPr="00EA2566">
        <w:rPr>
          <w:sz w:val="22"/>
          <w:szCs w:val="22"/>
        </w:rPr>
        <w:t xml:space="preserve"> overview of SAR review</w:t>
      </w:r>
    </w:p>
    <w:p w:rsidR="00084774" w:rsidRPr="00EA2566" w:rsidRDefault="00084774" w:rsidP="00852650">
      <w:pPr>
        <w:pStyle w:val="Default"/>
        <w:numPr>
          <w:ilvl w:val="0"/>
          <w:numId w:val="39"/>
        </w:numPr>
        <w:jc w:val="both"/>
        <w:rPr>
          <w:sz w:val="22"/>
          <w:szCs w:val="22"/>
        </w:rPr>
      </w:pPr>
      <w:r w:rsidRPr="00EA2566">
        <w:rPr>
          <w:sz w:val="22"/>
          <w:szCs w:val="22"/>
        </w:rPr>
        <w:t>Link</w:t>
      </w:r>
      <w:r w:rsidR="00053CBC" w:rsidRPr="00EA2566">
        <w:rPr>
          <w:sz w:val="22"/>
          <w:szCs w:val="22"/>
        </w:rPr>
        <w:t>s</w:t>
      </w:r>
      <w:r w:rsidRPr="00EA2566">
        <w:rPr>
          <w:sz w:val="22"/>
          <w:szCs w:val="22"/>
        </w:rPr>
        <w:t xml:space="preserve"> to relevant agencies</w:t>
      </w:r>
    </w:p>
    <w:p w:rsidR="00084774" w:rsidRPr="00EA2566" w:rsidRDefault="00084774" w:rsidP="00852650">
      <w:pPr>
        <w:pStyle w:val="Default"/>
        <w:numPr>
          <w:ilvl w:val="0"/>
          <w:numId w:val="39"/>
        </w:numPr>
        <w:jc w:val="both"/>
        <w:rPr>
          <w:sz w:val="22"/>
          <w:szCs w:val="22"/>
        </w:rPr>
      </w:pPr>
      <w:r w:rsidRPr="00EA2566">
        <w:rPr>
          <w:sz w:val="22"/>
          <w:szCs w:val="22"/>
        </w:rPr>
        <w:t>May write the SAR report</w:t>
      </w:r>
    </w:p>
    <w:p w:rsidR="00084774" w:rsidRPr="00EA2566" w:rsidRDefault="00084774" w:rsidP="00852650">
      <w:pPr>
        <w:pStyle w:val="Default"/>
        <w:numPr>
          <w:ilvl w:val="0"/>
          <w:numId w:val="39"/>
        </w:numPr>
        <w:jc w:val="both"/>
        <w:rPr>
          <w:sz w:val="22"/>
          <w:szCs w:val="22"/>
        </w:rPr>
      </w:pPr>
      <w:r w:rsidRPr="00EA2566">
        <w:rPr>
          <w:sz w:val="22"/>
          <w:szCs w:val="22"/>
        </w:rPr>
        <w:t>May propose SAR recommendations</w:t>
      </w:r>
    </w:p>
    <w:p w:rsidR="00084774" w:rsidRPr="00EA2566" w:rsidRDefault="00084774" w:rsidP="00852650">
      <w:pPr>
        <w:pStyle w:val="Default"/>
        <w:numPr>
          <w:ilvl w:val="0"/>
          <w:numId w:val="39"/>
        </w:numPr>
        <w:jc w:val="both"/>
        <w:rPr>
          <w:sz w:val="22"/>
          <w:szCs w:val="22"/>
        </w:rPr>
      </w:pPr>
      <w:r w:rsidRPr="00EA2566">
        <w:rPr>
          <w:sz w:val="22"/>
          <w:szCs w:val="22"/>
        </w:rPr>
        <w:t>M</w:t>
      </w:r>
      <w:r w:rsidR="00053CBC" w:rsidRPr="00EA2566">
        <w:rPr>
          <w:sz w:val="22"/>
          <w:szCs w:val="22"/>
        </w:rPr>
        <w:t>a</w:t>
      </w:r>
      <w:r w:rsidRPr="00EA2566">
        <w:rPr>
          <w:sz w:val="22"/>
          <w:szCs w:val="22"/>
        </w:rPr>
        <w:t>y present to SAB</w:t>
      </w:r>
    </w:p>
    <w:p w:rsidR="00494242" w:rsidRPr="00EA2566" w:rsidRDefault="00494242" w:rsidP="00D80FAC">
      <w:pPr>
        <w:pStyle w:val="Default"/>
        <w:jc w:val="both"/>
        <w:rPr>
          <w:sz w:val="22"/>
          <w:szCs w:val="22"/>
        </w:rPr>
      </w:pPr>
    </w:p>
    <w:p w:rsidR="00D1768A" w:rsidRDefault="00D1768A" w:rsidP="00D80FAC">
      <w:pPr>
        <w:pStyle w:val="Default"/>
        <w:jc w:val="both"/>
        <w:rPr>
          <w:b/>
          <w:bCs/>
          <w:sz w:val="22"/>
          <w:szCs w:val="22"/>
        </w:rPr>
      </w:pPr>
      <w:r w:rsidRPr="00EA2566">
        <w:rPr>
          <w:b/>
          <w:bCs/>
          <w:sz w:val="22"/>
          <w:szCs w:val="22"/>
        </w:rPr>
        <w:t>Board Manager</w:t>
      </w:r>
    </w:p>
    <w:p w:rsidR="00AD180A" w:rsidRPr="00EA2566" w:rsidRDefault="00AD180A" w:rsidP="00D80FAC">
      <w:pPr>
        <w:pStyle w:val="Default"/>
        <w:jc w:val="both"/>
        <w:rPr>
          <w:b/>
          <w:bCs/>
          <w:sz w:val="22"/>
          <w:szCs w:val="22"/>
        </w:rPr>
      </w:pPr>
    </w:p>
    <w:p w:rsidR="00D1768A" w:rsidRPr="00EA2566" w:rsidRDefault="00D1768A" w:rsidP="00852650">
      <w:pPr>
        <w:pStyle w:val="Default"/>
        <w:numPr>
          <w:ilvl w:val="0"/>
          <w:numId w:val="40"/>
        </w:numPr>
        <w:spacing w:after="36"/>
        <w:jc w:val="both"/>
        <w:rPr>
          <w:sz w:val="22"/>
          <w:szCs w:val="22"/>
        </w:rPr>
      </w:pPr>
      <w:r w:rsidRPr="00EA2566">
        <w:rPr>
          <w:sz w:val="22"/>
          <w:szCs w:val="22"/>
        </w:rPr>
        <w:t>Enable</w:t>
      </w:r>
      <w:r w:rsidR="00053CBC" w:rsidRPr="00EA2566">
        <w:rPr>
          <w:sz w:val="22"/>
          <w:szCs w:val="22"/>
        </w:rPr>
        <w:t>s</w:t>
      </w:r>
      <w:r w:rsidRPr="00EA2566">
        <w:rPr>
          <w:sz w:val="22"/>
          <w:szCs w:val="22"/>
        </w:rPr>
        <w:t xml:space="preserve"> practical delivery of SAR Panel process </w:t>
      </w:r>
    </w:p>
    <w:p w:rsidR="00D1768A" w:rsidRPr="00EA2566" w:rsidRDefault="00D1768A" w:rsidP="00852650">
      <w:pPr>
        <w:pStyle w:val="Default"/>
        <w:numPr>
          <w:ilvl w:val="0"/>
          <w:numId w:val="40"/>
        </w:numPr>
        <w:spacing w:after="36"/>
        <w:jc w:val="both"/>
        <w:rPr>
          <w:sz w:val="22"/>
          <w:szCs w:val="22"/>
        </w:rPr>
      </w:pPr>
      <w:r w:rsidRPr="00EA2566">
        <w:rPr>
          <w:sz w:val="22"/>
          <w:szCs w:val="22"/>
        </w:rPr>
        <w:t>Act</w:t>
      </w:r>
      <w:r w:rsidR="00053CBC" w:rsidRPr="00EA2566">
        <w:rPr>
          <w:sz w:val="22"/>
          <w:szCs w:val="22"/>
        </w:rPr>
        <w:t>s</w:t>
      </w:r>
      <w:r w:rsidRPr="00EA2566">
        <w:rPr>
          <w:sz w:val="22"/>
          <w:szCs w:val="22"/>
        </w:rPr>
        <w:t xml:space="preserve"> as intermediary between SAR subgroup,  Oversight Report Author and the SAR Panel</w:t>
      </w:r>
    </w:p>
    <w:p w:rsidR="00D1768A" w:rsidRPr="00EA2566" w:rsidRDefault="00D1768A" w:rsidP="00852650">
      <w:pPr>
        <w:pStyle w:val="Default"/>
        <w:numPr>
          <w:ilvl w:val="0"/>
          <w:numId w:val="40"/>
        </w:numPr>
        <w:spacing w:after="36"/>
        <w:jc w:val="both"/>
        <w:rPr>
          <w:sz w:val="22"/>
          <w:szCs w:val="22"/>
        </w:rPr>
      </w:pPr>
      <w:r w:rsidRPr="00EA2566">
        <w:rPr>
          <w:sz w:val="22"/>
          <w:szCs w:val="22"/>
        </w:rPr>
        <w:t>Liaise</w:t>
      </w:r>
      <w:r w:rsidR="00053CBC" w:rsidRPr="00EA2566">
        <w:rPr>
          <w:sz w:val="22"/>
          <w:szCs w:val="22"/>
        </w:rPr>
        <w:t>s</w:t>
      </w:r>
      <w:r w:rsidRPr="00EA2566">
        <w:rPr>
          <w:sz w:val="22"/>
          <w:szCs w:val="22"/>
        </w:rPr>
        <w:t xml:space="preserve"> with individual(s) and</w:t>
      </w:r>
      <w:r w:rsidR="00AD180A">
        <w:rPr>
          <w:sz w:val="22"/>
          <w:szCs w:val="22"/>
        </w:rPr>
        <w:t xml:space="preserve"> /</w:t>
      </w:r>
      <w:r w:rsidRPr="00EA2566">
        <w:rPr>
          <w:sz w:val="22"/>
          <w:szCs w:val="22"/>
        </w:rPr>
        <w:t xml:space="preserve"> or family members</w:t>
      </w:r>
      <w:r w:rsidR="00084774" w:rsidRPr="00EA2566">
        <w:rPr>
          <w:sz w:val="22"/>
          <w:szCs w:val="22"/>
        </w:rPr>
        <w:t xml:space="preserve"> where appropriate</w:t>
      </w:r>
    </w:p>
    <w:p w:rsidR="00F44D99" w:rsidRPr="00EA2566" w:rsidRDefault="00F44D99" w:rsidP="00D80FAC">
      <w:pPr>
        <w:autoSpaceDE w:val="0"/>
        <w:autoSpaceDN w:val="0"/>
        <w:adjustRightInd w:val="0"/>
        <w:spacing w:after="0" w:line="240" w:lineRule="auto"/>
        <w:jc w:val="both"/>
        <w:rPr>
          <w:rFonts w:ascii="Arial" w:hAnsi="Arial" w:cs="Arial"/>
          <w:b/>
          <w:bCs/>
          <w:color w:val="000000"/>
          <w:lang w:eastAsia="en-GB"/>
        </w:rPr>
      </w:pPr>
    </w:p>
    <w:p w:rsidR="00F44D99" w:rsidRPr="00EA2566" w:rsidRDefault="00F44D99" w:rsidP="00D80FAC">
      <w:pPr>
        <w:autoSpaceDE w:val="0"/>
        <w:autoSpaceDN w:val="0"/>
        <w:adjustRightInd w:val="0"/>
        <w:spacing w:after="0" w:line="240" w:lineRule="auto"/>
        <w:jc w:val="both"/>
        <w:rPr>
          <w:rFonts w:ascii="Arial" w:hAnsi="Arial" w:cs="Arial"/>
          <w:b/>
          <w:bCs/>
          <w:color w:val="000000"/>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000000"/>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9928D7" w:rsidRPr="00EA2566" w:rsidRDefault="009928D7" w:rsidP="00D80FAC">
      <w:pPr>
        <w:autoSpaceDE w:val="0"/>
        <w:autoSpaceDN w:val="0"/>
        <w:adjustRightInd w:val="0"/>
        <w:spacing w:after="0" w:line="240" w:lineRule="auto"/>
        <w:jc w:val="both"/>
        <w:rPr>
          <w:rFonts w:ascii="Arial" w:hAnsi="Arial" w:cs="Arial"/>
          <w:b/>
          <w:bCs/>
          <w:color w:val="595959" w:themeColor="text1" w:themeTint="A6"/>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000000"/>
          <w:lang w:eastAsia="en-GB"/>
        </w:rPr>
      </w:pPr>
    </w:p>
    <w:p w:rsidR="007C2EE8" w:rsidRPr="00EA2566" w:rsidRDefault="007C2EE8" w:rsidP="00D80FAC">
      <w:pPr>
        <w:autoSpaceDE w:val="0"/>
        <w:autoSpaceDN w:val="0"/>
        <w:adjustRightInd w:val="0"/>
        <w:spacing w:after="0" w:line="240" w:lineRule="auto"/>
        <w:jc w:val="both"/>
        <w:rPr>
          <w:rFonts w:ascii="Arial" w:hAnsi="Arial" w:cs="Arial"/>
          <w:b/>
          <w:bCs/>
          <w:caps/>
          <w:color w:val="000000"/>
          <w:lang w:eastAsia="en-GB"/>
        </w:rPr>
      </w:pPr>
    </w:p>
    <w:p w:rsidR="00494242" w:rsidRPr="00EA2566" w:rsidRDefault="007C2EE8"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aps/>
          <w:color w:val="000000"/>
          <w:lang w:eastAsia="en-GB"/>
        </w:rPr>
        <w:lastRenderedPageBreak/>
        <w:t>Appendix</w:t>
      </w:r>
      <w:r w:rsidR="0031258E" w:rsidRPr="00EA2566">
        <w:rPr>
          <w:rFonts w:ascii="Arial" w:hAnsi="Arial" w:cs="Arial"/>
          <w:b/>
          <w:bCs/>
          <w:color w:val="000000"/>
          <w:lang w:eastAsia="en-GB"/>
        </w:rPr>
        <w:t xml:space="preserve"> 5 </w:t>
      </w:r>
      <w:r w:rsidR="00084774" w:rsidRPr="00EA2566">
        <w:rPr>
          <w:rFonts w:ascii="Arial" w:hAnsi="Arial" w:cs="Arial"/>
          <w:b/>
          <w:bCs/>
          <w:color w:val="000000"/>
          <w:lang w:eastAsia="en-GB"/>
        </w:rPr>
        <w:t>–</w:t>
      </w:r>
      <w:r w:rsidR="0031258E" w:rsidRPr="00EA2566">
        <w:rPr>
          <w:rFonts w:ascii="Arial" w:hAnsi="Arial" w:cs="Arial"/>
          <w:b/>
          <w:bCs/>
          <w:color w:val="000000"/>
          <w:lang w:eastAsia="en-GB"/>
        </w:rPr>
        <w:t xml:space="preserve"> </w:t>
      </w:r>
      <w:r w:rsidR="00084774" w:rsidRPr="00EA2566">
        <w:rPr>
          <w:rFonts w:ascii="Arial" w:hAnsi="Arial" w:cs="Arial"/>
          <w:b/>
          <w:bCs/>
          <w:color w:val="000000"/>
          <w:lang w:eastAsia="en-GB"/>
        </w:rPr>
        <w:t xml:space="preserve">Suggested </w:t>
      </w:r>
      <w:r w:rsidR="00494242" w:rsidRPr="00EA2566">
        <w:rPr>
          <w:rFonts w:ascii="Arial" w:hAnsi="Arial" w:cs="Arial"/>
          <w:b/>
          <w:bCs/>
          <w:color w:val="000000"/>
          <w:lang w:eastAsia="en-GB"/>
        </w:rPr>
        <w:t>Safeguarding Adult Review Terms of Reference</w:t>
      </w:r>
      <w:r w:rsidR="00084774" w:rsidRPr="00EA2566">
        <w:rPr>
          <w:rFonts w:ascii="Arial" w:hAnsi="Arial" w:cs="Arial"/>
          <w:b/>
          <w:bCs/>
          <w:color w:val="000000"/>
          <w:lang w:eastAsia="en-GB"/>
        </w:rPr>
        <w:t xml:space="preserve"> template</w:t>
      </w:r>
    </w:p>
    <w:p w:rsidR="00494242" w:rsidRPr="00EA2566" w:rsidRDefault="00494242" w:rsidP="00D80FAC">
      <w:pPr>
        <w:autoSpaceDE w:val="0"/>
        <w:autoSpaceDN w:val="0"/>
        <w:adjustRightInd w:val="0"/>
        <w:spacing w:after="0" w:line="240" w:lineRule="auto"/>
        <w:jc w:val="both"/>
        <w:rPr>
          <w:rFonts w:ascii="Arial" w:hAnsi="Arial" w:cs="Arial"/>
          <w:b/>
          <w:bCs/>
          <w:color w:val="000000"/>
          <w:lang w:eastAsia="en-GB"/>
        </w:rPr>
      </w:pP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Safeguarding Adults Review </w:t>
      </w:r>
      <w:r w:rsidR="00053CBC" w:rsidRPr="00EA2566">
        <w:rPr>
          <w:rFonts w:ascii="Arial" w:hAnsi="Arial" w:cs="Arial"/>
          <w:color w:val="000000"/>
          <w:lang w:eastAsia="en-GB"/>
        </w:rPr>
        <w:t>s</w:t>
      </w:r>
      <w:r w:rsidR="00376D63" w:rsidRPr="00EA2566">
        <w:rPr>
          <w:rFonts w:ascii="Arial" w:hAnsi="Arial" w:cs="Arial"/>
          <w:color w:val="000000"/>
          <w:lang w:eastAsia="en-GB"/>
        </w:rPr>
        <w:t>ubgroup</w:t>
      </w:r>
      <w:r w:rsidRPr="00EA2566">
        <w:rPr>
          <w:rFonts w:ascii="Arial" w:hAnsi="Arial" w:cs="Arial"/>
          <w:color w:val="000000"/>
          <w:lang w:eastAsia="en-GB"/>
        </w:rPr>
        <w:t xml:space="preserve"> will draft Terms</w:t>
      </w:r>
      <w:r w:rsidR="00AD180A">
        <w:rPr>
          <w:rFonts w:ascii="Arial" w:hAnsi="Arial" w:cs="Arial"/>
          <w:color w:val="000000"/>
          <w:lang w:eastAsia="en-GB"/>
        </w:rPr>
        <w:t xml:space="preserve"> </w:t>
      </w:r>
      <w:r w:rsidRPr="00EA2566">
        <w:rPr>
          <w:rFonts w:ascii="Arial" w:hAnsi="Arial" w:cs="Arial"/>
          <w:color w:val="000000"/>
          <w:lang w:eastAsia="en-GB"/>
        </w:rPr>
        <w:t>of Reference for</w:t>
      </w:r>
      <w:r w:rsidR="00084774" w:rsidRPr="00EA2566">
        <w:rPr>
          <w:rFonts w:ascii="Arial" w:hAnsi="Arial" w:cs="Arial"/>
          <w:color w:val="000000"/>
          <w:lang w:eastAsia="en-GB"/>
        </w:rPr>
        <w:t xml:space="preserve"> each Safeguarding Adult Review</w:t>
      </w:r>
      <w:r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These will be confirmed </w:t>
      </w:r>
      <w:r w:rsidR="00084774" w:rsidRPr="00EA2566">
        <w:rPr>
          <w:rFonts w:ascii="Arial" w:hAnsi="Arial" w:cs="Arial"/>
          <w:color w:val="000000"/>
          <w:lang w:eastAsia="en-GB"/>
        </w:rPr>
        <w:t xml:space="preserve">with the </w:t>
      </w:r>
      <w:r w:rsidR="00053CBC" w:rsidRPr="00EA2566">
        <w:rPr>
          <w:rFonts w:ascii="Arial" w:hAnsi="Arial" w:cs="Arial"/>
          <w:color w:val="000000"/>
          <w:lang w:eastAsia="en-GB"/>
        </w:rPr>
        <w:t>I</w:t>
      </w:r>
      <w:r w:rsidR="00F8544D" w:rsidRPr="00EA2566">
        <w:rPr>
          <w:rFonts w:ascii="Arial" w:hAnsi="Arial" w:cs="Arial"/>
          <w:color w:val="000000"/>
          <w:lang w:eastAsia="en-GB"/>
        </w:rPr>
        <w:t xml:space="preserve">ndependent </w:t>
      </w:r>
      <w:r w:rsidR="00084774" w:rsidRPr="00EA2566">
        <w:rPr>
          <w:rFonts w:ascii="Arial" w:hAnsi="Arial" w:cs="Arial"/>
          <w:color w:val="000000"/>
          <w:lang w:eastAsia="en-GB"/>
        </w:rPr>
        <w:t>Overview</w:t>
      </w:r>
      <w:r w:rsidRPr="00EA2566">
        <w:rPr>
          <w:rFonts w:ascii="Arial" w:hAnsi="Arial" w:cs="Arial"/>
          <w:color w:val="000000"/>
          <w:lang w:eastAsia="en-GB"/>
        </w:rPr>
        <w:t xml:space="preserve"> Report Author</w:t>
      </w:r>
      <w:r w:rsidR="00084774" w:rsidRPr="00EA2566">
        <w:rPr>
          <w:rFonts w:ascii="Arial" w:hAnsi="Arial" w:cs="Arial"/>
          <w:color w:val="000000"/>
          <w:lang w:eastAsia="en-GB"/>
        </w:rPr>
        <w:t xml:space="preserve"> alongside the SAR Panel.  These may be </w:t>
      </w:r>
      <w:r w:rsidRPr="00EA2566">
        <w:rPr>
          <w:rFonts w:ascii="Arial" w:hAnsi="Arial" w:cs="Arial"/>
          <w:color w:val="000000"/>
          <w:lang w:eastAsia="en-GB"/>
        </w:rPr>
        <w:t>shared</w:t>
      </w:r>
      <w:r w:rsidR="00084774" w:rsidRPr="00EA2566">
        <w:rPr>
          <w:rFonts w:ascii="Arial" w:hAnsi="Arial" w:cs="Arial"/>
          <w:color w:val="000000"/>
          <w:lang w:eastAsia="en-GB"/>
        </w:rPr>
        <w:t xml:space="preserve"> with</w:t>
      </w:r>
      <w:r w:rsidRPr="00EA2566">
        <w:rPr>
          <w:rFonts w:ascii="Arial" w:hAnsi="Arial" w:cs="Arial"/>
          <w:color w:val="000000"/>
          <w:lang w:eastAsia="en-GB"/>
        </w:rPr>
        <w:t xml:space="preserve"> the individual(s) and</w:t>
      </w:r>
      <w:r w:rsidR="00AD180A">
        <w:rPr>
          <w:rFonts w:ascii="Arial" w:hAnsi="Arial" w:cs="Arial"/>
          <w:color w:val="000000"/>
          <w:lang w:eastAsia="en-GB"/>
        </w:rPr>
        <w:t xml:space="preserve"> /</w:t>
      </w:r>
      <w:r w:rsidRPr="00EA2566">
        <w:rPr>
          <w:rFonts w:ascii="Arial" w:hAnsi="Arial" w:cs="Arial"/>
          <w:color w:val="000000"/>
          <w:lang w:eastAsia="en-GB"/>
        </w:rPr>
        <w:t xml:space="preserve"> or family members to review and finalise</w:t>
      </w:r>
      <w:r w:rsidR="00053CBC" w:rsidRPr="00EA2566">
        <w:rPr>
          <w:rFonts w:ascii="Arial" w:hAnsi="Arial" w:cs="Arial"/>
          <w:color w:val="000000"/>
          <w:lang w:eastAsia="en-GB"/>
        </w:rPr>
        <w:t>,</w:t>
      </w:r>
      <w:r w:rsidR="00084774" w:rsidRPr="00EA2566">
        <w:rPr>
          <w:rFonts w:ascii="Arial" w:hAnsi="Arial" w:cs="Arial"/>
          <w:color w:val="000000"/>
          <w:lang w:eastAsia="en-GB"/>
        </w:rPr>
        <w:t xml:space="preserve"> where appropriate.</w:t>
      </w: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purpose of the Review is to establish whether there are lessons to be learnt from the circumstances of the case about the way in which relevant professionals and agencies have or are working together to </w:t>
      </w:r>
      <w:r w:rsidR="0031258E" w:rsidRPr="00EA2566">
        <w:rPr>
          <w:rFonts w:ascii="Arial" w:hAnsi="Arial" w:cs="Arial"/>
          <w:color w:val="000000"/>
          <w:lang w:eastAsia="en-GB"/>
        </w:rPr>
        <w:t>safeguard adults</w:t>
      </w:r>
      <w:r w:rsidRPr="00EA2566">
        <w:rPr>
          <w:rFonts w:ascii="Arial" w:hAnsi="Arial" w:cs="Arial"/>
          <w:color w:val="000000"/>
          <w:lang w:eastAsia="en-GB"/>
        </w:rPr>
        <w:t xml:space="preserve"> to inform inter</w:t>
      </w:r>
      <w:r w:rsidR="00053CBC" w:rsidRPr="00EA2566">
        <w:rPr>
          <w:rFonts w:ascii="Arial" w:hAnsi="Arial" w:cs="Arial"/>
          <w:color w:val="000000"/>
          <w:lang w:eastAsia="en-GB"/>
        </w:rPr>
        <w:t>-</w:t>
      </w:r>
      <w:r w:rsidRPr="00EA2566">
        <w:rPr>
          <w:rFonts w:ascii="Arial" w:hAnsi="Arial" w:cs="Arial"/>
          <w:color w:val="000000"/>
          <w:lang w:eastAsia="en-GB"/>
        </w:rPr>
        <w:t>agency and multi-agency practices as they relate to safeguarding adults.</w:t>
      </w: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p>
    <w:p w:rsidR="00494242" w:rsidRPr="00EA2566" w:rsidRDefault="0008477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Terms of Reference may</w:t>
      </w:r>
      <w:r w:rsidR="00494242" w:rsidRPr="00EA2566">
        <w:rPr>
          <w:rFonts w:ascii="Arial" w:hAnsi="Arial" w:cs="Arial"/>
          <w:color w:val="000000"/>
          <w:lang w:eastAsia="en-GB"/>
        </w:rPr>
        <w:t xml:space="preserve"> include:</w:t>
      </w:r>
    </w:p>
    <w:p w:rsidR="00494242" w:rsidRPr="00EA2566" w:rsidRDefault="00494242" w:rsidP="00D80FAC">
      <w:pPr>
        <w:autoSpaceDE w:val="0"/>
        <w:autoSpaceDN w:val="0"/>
        <w:adjustRightInd w:val="0"/>
        <w:spacing w:after="0" w:line="240" w:lineRule="auto"/>
        <w:jc w:val="both"/>
        <w:rPr>
          <w:rFonts w:ascii="Arial" w:hAnsi="Arial" w:cs="Arial"/>
          <w:color w:val="000000"/>
          <w:lang w:eastAsia="en-GB"/>
        </w:rPr>
      </w:pPr>
    </w:p>
    <w:p w:rsidR="00494242" w:rsidRPr="00EA2566" w:rsidRDefault="00053CBC" w:rsidP="00D80FAC">
      <w:pPr>
        <w:pStyle w:val="ListParagraph"/>
        <w:numPr>
          <w:ilvl w:val="0"/>
          <w:numId w:val="1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w:t>
      </w:r>
      <w:r w:rsidR="00494242" w:rsidRPr="00EA2566">
        <w:rPr>
          <w:rFonts w:ascii="Arial" w:hAnsi="Arial" w:cs="Arial"/>
          <w:color w:val="000000"/>
          <w:lang w:eastAsia="en-GB"/>
        </w:rPr>
        <w:t>etails of the person(s) subject to the Safeguarding Adult Review – name, date of birth, date of death (if relevant), address</w:t>
      </w:r>
      <w:r w:rsidRPr="00EA2566">
        <w:rPr>
          <w:rFonts w:ascii="Arial" w:hAnsi="Arial" w:cs="Arial"/>
          <w:color w:val="000000"/>
          <w:lang w:eastAsia="en-GB"/>
        </w:rPr>
        <w:t>;</w:t>
      </w:r>
    </w:p>
    <w:p w:rsidR="00494242" w:rsidRPr="00EA2566" w:rsidRDefault="00053CBC" w:rsidP="00D80FAC">
      <w:pPr>
        <w:pStyle w:val="ListParagraph"/>
        <w:numPr>
          <w:ilvl w:val="0"/>
          <w:numId w:val="1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b</w:t>
      </w:r>
      <w:r w:rsidR="00494242" w:rsidRPr="00EA2566">
        <w:rPr>
          <w:rFonts w:ascii="Arial" w:hAnsi="Arial" w:cs="Arial"/>
          <w:color w:val="000000"/>
          <w:lang w:eastAsia="en-GB"/>
        </w:rPr>
        <w:t xml:space="preserve">rief details of the concern that triggered the Safeguarding Adult </w:t>
      </w:r>
    </w:p>
    <w:p w:rsidR="00494242" w:rsidRPr="00EA2566" w:rsidRDefault="00494242" w:rsidP="00D80FAC">
      <w:pPr>
        <w:pStyle w:val="ListParagraph"/>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Review</w:t>
      </w:r>
      <w:r w:rsidR="00053CBC" w:rsidRPr="00EA2566">
        <w:rPr>
          <w:rFonts w:ascii="Arial" w:hAnsi="Arial" w:cs="Arial"/>
          <w:color w:val="000000"/>
          <w:lang w:eastAsia="en-GB"/>
        </w:rPr>
        <w:t>;</w:t>
      </w:r>
    </w:p>
    <w:p w:rsidR="00494242" w:rsidRPr="00EA2566" w:rsidRDefault="00053CBC" w:rsidP="00D80FAC">
      <w:pPr>
        <w:pStyle w:val="ListParagraph"/>
        <w:numPr>
          <w:ilvl w:val="0"/>
          <w:numId w:val="1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s</w:t>
      </w:r>
      <w:r w:rsidR="00494242" w:rsidRPr="00EA2566">
        <w:rPr>
          <w:rFonts w:ascii="Arial" w:hAnsi="Arial" w:cs="Arial"/>
          <w:color w:val="000000"/>
          <w:lang w:eastAsia="en-GB"/>
        </w:rPr>
        <w:t>pecific areas of concern for the Safeguarding Adult Review to focus upon</w:t>
      </w:r>
      <w:r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4. </w:t>
      </w:r>
      <w:r w:rsidR="003466B6" w:rsidRPr="00EA2566">
        <w:rPr>
          <w:rFonts w:ascii="Arial" w:hAnsi="Arial" w:cs="Arial"/>
          <w:color w:val="000000"/>
          <w:lang w:eastAsia="en-GB"/>
        </w:rPr>
        <w:t xml:space="preserve">  </w:t>
      </w:r>
      <w:proofErr w:type="gramStart"/>
      <w:r w:rsidR="00053CBC" w:rsidRPr="00EA2566">
        <w:rPr>
          <w:rFonts w:ascii="Arial" w:hAnsi="Arial" w:cs="Arial"/>
          <w:color w:val="000000"/>
          <w:lang w:eastAsia="en-GB"/>
        </w:rPr>
        <w:t>p</w:t>
      </w:r>
      <w:r w:rsidRPr="00EA2566">
        <w:rPr>
          <w:rFonts w:ascii="Arial" w:hAnsi="Arial" w:cs="Arial"/>
          <w:color w:val="000000"/>
          <w:lang w:eastAsia="en-GB"/>
        </w:rPr>
        <w:t>eriod</w:t>
      </w:r>
      <w:proofErr w:type="gramEnd"/>
      <w:r w:rsidRPr="00EA2566">
        <w:rPr>
          <w:rFonts w:ascii="Arial" w:hAnsi="Arial" w:cs="Arial"/>
          <w:color w:val="000000"/>
          <w:lang w:eastAsia="en-GB"/>
        </w:rPr>
        <w:t xml:space="preserve"> of time the Safeguarding Adult Review is to consider</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5. </w:t>
      </w:r>
      <w:r w:rsidR="003466B6" w:rsidRPr="00EA2566">
        <w:rPr>
          <w:rFonts w:ascii="Arial" w:hAnsi="Arial" w:cs="Arial"/>
          <w:color w:val="000000"/>
          <w:lang w:eastAsia="en-GB"/>
        </w:rPr>
        <w:t xml:space="preserve">  </w:t>
      </w:r>
      <w:proofErr w:type="gramStart"/>
      <w:r w:rsidR="00053CBC" w:rsidRPr="00EA2566">
        <w:rPr>
          <w:rFonts w:ascii="Arial" w:hAnsi="Arial" w:cs="Arial"/>
          <w:color w:val="000000"/>
          <w:lang w:eastAsia="en-GB"/>
        </w:rPr>
        <w:t>a</w:t>
      </w:r>
      <w:r w:rsidRPr="00EA2566">
        <w:rPr>
          <w:rFonts w:ascii="Arial" w:hAnsi="Arial" w:cs="Arial"/>
          <w:color w:val="000000"/>
          <w:lang w:eastAsia="en-GB"/>
        </w:rPr>
        <w:t>gencies</w:t>
      </w:r>
      <w:proofErr w:type="gramEnd"/>
      <w:r w:rsidRPr="00EA2566">
        <w:rPr>
          <w:rFonts w:ascii="Arial" w:hAnsi="Arial" w:cs="Arial"/>
          <w:color w:val="000000"/>
          <w:lang w:eastAsia="en-GB"/>
        </w:rPr>
        <w:t xml:space="preserve"> to provide Chronologies and Individual Management Reviews</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6. </w:t>
      </w:r>
      <w:r w:rsidR="003466B6" w:rsidRPr="00EA2566">
        <w:rPr>
          <w:rFonts w:ascii="Arial" w:hAnsi="Arial" w:cs="Arial"/>
          <w:color w:val="000000"/>
          <w:lang w:eastAsia="en-GB"/>
        </w:rPr>
        <w:t xml:space="preserve"> </w:t>
      </w:r>
      <w:proofErr w:type="gramStart"/>
      <w:r w:rsidR="00053CBC" w:rsidRPr="00EA2566">
        <w:rPr>
          <w:rFonts w:ascii="Arial" w:hAnsi="Arial" w:cs="Arial"/>
          <w:color w:val="000000"/>
          <w:lang w:eastAsia="en-GB"/>
        </w:rPr>
        <w:t>m</w:t>
      </w:r>
      <w:r w:rsidRPr="00EA2566">
        <w:rPr>
          <w:rFonts w:ascii="Arial" w:hAnsi="Arial" w:cs="Arial"/>
          <w:color w:val="000000"/>
          <w:lang w:eastAsia="en-GB"/>
        </w:rPr>
        <w:t>embership</w:t>
      </w:r>
      <w:proofErr w:type="gramEnd"/>
      <w:r w:rsidRPr="00EA2566">
        <w:rPr>
          <w:rFonts w:ascii="Arial" w:hAnsi="Arial" w:cs="Arial"/>
          <w:color w:val="000000"/>
          <w:lang w:eastAsia="en-GB"/>
        </w:rPr>
        <w:t xml:space="preserve"> of Safeguarding Adult Review Panel – agencies, experts</w:t>
      </w:r>
      <w:r w:rsidR="00053CBC" w:rsidRPr="00EA2566">
        <w:rPr>
          <w:rFonts w:ascii="Arial" w:hAnsi="Arial" w:cs="Arial"/>
          <w:color w:val="000000"/>
          <w:lang w:eastAsia="en-GB"/>
        </w:rPr>
        <w:t xml:space="preserve"> a</w:t>
      </w:r>
      <w:r w:rsidRPr="00EA2566">
        <w:rPr>
          <w:rFonts w:ascii="Arial" w:hAnsi="Arial" w:cs="Arial"/>
          <w:color w:val="000000"/>
          <w:lang w:eastAsia="en-GB"/>
        </w:rPr>
        <w:t xml:space="preserve">nd </w:t>
      </w:r>
      <w:r w:rsidR="009928D7" w:rsidRPr="00EA2566">
        <w:rPr>
          <w:rFonts w:ascii="Arial" w:hAnsi="Arial" w:cs="Arial"/>
          <w:color w:val="000000"/>
          <w:lang w:eastAsia="en-GB"/>
        </w:rPr>
        <w:tab/>
      </w:r>
      <w:r w:rsidRPr="00EA2566">
        <w:rPr>
          <w:rFonts w:ascii="Arial" w:hAnsi="Arial" w:cs="Arial"/>
          <w:color w:val="000000"/>
          <w:lang w:eastAsia="en-GB"/>
        </w:rPr>
        <w:t>specialists</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7. </w:t>
      </w:r>
      <w:r w:rsidR="003466B6" w:rsidRPr="00EA2566">
        <w:rPr>
          <w:rFonts w:ascii="Arial" w:hAnsi="Arial" w:cs="Arial"/>
          <w:color w:val="000000"/>
          <w:lang w:eastAsia="en-GB"/>
        </w:rPr>
        <w:t xml:space="preserve">  </w:t>
      </w:r>
      <w:r w:rsidRPr="00EA2566">
        <w:rPr>
          <w:rFonts w:ascii="Arial" w:hAnsi="Arial" w:cs="Arial"/>
          <w:color w:val="000000"/>
          <w:lang w:eastAsia="en-GB"/>
        </w:rPr>
        <w:t>Chair of the Safeguarding Adult Review Panel</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8. </w:t>
      </w:r>
      <w:r w:rsidR="003466B6" w:rsidRPr="00EA2566">
        <w:rPr>
          <w:rFonts w:ascii="Arial" w:hAnsi="Arial" w:cs="Arial"/>
          <w:color w:val="000000"/>
          <w:lang w:eastAsia="en-GB"/>
        </w:rPr>
        <w:t xml:space="preserve">  </w:t>
      </w:r>
      <w:r w:rsidRPr="00EA2566">
        <w:rPr>
          <w:rFonts w:ascii="Arial" w:hAnsi="Arial" w:cs="Arial"/>
          <w:color w:val="000000"/>
          <w:lang w:eastAsia="en-GB"/>
        </w:rPr>
        <w:t>Independent Overview Report Author</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9. </w:t>
      </w:r>
      <w:r w:rsidR="003466B6" w:rsidRPr="00EA2566">
        <w:rPr>
          <w:rFonts w:ascii="Arial" w:hAnsi="Arial" w:cs="Arial"/>
          <w:color w:val="000000"/>
          <w:lang w:eastAsia="en-GB"/>
        </w:rPr>
        <w:t xml:space="preserve">  </w:t>
      </w:r>
      <w:proofErr w:type="gramStart"/>
      <w:r w:rsidR="00053CBC" w:rsidRPr="00EA2566">
        <w:rPr>
          <w:rFonts w:ascii="Arial" w:hAnsi="Arial" w:cs="Arial"/>
          <w:color w:val="000000"/>
          <w:lang w:eastAsia="en-GB"/>
        </w:rPr>
        <w:t>s</w:t>
      </w:r>
      <w:r w:rsidRPr="00EA2566">
        <w:rPr>
          <w:rFonts w:ascii="Arial" w:hAnsi="Arial" w:cs="Arial"/>
          <w:color w:val="000000"/>
          <w:lang w:eastAsia="en-GB"/>
        </w:rPr>
        <w:t>trategy</w:t>
      </w:r>
      <w:proofErr w:type="gramEnd"/>
      <w:r w:rsidRPr="00EA2566">
        <w:rPr>
          <w:rFonts w:ascii="Arial" w:hAnsi="Arial" w:cs="Arial"/>
          <w:color w:val="000000"/>
          <w:lang w:eastAsia="en-GB"/>
        </w:rPr>
        <w:t xml:space="preserve"> for involvement of family members</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10. </w:t>
      </w:r>
      <w:proofErr w:type="gramStart"/>
      <w:r w:rsidR="00053CBC" w:rsidRPr="00EA2566">
        <w:rPr>
          <w:rFonts w:ascii="Arial" w:hAnsi="Arial" w:cs="Arial"/>
          <w:color w:val="000000"/>
          <w:lang w:eastAsia="en-GB"/>
        </w:rPr>
        <w:t>r</w:t>
      </w:r>
      <w:r w:rsidRPr="00EA2566">
        <w:rPr>
          <w:rFonts w:ascii="Arial" w:hAnsi="Arial" w:cs="Arial"/>
          <w:color w:val="000000"/>
          <w:lang w:eastAsia="en-GB"/>
        </w:rPr>
        <w:t>eference</w:t>
      </w:r>
      <w:proofErr w:type="gramEnd"/>
      <w:r w:rsidRPr="00EA2566">
        <w:rPr>
          <w:rFonts w:ascii="Arial" w:hAnsi="Arial" w:cs="Arial"/>
          <w:color w:val="000000"/>
          <w:lang w:eastAsia="en-GB"/>
        </w:rPr>
        <w:t xml:space="preserve"> to any parallel investigations</w:t>
      </w:r>
      <w:r w:rsidR="00053CBC"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11. </w:t>
      </w:r>
      <w:proofErr w:type="gramStart"/>
      <w:r w:rsidR="00053CBC" w:rsidRPr="00EA2566">
        <w:rPr>
          <w:rFonts w:ascii="Arial" w:hAnsi="Arial" w:cs="Arial"/>
          <w:color w:val="000000"/>
          <w:lang w:eastAsia="en-GB"/>
        </w:rPr>
        <w:t>s</w:t>
      </w:r>
      <w:r w:rsidRPr="00EA2566">
        <w:rPr>
          <w:rFonts w:ascii="Arial" w:hAnsi="Arial" w:cs="Arial"/>
          <w:color w:val="000000"/>
          <w:lang w:eastAsia="en-GB"/>
        </w:rPr>
        <w:t>tart</w:t>
      </w:r>
      <w:proofErr w:type="gramEnd"/>
      <w:r w:rsidRPr="00EA2566">
        <w:rPr>
          <w:rFonts w:ascii="Arial" w:hAnsi="Arial" w:cs="Arial"/>
          <w:color w:val="000000"/>
          <w:lang w:eastAsia="en-GB"/>
        </w:rPr>
        <w:t xml:space="preserve"> and completion dates for the Safeguarding Adult Review</w:t>
      </w:r>
      <w:r w:rsidR="00D533BD"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12. </w:t>
      </w:r>
      <w:proofErr w:type="gramStart"/>
      <w:r w:rsidR="00053CBC" w:rsidRPr="00EA2566">
        <w:rPr>
          <w:rFonts w:ascii="Arial" w:hAnsi="Arial" w:cs="Arial"/>
          <w:color w:val="000000"/>
          <w:lang w:eastAsia="en-GB"/>
        </w:rPr>
        <w:t>a</w:t>
      </w:r>
      <w:r w:rsidRPr="00EA2566">
        <w:rPr>
          <w:rFonts w:ascii="Arial" w:hAnsi="Arial" w:cs="Arial"/>
          <w:color w:val="000000"/>
          <w:lang w:eastAsia="en-GB"/>
        </w:rPr>
        <w:t>reas</w:t>
      </w:r>
      <w:proofErr w:type="gramEnd"/>
      <w:r w:rsidRPr="00EA2566">
        <w:rPr>
          <w:rFonts w:ascii="Arial" w:hAnsi="Arial" w:cs="Arial"/>
          <w:color w:val="000000"/>
          <w:lang w:eastAsia="en-GB"/>
        </w:rPr>
        <w:t xml:space="preserve"> to be analysed</w:t>
      </w:r>
      <w:r w:rsidR="00D533BD"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13. </w:t>
      </w:r>
      <w:proofErr w:type="gramStart"/>
      <w:r w:rsidR="00053CBC" w:rsidRPr="00EA2566">
        <w:rPr>
          <w:rFonts w:ascii="Arial" w:hAnsi="Arial" w:cs="Arial"/>
          <w:color w:val="000000"/>
          <w:lang w:eastAsia="en-GB"/>
        </w:rPr>
        <w:t>s</w:t>
      </w:r>
      <w:r w:rsidRPr="00EA2566">
        <w:rPr>
          <w:rFonts w:ascii="Arial" w:hAnsi="Arial" w:cs="Arial"/>
          <w:color w:val="000000"/>
          <w:lang w:eastAsia="en-GB"/>
        </w:rPr>
        <w:t>trategy</w:t>
      </w:r>
      <w:proofErr w:type="gramEnd"/>
      <w:r w:rsidRPr="00EA2566">
        <w:rPr>
          <w:rFonts w:ascii="Arial" w:hAnsi="Arial" w:cs="Arial"/>
          <w:color w:val="000000"/>
          <w:lang w:eastAsia="en-GB"/>
        </w:rPr>
        <w:t xml:space="preserve"> for implementation of lessons learnt</w:t>
      </w:r>
      <w:r w:rsidR="00D533BD" w:rsidRPr="00EA2566">
        <w:rPr>
          <w:rFonts w:ascii="Arial" w:hAnsi="Arial" w:cs="Arial"/>
          <w:color w:val="000000"/>
          <w:lang w:eastAsia="en-GB"/>
        </w:rPr>
        <w:t>;</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14. </w:t>
      </w:r>
      <w:proofErr w:type="gramStart"/>
      <w:r w:rsidR="00053CBC" w:rsidRPr="00EA2566">
        <w:rPr>
          <w:rFonts w:ascii="Arial" w:hAnsi="Arial" w:cs="Arial"/>
          <w:color w:val="000000"/>
          <w:lang w:eastAsia="en-GB"/>
        </w:rPr>
        <w:t>a</w:t>
      </w:r>
      <w:proofErr w:type="gramEnd"/>
      <w:r w:rsidRPr="00EA2566">
        <w:rPr>
          <w:rFonts w:ascii="Arial" w:hAnsi="Arial" w:cs="Arial"/>
          <w:color w:val="000000"/>
          <w:lang w:eastAsia="en-GB"/>
        </w:rPr>
        <w:t xml:space="preserve"> strategy for publication of the Overview Report and Executive</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      Summary</w:t>
      </w:r>
      <w:r w:rsidR="00D533BD" w:rsidRPr="00EA2566">
        <w:rPr>
          <w:rFonts w:ascii="Arial" w:hAnsi="Arial" w:cs="Arial"/>
          <w:color w:val="000000"/>
          <w:lang w:eastAsia="en-GB"/>
        </w:rPr>
        <w:t xml:space="preserve"> and</w:t>
      </w:r>
    </w:p>
    <w:p w:rsidR="00494242" w:rsidRPr="00EA2566" w:rsidRDefault="00494242" w:rsidP="00D80FAC">
      <w:pPr>
        <w:autoSpaceDE w:val="0"/>
        <w:autoSpaceDN w:val="0"/>
        <w:adjustRightInd w:val="0"/>
        <w:spacing w:after="0" w:line="240" w:lineRule="auto"/>
        <w:ind w:firstLine="360"/>
        <w:jc w:val="both"/>
        <w:rPr>
          <w:rFonts w:ascii="Arial" w:hAnsi="Arial" w:cs="Arial"/>
          <w:color w:val="000000"/>
          <w:lang w:eastAsia="en-GB"/>
        </w:rPr>
      </w:pPr>
      <w:r w:rsidRPr="00EA2566">
        <w:rPr>
          <w:rFonts w:ascii="Arial" w:hAnsi="Arial" w:cs="Arial"/>
          <w:color w:val="000000"/>
          <w:lang w:eastAsia="en-GB"/>
        </w:rPr>
        <w:t xml:space="preserve">15. </w:t>
      </w:r>
      <w:proofErr w:type="gramStart"/>
      <w:r w:rsidR="00053CBC" w:rsidRPr="00EA2566">
        <w:rPr>
          <w:rFonts w:ascii="Arial" w:hAnsi="Arial" w:cs="Arial"/>
          <w:color w:val="000000"/>
          <w:lang w:eastAsia="en-GB"/>
        </w:rPr>
        <w:t>a</w:t>
      </w:r>
      <w:proofErr w:type="gramEnd"/>
      <w:r w:rsidRPr="00EA2566">
        <w:rPr>
          <w:rFonts w:ascii="Arial" w:hAnsi="Arial" w:cs="Arial"/>
          <w:color w:val="000000"/>
          <w:lang w:eastAsia="en-GB"/>
        </w:rPr>
        <w:t xml:space="preserve"> strategy for managing media interest.</w:t>
      </w: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494242" w:rsidRPr="00EA2566" w:rsidRDefault="00494242" w:rsidP="00D80FAC">
      <w:pPr>
        <w:pStyle w:val="Default"/>
        <w:jc w:val="both"/>
        <w:rPr>
          <w:b/>
          <w:bCs/>
          <w:sz w:val="22"/>
          <w:szCs w:val="22"/>
          <w:highlight w:val="yellow"/>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494242" w:rsidRPr="00EA2566" w:rsidRDefault="00494242" w:rsidP="00D80FAC">
      <w:pPr>
        <w:pStyle w:val="Default"/>
        <w:jc w:val="both"/>
        <w:rPr>
          <w:b/>
          <w:bCs/>
          <w:sz w:val="22"/>
          <w:szCs w:val="22"/>
          <w:highlight w:val="yellow"/>
        </w:rPr>
      </w:pPr>
    </w:p>
    <w:p w:rsidR="007C2EE8" w:rsidRPr="00EA2566" w:rsidRDefault="007C2EE8">
      <w:pPr>
        <w:spacing w:after="0" w:line="240" w:lineRule="auto"/>
        <w:rPr>
          <w:rFonts w:ascii="Arial" w:hAnsi="Arial" w:cs="Arial"/>
          <w:b/>
          <w:bCs/>
          <w:color w:val="000000"/>
          <w:lang w:eastAsia="en-GB"/>
        </w:rPr>
      </w:pPr>
      <w:r w:rsidRPr="00EA2566">
        <w:rPr>
          <w:rFonts w:ascii="Arial" w:hAnsi="Arial" w:cs="Arial"/>
          <w:b/>
          <w:bCs/>
          <w:color w:val="000000"/>
          <w:lang w:eastAsia="en-GB"/>
        </w:rPr>
        <w:br w:type="page"/>
      </w:r>
    </w:p>
    <w:p w:rsidR="000B1EDB" w:rsidRPr="00EA2566" w:rsidRDefault="00084774" w:rsidP="00D80FAC">
      <w:pPr>
        <w:autoSpaceDE w:val="0"/>
        <w:autoSpaceDN w:val="0"/>
        <w:adjustRightInd w:val="0"/>
        <w:spacing w:after="0" w:line="240" w:lineRule="auto"/>
        <w:jc w:val="both"/>
        <w:rPr>
          <w:rFonts w:ascii="Arial" w:hAnsi="Arial" w:cs="Arial"/>
          <w:b/>
          <w:bCs/>
          <w:caps/>
          <w:color w:val="000000"/>
          <w:lang w:eastAsia="en-GB"/>
        </w:rPr>
      </w:pPr>
      <w:r w:rsidRPr="00EA2566">
        <w:rPr>
          <w:rFonts w:ascii="Arial" w:hAnsi="Arial" w:cs="Arial"/>
          <w:b/>
          <w:bCs/>
          <w:caps/>
          <w:color w:val="000000"/>
          <w:lang w:eastAsia="en-GB"/>
        </w:rPr>
        <w:lastRenderedPageBreak/>
        <w:t>Appendix 6</w:t>
      </w:r>
      <w:r w:rsidR="0031258E" w:rsidRPr="00EA2566">
        <w:rPr>
          <w:rFonts w:ascii="Arial" w:hAnsi="Arial" w:cs="Arial"/>
          <w:b/>
          <w:bCs/>
          <w:caps/>
          <w:color w:val="000000"/>
          <w:lang w:eastAsia="en-GB"/>
        </w:rPr>
        <w:t xml:space="preserve"> </w:t>
      </w:r>
      <w:r w:rsidR="002D38E7" w:rsidRPr="00EA2566">
        <w:rPr>
          <w:rFonts w:ascii="Arial" w:hAnsi="Arial" w:cs="Arial"/>
          <w:b/>
          <w:bCs/>
          <w:caps/>
          <w:color w:val="000000"/>
          <w:lang w:eastAsia="en-GB"/>
        </w:rPr>
        <w:t>–</w:t>
      </w:r>
      <w:r w:rsidR="0031258E" w:rsidRPr="00EA2566">
        <w:rPr>
          <w:rFonts w:ascii="Arial" w:hAnsi="Arial" w:cs="Arial"/>
          <w:b/>
          <w:bCs/>
          <w:caps/>
          <w:color w:val="000000"/>
          <w:lang w:eastAsia="en-GB"/>
        </w:rPr>
        <w:t xml:space="preserve"> </w:t>
      </w:r>
      <w:r w:rsidR="002D38E7" w:rsidRPr="00EA2566">
        <w:rPr>
          <w:rFonts w:ascii="Arial" w:hAnsi="Arial" w:cs="Arial"/>
          <w:b/>
          <w:bCs/>
          <w:caps/>
          <w:color w:val="000000"/>
          <w:lang w:eastAsia="en-GB"/>
        </w:rPr>
        <w:t xml:space="preserve">Suggested </w:t>
      </w:r>
      <w:r w:rsidR="000B1EDB" w:rsidRPr="00EA2566">
        <w:rPr>
          <w:rFonts w:ascii="Arial" w:hAnsi="Arial" w:cs="Arial"/>
          <w:b/>
          <w:bCs/>
          <w:caps/>
          <w:color w:val="000000"/>
          <w:lang w:eastAsia="en-GB"/>
        </w:rPr>
        <w:t>IMR Template Letter requesting IMR and nominations to the Safeguarding Adults Review Panel</w:t>
      </w:r>
    </w:p>
    <w:p w:rsidR="000B1EDB" w:rsidRPr="00EA2566" w:rsidRDefault="000B1EDB" w:rsidP="00D80FAC">
      <w:pPr>
        <w:autoSpaceDE w:val="0"/>
        <w:autoSpaceDN w:val="0"/>
        <w:adjustRightInd w:val="0"/>
        <w:spacing w:after="0" w:line="240" w:lineRule="auto"/>
        <w:jc w:val="both"/>
        <w:rPr>
          <w:rFonts w:ascii="Arial" w:hAnsi="Arial" w:cs="Arial"/>
          <w:b/>
          <w:bCs/>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Dear</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Name:</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DOB:</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Address:</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I am </w:t>
      </w:r>
      <w:r w:rsidR="0098234E" w:rsidRPr="00EA2566">
        <w:rPr>
          <w:rFonts w:ascii="Arial" w:hAnsi="Arial" w:cs="Arial"/>
          <w:color w:val="000000"/>
          <w:lang w:eastAsia="en-GB"/>
        </w:rPr>
        <w:t xml:space="preserve">writing to inform you that the </w:t>
      </w:r>
      <w:r w:rsidRPr="00EA2566">
        <w:rPr>
          <w:rFonts w:ascii="Arial" w:hAnsi="Arial" w:cs="Arial"/>
          <w:color w:val="000000"/>
          <w:lang w:eastAsia="en-GB"/>
        </w:rPr>
        <w:t>Safeguarding Adults Board has</w:t>
      </w:r>
      <w:r w:rsidR="0098234E" w:rsidRPr="00EA2566">
        <w:rPr>
          <w:rFonts w:ascii="Arial" w:hAnsi="Arial" w:cs="Arial"/>
          <w:color w:val="000000"/>
          <w:lang w:eastAsia="en-GB"/>
        </w:rPr>
        <w:t xml:space="preserve"> </w:t>
      </w:r>
      <w:r w:rsidRPr="00EA2566">
        <w:rPr>
          <w:rFonts w:ascii="Arial" w:hAnsi="Arial" w:cs="Arial"/>
          <w:color w:val="000000"/>
          <w:lang w:eastAsia="en-GB"/>
        </w:rPr>
        <w:t>decided that a Safeguarding Adult Review will be undertaken. It will investigate and review the involvement of agencies into the health and social care support received by xx prior to her/his death. I enclose Terms of Reference for the review.</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Safeguarding Adult Review Panel will be chaired by an independent person and will require a representative </w:t>
      </w:r>
      <w:r w:rsidR="00D533BD" w:rsidRPr="00EA2566">
        <w:rPr>
          <w:rFonts w:ascii="Arial" w:hAnsi="Arial" w:cs="Arial"/>
          <w:color w:val="000000"/>
          <w:lang w:eastAsia="en-GB"/>
        </w:rPr>
        <w:t xml:space="preserve">from </w:t>
      </w:r>
      <w:r w:rsidRPr="00EA2566">
        <w:rPr>
          <w:rFonts w:ascii="Arial" w:hAnsi="Arial" w:cs="Arial"/>
          <w:color w:val="000000"/>
          <w:lang w:eastAsia="en-GB"/>
        </w:rPr>
        <w:t>your agency. I would be grateful if you could nominate a suitable representative with suitable seniority and experience.</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533BD">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separate suitably experienced officer should be identified to undertake the</w:t>
      </w:r>
      <w:r w:rsidR="00D533BD" w:rsidRPr="00EA2566">
        <w:rPr>
          <w:rFonts w:ascii="Arial" w:hAnsi="Arial" w:cs="Arial"/>
          <w:color w:val="000000"/>
          <w:lang w:eastAsia="en-GB"/>
        </w:rPr>
        <w:t xml:space="preserve"> </w:t>
      </w:r>
      <w:r w:rsidRPr="00EA2566">
        <w:rPr>
          <w:rFonts w:ascii="Arial" w:hAnsi="Arial" w:cs="Arial"/>
          <w:color w:val="000000"/>
          <w:lang w:eastAsia="en-GB"/>
        </w:rPr>
        <w:t>Individual Management Review into this case as required under the Safeguarding Adult Review protocol. The Individual Management Review author should have no line management relationship with practitioners working with the adult or any direct contact themselves with the adult.</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In accordance with the Safeguarding Adult Review protocol</w:t>
      </w:r>
      <w:r w:rsidR="005A1195" w:rsidRPr="00EA2566">
        <w:rPr>
          <w:rFonts w:ascii="Arial" w:hAnsi="Arial" w:cs="Arial"/>
          <w:color w:val="000000"/>
          <w:lang w:eastAsia="en-GB"/>
        </w:rPr>
        <w:t>,</w:t>
      </w:r>
      <w:r w:rsidRPr="00EA2566">
        <w:rPr>
          <w:rFonts w:ascii="Arial" w:hAnsi="Arial" w:cs="Arial"/>
          <w:color w:val="000000"/>
          <w:lang w:eastAsia="en-GB"/>
        </w:rPr>
        <w:t xml:space="preserve"> please can you ensure that your agency files in respect of the above named adult are</w:t>
      </w:r>
      <w:r w:rsidR="0098234E" w:rsidRPr="00EA2566">
        <w:rPr>
          <w:rFonts w:ascii="Arial" w:hAnsi="Arial" w:cs="Arial"/>
          <w:color w:val="000000"/>
          <w:lang w:eastAsia="en-GB"/>
        </w:rPr>
        <w:t xml:space="preserve"> </w:t>
      </w:r>
      <w:r w:rsidRPr="00EA2566">
        <w:rPr>
          <w:rFonts w:ascii="Arial" w:hAnsi="Arial" w:cs="Arial"/>
          <w:color w:val="000000"/>
          <w:lang w:eastAsia="en-GB"/>
        </w:rPr>
        <w:t>immediately secured to guard against potential loss or interference, and to enable the Safeguarding Adult Review process to commence.</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I attach information and a template relating to the </w:t>
      </w:r>
      <w:r w:rsidR="00D533BD" w:rsidRPr="00EA2566">
        <w:rPr>
          <w:rFonts w:ascii="Arial" w:hAnsi="Arial" w:cs="Arial"/>
          <w:color w:val="000000"/>
          <w:lang w:eastAsia="en-GB"/>
        </w:rPr>
        <w:t>I</w:t>
      </w:r>
      <w:r w:rsidRPr="00EA2566">
        <w:rPr>
          <w:rFonts w:ascii="Arial" w:hAnsi="Arial" w:cs="Arial"/>
          <w:color w:val="000000"/>
          <w:lang w:eastAsia="en-GB"/>
        </w:rPr>
        <w:t xml:space="preserve">ndividual </w:t>
      </w:r>
      <w:r w:rsidR="00D533BD" w:rsidRPr="00EA2566">
        <w:rPr>
          <w:rFonts w:ascii="Arial" w:hAnsi="Arial" w:cs="Arial"/>
          <w:color w:val="000000"/>
          <w:lang w:eastAsia="en-GB"/>
        </w:rPr>
        <w:t>M</w:t>
      </w:r>
      <w:r w:rsidRPr="00EA2566">
        <w:rPr>
          <w:rFonts w:ascii="Arial" w:hAnsi="Arial" w:cs="Arial"/>
          <w:color w:val="000000"/>
          <w:lang w:eastAsia="en-GB"/>
        </w:rPr>
        <w:t xml:space="preserve">anagement </w:t>
      </w:r>
      <w:r w:rsidR="00D533BD" w:rsidRPr="00EA2566">
        <w:rPr>
          <w:rFonts w:ascii="Arial" w:hAnsi="Arial" w:cs="Arial"/>
          <w:color w:val="000000"/>
          <w:lang w:eastAsia="en-GB"/>
        </w:rPr>
        <w:t>R</w:t>
      </w:r>
      <w:r w:rsidRPr="00EA2566">
        <w:rPr>
          <w:rFonts w:ascii="Arial" w:hAnsi="Arial" w:cs="Arial"/>
          <w:color w:val="000000"/>
          <w:lang w:eastAsia="en-GB"/>
        </w:rPr>
        <w:t>eview</w:t>
      </w:r>
      <w:r w:rsidR="0098234E" w:rsidRPr="00EA2566">
        <w:rPr>
          <w:rFonts w:ascii="Arial" w:hAnsi="Arial" w:cs="Arial"/>
          <w:color w:val="000000"/>
          <w:lang w:eastAsia="en-GB"/>
        </w:rPr>
        <w:t xml:space="preserve"> </w:t>
      </w:r>
      <w:r w:rsidRPr="00EA2566">
        <w:rPr>
          <w:rFonts w:ascii="Arial" w:hAnsi="Arial" w:cs="Arial"/>
          <w:color w:val="000000"/>
          <w:lang w:eastAsia="en-GB"/>
        </w:rPr>
        <w:t>and in relation to the chronology which your agency is required to complete.</w:t>
      </w:r>
      <w:r w:rsidR="0098234E" w:rsidRPr="00EA2566">
        <w:rPr>
          <w:rFonts w:ascii="Arial" w:hAnsi="Arial" w:cs="Arial"/>
          <w:color w:val="000000"/>
          <w:lang w:eastAsia="en-GB"/>
        </w:rPr>
        <w:t xml:space="preserve">  </w:t>
      </w:r>
      <w:r w:rsidRPr="00EA2566">
        <w:rPr>
          <w:rFonts w:ascii="Arial" w:hAnsi="Arial" w:cs="Arial"/>
          <w:color w:val="000000"/>
          <w:lang w:eastAsia="en-GB"/>
        </w:rPr>
        <w:t>There will be an introductory meeting for Individual Management Review authors to explain the process once we have the details.</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findings from the </w:t>
      </w:r>
      <w:r w:rsidR="00D533BD" w:rsidRPr="00EA2566">
        <w:rPr>
          <w:rFonts w:ascii="Arial" w:hAnsi="Arial" w:cs="Arial"/>
          <w:color w:val="000000"/>
          <w:lang w:eastAsia="en-GB"/>
        </w:rPr>
        <w:t>I</w:t>
      </w:r>
      <w:r w:rsidRPr="00EA2566">
        <w:rPr>
          <w:rFonts w:ascii="Arial" w:hAnsi="Arial" w:cs="Arial"/>
          <w:color w:val="000000"/>
          <w:lang w:eastAsia="en-GB"/>
        </w:rPr>
        <w:t xml:space="preserve">ndividual </w:t>
      </w:r>
      <w:r w:rsidR="00D533BD" w:rsidRPr="00EA2566">
        <w:rPr>
          <w:rFonts w:ascii="Arial" w:hAnsi="Arial" w:cs="Arial"/>
          <w:color w:val="000000"/>
          <w:lang w:eastAsia="en-GB"/>
        </w:rPr>
        <w:t>M</w:t>
      </w:r>
      <w:r w:rsidRPr="00EA2566">
        <w:rPr>
          <w:rFonts w:ascii="Arial" w:hAnsi="Arial" w:cs="Arial"/>
          <w:color w:val="000000"/>
          <w:lang w:eastAsia="en-GB"/>
        </w:rPr>
        <w:t xml:space="preserve">anagement </w:t>
      </w:r>
      <w:r w:rsidR="00D533BD" w:rsidRPr="00EA2566">
        <w:rPr>
          <w:rFonts w:ascii="Arial" w:hAnsi="Arial" w:cs="Arial"/>
          <w:color w:val="000000"/>
          <w:lang w:eastAsia="en-GB"/>
        </w:rPr>
        <w:t>R</w:t>
      </w:r>
      <w:r w:rsidRPr="00EA2566">
        <w:rPr>
          <w:rFonts w:ascii="Arial" w:hAnsi="Arial" w:cs="Arial"/>
          <w:color w:val="000000"/>
          <w:lang w:eastAsia="en-GB"/>
        </w:rPr>
        <w:t>eview should be agreed and accepted by you as the senior officer in the organisation</w:t>
      </w:r>
      <w:r w:rsidR="00D533BD" w:rsidRPr="00EA2566">
        <w:rPr>
          <w:rFonts w:ascii="Arial" w:hAnsi="Arial" w:cs="Arial"/>
          <w:color w:val="000000"/>
          <w:lang w:eastAsia="en-GB"/>
        </w:rPr>
        <w:t>,</w:t>
      </w:r>
      <w:r w:rsidRPr="00EA2566">
        <w:rPr>
          <w:rFonts w:ascii="Arial" w:hAnsi="Arial" w:cs="Arial"/>
          <w:color w:val="000000"/>
          <w:lang w:eastAsia="en-GB"/>
        </w:rPr>
        <w:t xml:space="preserve"> who has responsibility for ensuring that the recommendations are acted upon.</w:t>
      </w: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would be obliged if you could confirm your Individual Management Review author and nominated panel representative to xxx</w:t>
      </w:r>
      <w:r w:rsidR="00D533BD" w:rsidRPr="00EA2566">
        <w:rPr>
          <w:rFonts w:ascii="Arial" w:hAnsi="Arial" w:cs="Arial"/>
          <w:color w:val="000000"/>
          <w:lang w:eastAsia="en-GB"/>
        </w:rPr>
        <w:t>, the</w:t>
      </w:r>
      <w:r w:rsidRPr="00EA2566">
        <w:rPr>
          <w:rFonts w:ascii="Arial" w:hAnsi="Arial" w:cs="Arial"/>
          <w:color w:val="000000"/>
          <w:lang w:eastAsia="en-GB"/>
        </w:rPr>
        <w:t xml:space="preserve"> Board Manager.</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Yours </w:t>
      </w:r>
      <w:r w:rsidR="0027176B" w:rsidRPr="00EA2566">
        <w:rPr>
          <w:rFonts w:ascii="Arial" w:hAnsi="Arial" w:cs="Arial"/>
          <w:color w:val="000000"/>
          <w:lang w:eastAsia="en-GB"/>
        </w:rPr>
        <w:t>s</w:t>
      </w:r>
      <w:r w:rsidRPr="00EA2566">
        <w:rPr>
          <w:rFonts w:ascii="Arial" w:hAnsi="Arial" w:cs="Arial"/>
          <w:color w:val="000000"/>
          <w:lang w:eastAsia="en-GB"/>
        </w:rPr>
        <w:t>incerely</w:t>
      </w: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98234E" w:rsidRPr="00EA2566" w:rsidRDefault="0098234E" w:rsidP="00D80FAC">
      <w:pPr>
        <w:autoSpaceDE w:val="0"/>
        <w:autoSpaceDN w:val="0"/>
        <w:adjustRightInd w:val="0"/>
        <w:spacing w:after="0" w:line="240" w:lineRule="auto"/>
        <w:jc w:val="both"/>
        <w:rPr>
          <w:rFonts w:ascii="Arial" w:hAnsi="Arial" w:cs="Arial"/>
          <w:color w:val="000000"/>
          <w:lang w:eastAsia="en-GB"/>
        </w:rPr>
      </w:pPr>
    </w:p>
    <w:p w:rsidR="000B1EDB" w:rsidRPr="00EA2566" w:rsidRDefault="000B1EDB"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Chair of </w:t>
      </w:r>
      <w:r w:rsidR="00D10EFE" w:rsidRPr="00EA2566">
        <w:rPr>
          <w:rFonts w:ascii="Arial" w:hAnsi="Arial" w:cs="Arial"/>
          <w:color w:val="000000"/>
          <w:lang w:eastAsia="en-GB"/>
        </w:rPr>
        <w:t>the Safeguarding</w:t>
      </w:r>
      <w:r w:rsidRPr="00EA2566">
        <w:rPr>
          <w:rFonts w:ascii="Arial" w:hAnsi="Arial" w:cs="Arial"/>
          <w:color w:val="000000"/>
          <w:lang w:eastAsia="en-GB"/>
        </w:rPr>
        <w:t xml:space="preserve"> Adults Board</w:t>
      </w:r>
    </w:p>
    <w:p w:rsidR="007C2EE8" w:rsidRPr="00EA2566" w:rsidRDefault="007C2EE8" w:rsidP="00D80FAC">
      <w:pPr>
        <w:autoSpaceDE w:val="0"/>
        <w:autoSpaceDN w:val="0"/>
        <w:adjustRightInd w:val="0"/>
        <w:spacing w:after="0" w:line="240" w:lineRule="auto"/>
        <w:jc w:val="both"/>
        <w:rPr>
          <w:rFonts w:ascii="Arial" w:hAnsi="Arial" w:cs="Arial"/>
          <w:b/>
          <w:bCs/>
          <w:color w:val="595959" w:themeColor="text1" w:themeTint="A6"/>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8017BE" w:rsidRDefault="008017BE" w:rsidP="00D80FAC">
      <w:pPr>
        <w:pStyle w:val="Default"/>
        <w:jc w:val="both"/>
        <w:rPr>
          <w:b/>
          <w:bCs/>
          <w:caps/>
          <w:sz w:val="22"/>
          <w:szCs w:val="22"/>
        </w:rPr>
      </w:pPr>
    </w:p>
    <w:p w:rsidR="008017BE" w:rsidRDefault="008017BE" w:rsidP="00D80FAC">
      <w:pPr>
        <w:pStyle w:val="Default"/>
        <w:jc w:val="both"/>
        <w:rPr>
          <w:b/>
          <w:bCs/>
          <w:caps/>
          <w:sz w:val="22"/>
          <w:szCs w:val="22"/>
        </w:rPr>
      </w:pPr>
    </w:p>
    <w:p w:rsidR="00541FB2" w:rsidRPr="00EA2566" w:rsidRDefault="0031258E" w:rsidP="00D80FAC">
      <w:pPr>
        <w:pStyle w:val="Default"/>
        <w:jc w:val="both"/>
        <w:rPr>
          <w:b/>
          <w:bCs/>
          <w:caps/>
          <w:sz w:val="22"/>
          <w:szCs w:val="22"/>
        </w:rPr>
      </w:pPr>
      <w:r w:rsidRPr="00EA2566">
        <w:rPr>
          <w:b/>
          <w:bCs/>
          <w:caps/>
          <w:sz w:val="22"/>
          <w:szCs w:val="22"/>
        </w:rPr>
        <w:lastRenderedPageBreak/>
        <w:t xml:space="preserve">Appendix </w:t>
      </w:r>
      <w:r w:rsidR="00552D0E" w:rsidRPr="00EA2566">
        <w:rPr>
          <w:b/>
          <w:bCs/>
          <w:caps/>
          <w:sz w:val="22"/>
          <w:szCs w:val="22"/>
        </w:rPr>
        <w:t>7</w:t>
      </w:r>
      <w:r w:rsidRPr="00EA2566">
        <w:rPr>
          <w:b/>
          <w:bCs/>
          <w:caps/>
          <w:sz w:val="22"/>
          <w:szCs w:val="22"/>
        </w:rPr>
        <w:t xml:space="preserve"> </w:t>
      </w:r>
      <w:r w:rsidR="002D38E7" w:rsidRPr="00EA2566">
        <w:rPr>
          <w:b/>
          <w:bCs/>
          <w:caps/>
          <w:sz w:val="22"/>
          <w:szCs w:val="22"/>
        </w:rPr>
        <w:t>–</w:t>
      </w:r>
      <w:r w:rsidRPr="00EA2566">
        <w:rPr>
          <w:b/>
          <w:bCs/>
          <w:caps/>
          <w:sz w:val="22"/>
          <w:szCs w:val="22"/>
        </w:rPr>
        <w:t xml:space="preserve"> </w:t>
      </w:r>
      <w:r w:rsidR="002D38E7" w:rsidRPr="00EA2566">
        <w:rPr>
          <w:b/>
          <w:bCs/>
          <w:caps/>
          <w:sz w:val="22"/>
          <w:szCs w:val="22"/>
        </w:rPr>
        <w:t xml:space="preserve">Suggested </w:t>
      </w:r>
      <w:r w:rsidR="00541FB2" w:rsidRPr="00EA2566">
        <w:rPr>
          <w:b/>
          <w:bCs/>
          <w:caps/>
          <w:sz w:val="22"/>
          <w:szCs w:val="22"/>
        </w:rPr>
        <w:t xml:space="preserve">Template forms for completing an Individual Management Review and Chronology </w:t>
      </w:r>
    </w:p>
    <w:p w:rsidR="00541FB2" w:rsidRPr="00EA2566" w:rsidRDefault="00541FB2" w:rsidP="00D80FAC">
      <w:pPr>
        <w:pStyle w:val="Default"/>
        <w:jc w:val="both"/>
        <w:rPr>
          <w:sz w:val="22"/>
          <w:szCs w:val="22"/>
        </w:rPr>
      </w:pPr>
    </w:p>
    <w:p w:rsidR="00541FB2" w:rsidRPr="00EA2566" w:rsidRDefault="00541FB2" w:rsidP="00D80FAC">
      <w:pPr>
        <w:pStyle w:val="Default"/>
        <w:jc w:val="both"/>
        <w:rPr>
          <w:b/>
          <w:bCs/>
          <w:sz w:val="22"/>
          <w:szCs w:val="22"/>
        </w:rPr>
      </w:pPr>
      <w:r w:rsidRPr="00EA2566">
        <w:rPr>
          <w:b/>
          <w:bCs/>
          <w:sz w:val="22"/>
          <w:szCs w:val="22"/>
        </w:rPr>
        <w:t xml:space="preserve">Introduction </w:t>
      </w:r>
    </w:p>
    <w:p w:rsidR="00541FB2" w:rsidRPr="00EA2566" w:rsidRDefault="00541FB2" w:rsidP="00D80FAC">
      <w:pPr>
        <w:pStyle w:val="Default"/>
        <w:jc w:val="both"/>
        <w:rPr>
          <w:sz w:val="22"/>
          <w:szCs w:val="22"/>
        </w:rPr>
      </w:pPr>
    </w:p>
    <w:p w:rsidR="00541FB2" w:rsidRPr="00EA2566" w:rsidRDefault="00541FB2" w:rsidP="00D80FAC">
      <w:pPr>
        <w:jc w:val="both"/>
        <w:rPr>
          <w:rFonts w:ascii="Arial" w:hAnsi="Arial" w:cs="Arial"/>
        </w:rPr>
      </w:pPr>
      <w:r w:rsidRPr="00EA2566">
        <w:rPr>
          <w:rFonts w:ascii="Arial" w:hAnsi="Arial" w:cs="Arial"/>
        </w:rPr>
        <w:t>The following (Forms C to K [note there i</w:t>
      </w:r>
      <w:r w:rsidR="0027176B" w:rsidRPr="00EA2566">
        <w:rPr>
          <w:rFonts w:ascii="Arial" w:hAnsi="Arial" w:cs="Arial"/>
        </w:rPr>
        <w:t>s</w:t>
      </w:r>
      <w:r w:rsidRPr="00EA2566">
        <w:rPr>
          <w:rFonts w:ascii="Arial" w:hAnsi="Arial" w:cs="Arial"/>
        </w:rPr>
        <w:t xml:space="preserve"> no ‘Form I’</w:t>
      </w:r>
      <w:r w:rsidR="00D533BD" w:rsidRPr="00EA2566">
        <w:rPr>
          <w:rFonts w:ascii="Arial" w:hAnsi="Arial" w:cs="Arial"/>
        </w:rPr>
        <w:t>]</w:t>
      </w:r>
      <w:r w:rsidRPr="00EA2566">
        <w:rPr>
          <w:rFonts w:ascii="Arial" w:hAnsi="Arial" w:cs="Arial"/>
        </w:rPr>
        <w:t>) are a set of templates that combined form an Individual Management Review (IMR). This details an agency’s involvement and sets out their relationship to the person(s) under consideration.</w:t>
      </w:r>
    </w:p>
    <w:p w:rsidR="00541FB2" w:rsidRPr="00EA2566" w:rsidRDefault="00541FB2" w:rsidP="00D80FAC">
      <w:pPr>
        <w:pStyle w:val="Default"/>
        <w:jc w:val="both"/>
        <w:rPr>
          <w:sz w:val="22"/>
          <w:szCs w:val="22"/>
        </w:rPr>
      </w:pPr>
      <w:r w:rsidRPr="00EA2566">
        <w:rPr>
          <w:sz w:val="22"/>
          <w:szCs w:val="22"/>
        </w:rPr>
        <w:t xml:space="preserve">These templates are to be fully completed by each agency </w:t>
      </w:r>
      <w:r w:rsidR="000508DC" w:rsidRPr="00EA2566">
        <w:rPr>
          <w:sz w:val="22"/>
          <w:szCs w:val="22"/>
        </w:rPr>
        <w:t>that</w:t>
      </w:r>
      <w:r w:rsidRPr="00EA2566">
        <w:rPr>
          <w:sz w:val="22"/>
          <w:szCs w:val="22"/>
        </w:rPr>
        <w:t xml:space="preserve"> has been involved with the person(s) subject to the SAR, and </w:t>
      </w:r>
      <w:r w:rsidR="00D533BD" w:rsidRPr="00EA2566">
        <w:rPr>
          <w:sz w:val="22"/>
          <w:szCs w:val="22"/>
        </w:rPr>
        <w:t xml:space="preserve">have </w:t>
      </w:r>
      <w:r w:rsidRPr="00EA2566">
        <w:rPr>
          <w:sz w:val="22"/>
          <w:szCs w:val="22"/>
        </w:rPr>
        <w:t xml:space="preserve">been asked to do so by the SAR subgroup. They record the decisions, actions taken and services provided to the person(s) who is subject of a Safeguarding Adult Review. </w:t>
      </w:r>
    </w:p>
    <w:p w:rsidR="00541FB2" w:rsidRPr="00EA2566" w:rsidRDefault="00541FB2" w:rsidP="00D80FAC">
      <w:pPr>
        <w:pStyle w:val="Default"/>
        <w:jc w:val="both"/>
        <w:rPr>
          <w:sz w:val="22"/>
          <w:szCs w:val="22"/>
        </w:rPr>
      </w:pPr>
    </w:p>
    <w:p w:rsidR="00541FB2" w:rsidRPr="00EA2566" w:rsidRDefault="00541FB2" w:rsidP="00D80FAC">
      <w:pPr>
        <w:pStyle w:val="Default"/>
        <w:numPr>
          <w:ilvl w:val="0"/>
          <w:numId w:val="15"/>
        </w:numPr>
        <w:jc w:val="both"/>
        <w:rPr>
          <w:sz w:val="22"/>
          <w:szCs w:val="22"/>
        </w:rPr>
      </w:pPr>
      <w:r w:rsidRPr="00EA2566">
        <w:rPr>
          <w:sz w:val="22"/>
          <w:szCs w:val="22"/>
        </w:rPr>
        <w:t>The aim of the IMR is to look openly and critically at individual and organisational practice</w:t>
      </w:r>
      <w:r w:rsidR="00D533BD" w:rsidRPr="00EA2566">
        <w:rPr>
          <w:sz w:val="22"/>
          <w:szCs w:val="22"/>
        </w:rPr>
        <w:t>.  The IMR will indicate what</w:t>
      </w:r>
      <w:r w:rsidRPr="00EA2566">
        <w:rPr>
          <w:sz w:val="22"/>
          <w:szCs w:val="22"/>
        </w:rPr>
        <w:t xml:space="preserve"> changes could and should be made and, if so, to identify how those changes will be brought about. </w:t>
      </w:r>
    </w:p>
    <w:p w:rsidR="00541FB2" w:rsidRPr="00EA2566" w:rsidRDefault="00541FB2" w:rsidP="00D80FAC">
      <w:pPr>
        <w:pStyle w:val="Default"/>
        <w:jc w:val="both"/>
        <w:rPr>
          <w:sz w:val="22"/>
          <w:szCs w:val="22"/>
        </w:rPr>
      </w:pPr>
    </w:p>
    <w:p w:rsidR="00541FB2" w:rsidRPr="00EA2566" w:rsidRDefault="00541FB2" w:rsidP="00D80FAC">
      <w:pPr>
        <w:pStyle w:val="Default"/>
        <w:numPr>
          <w:ilvl w:val="0"/>
          <w:numId w:val="15"/>
        </w:numPr>
        <w:jc w:val="both"/>
        <w:rPr>
          <w:sz w:val="22"/>
          <w:szCs w:val="22"/>
        </w:rPr>
      </w:pPr>
      <w:r w:rsidRPr="00EA2566">
        <w:rPr>
          <w:sz w:val="22"/>
          <w:szCs w:val="22"/>
        </w:rPr>
        <w:t xml:space="preserve">The findings from the IMR report should be endorsed by the Senior Responsible Officer within the organisation who has commissioned the IMR and who will be responsible for ensuring that recommendations are acted upon. </w:t>
      </w:r>
    </w:p>
    <w:p w:rsidR="00541FB2" w:rsidRPr="00EA2566" w:rsidRDefault="00541FB2" w:rsidP="00D80FAC">
      <w:pPr>
        <w:jc w:val="both"/>
        <w:rPr>
          <w:rFonts w:ascii="Arial" w:hAnsi="Arial" w:cs="Arial"/>
          <w:lang w:eastAsia="en-GB"/>
        </w:rPr>
      </w:pPr>
    </w:p>
    <w:p w:rsidR="00541FB2" w:rsidRPr="00EA2566" w:rsidRDefault="000508DC" w:rsidP="00D80FAC">
      <w:pPr>
        <w:pStyle w:val="Default"/>
        <w:jc w:val="both"/>
        <w:rPr>
          <w:sz w:val="22"/>
          <w:szCs w:val="22"/>
        </w:rPr>
      </w:pPr>
      <w:r w:rsidRPr="00EA2566">
        <w:rPr>
          <w:sz w:val="22"/>
          <w:szCs w:val="22"/>
        </w:rPr>
        <w:t>The IMR provides a chronology of agency involvement and draws overall conclusions from the involvement with that agency.</w:t>
      </w:r>
    </w:p>
    <w:p w:rsidR="00541FB2" w:rsidRPr="00EA2566" w:rsidRDefault="00541FB2" w:rsidP="00D80FAC">
      <w:pPr>
        <w:pStyle w:val="Default"/>
        <w:jc w:val="both"/>
        <w:rPr>
          <w:sz w:val="22"/>
          <w:szCs w:val="22"/>
        </w:rPr>
      </w:pPr>
      <w:r w:rsidRPr="00EA2566">
        <w:rPr>
          <w:sz w:val="22"/>
          <w:szCs w:val="22"/>
        </w:rPr>
        <w:t xml:space="preserve"> </w:t>
      </w:r>
    </w:p>
    <w:p w:rsidR="00541FB2" w:rsidRPr="00EA2566" w:rsidRDefault="00541FB2" w:rsidP="00D80FAC">
      <w:pPr>
        <w:jc w:val="both"/>
        <w:rPr>
          <w:rFonts w:ascii="Arial" w:hAnsi="Arial" w:cs="Arial"/>
        </w:rPr>
      </w:pPr>
    </w:p>
    <w:p w:rsidR="00541FB2" w:rsidRPr="00EA2566" w:rsidRDefault="00541FB2" w:rsidP="00D80FAC">
      <w:pPr>
        <w:jc w:val="both"/>
        <w:rPr>
          <w:rFonts w:ascii="Arial" w:hAnsi="Arial" w:cs="Arial"/>
        </w:rPr>
      </w:pPr>
      <w:r w:rsidRPr="00EA2566">
        <w:rPr>
          <w:rFonts w:ascii="Arial" w:hAnsi="Arial" w:cs="Arial"/>
        </w:rPr>
        <w:t>The completed IMR should be returned to:</w:t>
      </w:r>
    </w:p>
    <w:p w:rsidR="00541FB2" w:rsidRPr="00EA2566" w:rsidRDefault="00541FB2" w:rsidP="00D80FAC">
      <w:pPr>
        <w:jc w:val="both"/>
        <w:rPr>
          <w:rFonts w:ascii="Arial" w:hAnsi="Arial" w:cs="Arial"/>
        </w:rPr>
      </w:pPr>
    </w:p>
    <w:tbl>
      <w:tblPr>
        <w:tblStyle w:val="TableGrid"/>
        <w:tblW w:w="0" w:type="auto"/>
        <w:tblLook w:val="04A0" w:firstRow="1" w:lastRow="0" w:firstColumn="1" w:lastColumn="0" w:noHBand="0" w:noVBand="1"/>
      </w:tblPr>
      <w:tblGrid>
        <w:gridCol w:w="2660"/>
        <w:gridCol w:w="6582"/>
      </w:tblGrid>
      <w:tr w:rsidR="00541FB2" w:rsidRPr="00EA2566" w:rsidTr="002C111E">
        <w:tc>
          <w:tcPr>
            <w:tcW w:w="2660" w:type="dxa"/>
            <w:shd w:val="clear" w:color="auto" w:fill="F2F2F2" w:themeFill="background1" w:themeFillShade="F2"/>
          </w:tcPr>
          <w:p w:rsidR="00541FB2" w:rsidRPr="00EA2566" w:rsidRDefault="00541FB2" w:rsidP="00D80FAC">
            <w:pPr>
              <w:jc w:val="both"/>
              <w:rPr>
                <w:rFonts w:ascii="Arial" w:hAnsi="Arial" w:cs="Arial"/>
                <w:b/>
                <w:lang w:eastAsia="en-GB"/>
              </w:rPr>
            </w:pPr>
            <w:r w:rsidRPr="00EA2566">
              <w:rPr>
                <w:rFonts w:ascii="Arial" w:hAnsi="Arial" w:cs="Arial"/>
                <w:b/>
                <w:lang w:eastAsia="en-GB"/>
              </w:rPr>
              <w:t>Independent Chair/Author</w:t>
            </w:r>
          </w:p>
        </w:tc>
        <w:tc>
          <w:tcPr>
            <w:tcW w:w="6582" w:type="dxa"/>
          </w:tcPr>
          <w:p w:rsidR="00541FB2" w:rsidRPr="00EA2566" w:rsidRDefault="00541FB2" w:rsidP="00D80FAC">
            <w:pPr>
              <w:jc w:val="both"/>
              <w:rPr>
                <w:rFonts w:ascii="Arial" w:hAnsi="Arial" w:cs="Arial"/>
                <w:lang w:eastAsia="en-GB"/>
              </w:rPr>
            </w:pPr>
          </w:p>
        </w:tc>
      </w:tr>
      <w:tr w:rsidR="00541FB2" w:rsidRPr="00EA2566" w:rsidTr="002C111E">
        <w:tc>
          <w:tcPr>
            <w:tcW w:w="2660" w:type="dxa"/>
            <w:shd w:val="clear" w:color="auto" w:fill="F2F2F2" w:themeFill="background1" w:themeFillShade="F2"/>
          </w:tcPr>
          <w:p w:rsidR="00541FB2" w:rsidRPr="00EA2566" w:rsidRDefault="00541FB2" w:rsidP="00D80FAC">
            <w:pPr>
              <w:jc w:val="both"/>
              <w:rPr>
                <w:rFonts w:ascii="Arial" w:hAnsi="Arial" w:cs="Arial"/>
                <w:b/>
                <w:lang w:eastAsia="en-GB"/>
              </w:rPr>
            </w:pPr>
            <w:r w:rsidRPr="00EA2566">
              <w:rPr>
                <w:rFonts w:ascii="Arial" w:hAnsi="Arial" w:cs="Arial"/>
                <w:b/>
                <w:lang w:eastAsia="en-GB"/>
              </w:rPr>
              <w:t>Email:</w:t>
            </w:r>
          </w:p>
        </w:tc>
        <w:tc>
          <w:tcPr>
            <w:tcW w:w="6582" w:type="dxa"/>
          </w:tcPr>
          <w:p w:rsidR="00541FB2" w:rsidRPr="00EA2566" w:rsidRDefault="00541FB2" w:rsidP="00D80FAC">
            <w:pPr>
              <w:jc w:val="both"/>
              <w:rPr>
                <w:rFonts w:ascii="Arial" w:hAnsi="Arial" w:cs="Arial"/>
                <w:lang w:eastAsia="en-GB"/>
              </w:rPr>
            </w:pPr>
          </w:p>
        </w:tc>
      </w:tr>
    </w:tbl>
    <w:p w:rsidR="00541FB2" w:rsidRPr="00EA2566" w:rsidRDefault="00541FB2" w:rsidP="00D80FAC">
      <w:pPr>
        <w:jc w:val="both"/>
        <w:rPr>
          <w:rFonts w:ascii="Arial" w:hAnsi="Arial" w:cs="Arial"/>
          <w:lang w:eastAsia="en-GB"/>
        </w:rPr>
      </w:pPr>
    </w:p>
    <w:p w:rsidR="00541FB2" w:rsidRPr="00EA2566" w:rsidRDefault="00541FB2" w:rsidP="00D80FAC">
      <w:pPr>
        <w:jc w:val="both"/>
        <w:rPr>
          <w:rFonts w:ascii="Arial" w:hAnsi="Arial" w:cs="Arial"/>
          <w:lang w:eastAsia="en-GB"/>
        </w:rPr>
      </w:pPr>
    </w:p>
    <w:p w:rsidR="00D533BD" w:rsidRPr="00EA2566" w:rsidRDefault="00D533BD" w:rsidP="00D80FAC">
      <w:pPr>
        <w:pStyle w:val="Default"/>
        <w:jc w:val="both"/>
        <w:rPr>
          <w:b/>
          <w:bCs/>
          <w:sz w:val="22"/>
          <w:szCs w:val="22"/>
        </w:rPr>
      </w:pPr>
      <w:r w:rsidRPr="00EA2566">
        <w:rPr>
          <w:b/>
          <w:bCs/>
          <w:sz w:val="22"/>
          <w:szCs w:val="22"/>
        </w:rPr>
        <w:br/>
      </w:r>
    </w:p>
    <w:p w:rsidR="00D533BD" w:rsidRPr="00EA2566" w:rsidRDefault="00D533BD" w:rsidP="00D80FAC">
      <w:pPr>
        <w:pStyle w:val="Default"/>
        <w:jc w:val="both"/>
        <w:rPr>
          <w:b/>
          <w:bCs/>
          <w:sz w:val="22"/>
          <w:szCs w:val="22"/>
        </w:rPr>
      </w:pPr>
    </w:p>
    <w:p w:rsidR="00D533BD" w:rsidRPr="00EA2566" w:rsidRDefault="00D533BD" w:rsidP="00D80FAC">
      <w:pPr>
        <w:pStyle w:val="Default"/>
        <w:jc w:val="both"/>
        <w:rPr>
          <w:b/>
          <w:bCs/>
          <w:sz w:val="22"/>
          <w:szCs w:val="22"/>
        </w:rPr>
      </w:pPr>
    </w:p>
    <w:p w:rsidR="00D533BD" w:rsidRDefault="00D533BD" w:rsidP="00D80FAC">
      <w:pPr>
        <w:pStyle w:val="Default"/>
        <w:jc w:val="both"/>
        <w:rPr>
          <w:b/>
          <w:bCs/>
          <w:sz w:val="22"/>
          <w:szCs w:val="22"/>
        </w:rPr>
      </w:pPr>
    </w:p>
    <w:p w:rsidR="008017BE" w:rsidRDefault="008017BE" w:rsidP="00D80FAC">
      <w:pPr>
        <w:pStyle w:val="Default"/>
        <w:jc w:val="both"/>
        <w:rPr>
          <w:b/>
          <w:bCs/>
          <w:sz w:val="22"/>
          <w:szCs w:val="22"/>
        </w:rPr>
      </w:pPr>
    </w:p>
    <w:p w:rsidR="008017BE" w:rsidRDefault="008017BE" w:rsidP="00D80FAC">
      <w:pPr>
        <w:pStyle w:val="Default"/>
        <w:jc w:val="both"/>
        <w:rPr>
          <w:b/>
          <w:bCs/>
          <w:sz w:val="22"/>
          <w:szCs w:val="22"/>
        </w:rPr>
      </w:pPr>
    </w:p>
    <w:p w:rsidR="008017BE" w:rsidRDefault="008017BE" w:rsidP="00D80FAC">
      <w:pPr>
        <w:pStyle w:val="Default"/>
        <w:jc w:val="both"/>
        <w:rPr>
          <w:b/>
          <w:bCs/>
          <w:sz w:val="22"/>
          <w:szCs w:val="22"/>
        </w:rPr>
      </w:pPr>
    </w:p>
    <w:p w:rsidR="008017BE" w:rsidRDefault="008017BE" w:rsidP="00D80FAC">
      <w:pPr>
        <w:pStyle w:val="Default"/>
        <w:jc w:val="both"/>
        <w:rPr>
          <w:b/>
          <w:bCs/>
          <w:sz w:val="22"/>
          <w:szCs w:val="22"/>
        </w:rPr>
      </w:pPr>
    </w:p>
    <w:p w:rsidR="008017BE" w:rsidRPr="00EA2566" w:rsidRDefault="008017BE" w:rsidP="00D80FAC">
      <w:pPr>
        <w:pStyle w:val="Default"/>
        <w:jc w:val="both"/>
        <w:rPr>
          <w:b/>
          <w:bCs/>
          <w:sz w:val="22"/>
          <w:szCs w:val="22"/>
        </w:rPr>
      </w:pPr>
    </w:p>
    <w:p w:rsidR="00D533BD" w:rsidRPr="00EA2566" w:rsidRDefault="00D533BD" w:rsidP="00D80FAC">
      <w:pPr>
        <w:pStyle w:val="Default"/>
        <w:jc w:val="both"/>
        <w:rPr>
          <w:b/>
          <w:bCs/>
          <w:sz w:val="22"/>
          <w:szCs w:val="22"/>
        </w:rPr>
      </w:pPr>
    </w:p>
    <w:p w:rsidR="009928D7" w:rsidRPr="00EA2566" w:rsidRDefault="009928D7" w:rsidP="00D80FAC">
      <w:pPr>
        <w:pStyle w:val="Default"/>
        <w:jc w:val="both"/>
        <w:rPr>
          <w:b/>
          <w:bCs/>
          <w:sz w:val="22"/>
          <w:szCs w:val="22"/>
        </w:rPr>
      </w:pPr>
    </w:p>
    <w:p w:rsidR="00541FB2" w:rsidRPr="00EA2566" w:rsidRDefault="00541FB2" w:rsidP="00D80FAC">
      <w:pPr>
        <w:pStyle w:val="Default"/>
        <w:jc w:val="both"/>
        <w:rPr>
          <w:b/>
          <w:bCs/>
          <w:sz w:val="22"/>
          <w:szCs w:val="22"/>
        </w:rPr>
      </w:pPr>
      <w:r w:rsidRPr="00EA2566">
        <w:rPr>
          <w:b/>
          <w:bCs/>
          <w:sz w:val="22"/>
          <w:szCs w:val="22"/>
        </w:rPr>
        <w:lastRenderedPageBreak/>
        <w:t xml:space="preserve">IMR SECTION 1 </w:t>
      </w:r>
    </w:p>
    <w:p w:rsidR="00541FB2" w:rsidRPr="00EA2566" w:rsidRDefault="00541FB2" w:rsidP="00D80FAC">
      <w:pPr>
        <w:pStyle w:val="Default"/>
        <w:jc w:val="both"/>
        <w:rPr>
          <w:sz w:val="22"/>
          <w:szCs w:val="22"/>
        </w:rPr>
      </w:pPr>
    </w:p>
    <w:p w:rsidR="00541FB2" w:rsidRPr="00EA2566" w:rsidRDefault="00541FB2" w:rsidP="00D80FAC">
      <w:pPr>
        <w:jc w:val="both"/>
        <w:rPr>
          <w:rFonts w:ascii="Arial" w:hAnsi="Arial" w:cs="Arial"/>
          <w:lang w:eastAsia="en-GB"/>
        </w:rPr>
      </w:pPr>
      <w:r w:rsidRPr="00EA2566">
        <w:rPr>
          <w:rFonts w:ascii="Arial" w:hAnsi="Arial" w:cs="Arial"/>
          <w:b/>
          <w:bCs/>
        </w:rPr>
        <w:t>Form C: IMR SUMMARY AND IDENTIFYING INFORMATION</w:t>
      </w:r>
    </w:p>
    <w:p w:rsidR="00541FB2" w:rsidRPr="00EA2566" w:rsidRDefault="00541FB2" w:rsidP="00D80FAC">
      <w:pPr>
        <w:jc w:val="both"/>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518"/>
      </w:tblGrid>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Name of </w:t>
            </w:r>
            <w:r w:rsidR="00D533BD" w:rsidRPr="00EA2566">
              <w:rPr>
                <w:b/>
                <w:bCs/>
                <w:sz w:val="22"/>
                <w:szCs w:val="22"/>
              </w:rPr>
              <w:t>a</w:t>
            </w:r>
            <w:r w:rsidRPr="00EA2566">
              <w:rPr>
                <w:b/>
                <w:bCs/>
                <w:sz w:val="22"/>
                <w:szCs w:val="22"/>
              </w:rPr>
              <w:t xml:space="preserve">gency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Name of Lead Person Completing IMR and Chronology: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Address: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Contact </w:t>
            </w:r>
            <w:r w:rsidR="00D533BD" w:rsidRPr="00EA2566">
              <w:rPr>
                <w:b/>
                <w:bCs/>
                <w:sz w:val="22"/>
                <w:szCs w:val="22"/>
              </w:rPr>
              <w:t>t</w:t>
            </w:r>
            <w:r w:rsidRPr="00EA2566">
              <w:rPr>
                <w:b/>
                <w:bCs/>
                <w:sz w:val="22"/>
                <w:szCs w:val="22"/>
              </w:rPr>
              <w:t xml:space="preserve">elephone </w:t>
            </w:r>
            <w:r w:rsidR="00D533BD" w:rsidRPr="00EA2566">
              <w:rPr>
                <w:b/>
                <w:bCs/>
                <w:sz w:val="22"/>
                <w:szCs w:val="22"/>
              </w:rPr>
              <w:t>n</w:t>
            </w:r>
            <w:r w:rsidRPr="00EA2566">
              <w:rPr>
                <w:b/>
                <w:bCs/>
                <w:sz w:val="22"/>
                <w:szCs w:val="22"/>
              </w:rPr>
              <w:t xml:space="preserve">umber: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Email: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8017BE" w:rsidP="00D80FAC">
            <w:pPr>
              <w:pStyle w:val="Default"/>
              <w:jc w:val="both"/>
              <w:rPr>
                <w:sz w:val="22"/>
                <w:szCs w:val="22"/>
              </w:rPr>
            </w:pPr>
            <w:r>
              <w:rPr>
                <w:b/>
                <w:bCs/>
                <w:sz w:val="22"/>
                <w:szCs w:val="22"/>
              </w:rPr>
              <w:t>Name o</w:t>
            </w:r>
            <w:r w:rsidR="00541FB2" w:rsidRPr="00EA2566">
              <w:rPr>
                <w:b/>
                <w:bCs/>
                <w:sz w:val="22"/>
                <w:szCs w:val="22"/>
              </w:rPr>
              <w:t xml:space="preserve">f </w:t>
            </w:r>
            <w:r w:rsidR="00D533BD" w:rsidRPr="00EA2566">
              <w:rPr>
                <w:b/>
                <w:bCs/>
                <w:sz w:val="22"/>
                <w:szCs w:val="22"/>
              </w:rPr>
              <w:t>a</w:t>
            </w:r>
            <w:r w:rsidR="00541FB2" w:rsidRPr="00EA2566">
              <w:rPr>
                <w:b/>
                <w:bCs/>
                <w:sz w:val="22"/>
                <w:szCs w:val="22"/>
              </w:rPr>
              <w:t xml:space="preserve">dult(s):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Date when your involvement with the adult(s) started: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Date when your involvement with the  adult(s) ceased: </w:t>
            </w:r>
          </w:p>
          <w:p w:rsidR="00541FB2" w:rsidRPr="00EA2566" w:rsidRDefault="00541FB2" w:rsidP="00D80FAC">
            <w:pPr>
              <w:jc w:val="both"/>
              <w:rPr>
                <w:rFonts w:ascii="Arial" w:hAnsi="Arial" w:cs="Arial"/>
                <w:lang w:eastAsia="en-GB"/>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2C111E">
        <w:tc>
          <w:tcPr>
            <w:tcW w:w="10656" w:type="dxa"/>
            <w:gridSpan w:val="2"/>
            <w:tcBorders>
              <w:top w:val="single" w:sz="4" w:space="0" w:color="auto"/>
              <w:left w:val="single" w:sz="4" w:space="0" w:color="auto"/>
              <w:bottom w:val="single" w:sz="4" w:space="0" w:color="auto"/>
              <w:right w:val="single" w:sz="4" w:space="0" w:color="auto"/>
            </w:tcBorders>
            <w:hideMark/>
          </w:tcPr>
          <w:p w:rsidR="00541FB2" w:rsidRPr="00EA2566" w:rsidRDefault="00541FB2" w:rsidP="00D80FAC">
            <w:pPr>
              <w:pStyle w:val="Default"/>
              <w:shd w:val="clear" w:color="auto" w:fill="F2F2F2" w:themeFill="background1" w:themeFillShade="F2"/>
              <w:jc w:val="both"/>
              <w:rPr>
                <w:sz w:val="22"/>
                <w:szCs w:val="22"/>
              </w:rPr>
            </w:pPr>
            <w:r w:rsidRPr="00EA2566">
              <w:rPr>
                <w:b/>
                <w:bCs/>
                <w:sz w:val="22"/>
                <w:szCs w:val="22"/>
              </w:rPr>
              <w:t xml:space="preserve">Factual summary of agency involvement: </w:t>
            </w:r>
          </w:p>
          <w:p w:rsidR="00541FB2" w:rsidRPr="00EA2566" w:rsidRDefault="00541FB2" w:rsidP="00D80FAC">
            <w:pPr>
              <w:shd w:val="clear" w:color="auto" w:fill="F2F2F2" w:themeFill="background1" w:themeFillShade="F2"/>
              <w:jc w:val="both"/>
              <w:rPr>
                <w:rFonts w:ascii="Arial" w:hAnsi="Arial" w:cs="Arial"/>
                <w:lang w:eastAsia="en-GB"/>
              </w:rPr>
            </w:pPr>
            <w:r w:rsidRPr="00EA2566">
              <w:rPr>
                <w:rFonts w:ascii="Arial" w:hAnsi="Arial" w:cs="Arial"/>
              </w:rPr>
              <w:t xml:space="preserve">Provide a brief factual and contextual summary of your agency’s involvement with the adult(s) for the time period identified for this Safeguarding Adult Review </w:t>
            </w:r>
          </w:p>
        </w:tc>
      </w:tr>
      <w:tr w:rsidR="00541FB2" w:rsidRPr="00EA2566" w:rsidTr="002C111E">
        <w:tc>
          <w:tcPr>
            <w:tcW w:w="10656" w:type="dxa"/>
            <w:gridSpan w:val="2"/>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p w:rsidR="00541FB2" w:rsidRPr="00EA2566" w:rsidRDefault="00541FB2" w:rsidP="00D80FAC">
            <w:pPr>
              <w:jc w:val="both"/>
              <w:rPr>
                <w:rFonts w:ascii="Arial" w:hAnsi="Arial" w:cs="Arial"/>
                <w:lang w:eastAsia="en-GB"/>
              </w:rPr>
            </w:pPr>
          </w:p>
          <w:p w:rsidR="00541FB2" w:rsidRPr="00EA2566" w:rsidRDefault="00541FB2" w:rsidP="00D80FAC">
            <w:pPr>
              <w:jc w:val="both"/>
              <w:rPr>
                <w:rFonts w:ascii="Arial" w:hAnsi="Arial" w:cs="Arial"/>
                <w:lang w:eastAsia="en-GB"/>
              </w:rPr>
            </w:pPr>
          </w:p>
          <w:p w:rsidR="00541FB2" w:rsidRPr="00EA2566" w:rsidRDefault="00541FB2" w:rsidP="00D80FAC">
            <w:pPr>
              <w:jc w:val="both"/>
              <w:rPr>
                <w:rFonts w:ascii="Arial" w:hAnsi="Arial" w:cs="Arial"/>
                <w:lang w:eastAsia="en-GB"/>
              </w:rPr>
            </w:pPr>
          </w:p>
          <w:p w:rsidR="00541FB2" w:rsidRPr="00EA2566" w:rsidRDefault="00541FB2" w:rsidP="00D80FAC">
            <w:pPr>
              <w:jc w:val="both"/>
              <w:rPr>
                <w:rFonts w:ascii="Arial" w:hAnsi="Arial" w:cs="Arial"/>
                <w:lang w:eastAsia="en-GB"/>
              </w:rPr>
            </w:pPr>
          </w:p>
        </w:tc>
      </w:tr>
    </w:tbl>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D533BD" w:rsidRPr="00EA2566" w:rsidRDefault="00D533BD" w:rsidP="00D80FAC">
      <w:pPr>
        <w:pStyle w:val="Default"/>
        <w:jc w:val="both"/>
        <w:rPr>
          <w:b/>
          <w:bCs/>
          <w:sz w:val="22"/>
          <w:szCs w:val="22"/>
        </w:rPr>
      </w:pPr>
    </w:p>
    <w:p w:rsidR="00D533BD" w:rsidRPr="00EA2566" w:rsidRDefault="00D533BD" w:rsidP="00D80FAC">
      <w:pPr>
        <w:pStyle w:val="Default"/>
        <w:jc w:val="both"/>
        <w:rPr>
          <w:b/>
          <w:bCs/>
          <w:sz w:val="22"/>
          <w:szCs w:val="22"/>
        </w:rPr>
      </w:pPr>
    </w:p>
    <w:p w:rsidR="008017BE" w:rsidRDefault="008017BE" w:rsidP="00D80FAC">
      <w:pPr>
        <w:pStyle w:val="Default"/>
        <w:jc w:val="both"/>
        <w:rPr>
          <w:b/>
          <w:bCs/>
          <w:sz w:val="22"/>
          <w:szCs w:val="22"/>
        </w:rPr>
      </w:pPr>
    </w:p>
    <w:p w:rsidR="008017BE" w:rsidRDefault="008017BE" w:rsidP="00D80FAC">
      <w:pPr>
        <w:pStyle w:val="Default"/>
        <w:jc w:val="both"/>
        <w:rPr>
          <w:b/>
          <w:bCs/>
          <w:sz w:val="22"/>
          <w:szCs w:val="22"/>
        </w:rPr>
      </w:pPr>
    </w:p>
    <w:p w:rsidR="008017BE" w:rsidRDefault="008017BE" w:rsidP="00D80FAC">
      <w:pPr>
        <w:pStyle w:val="Default"/>
        <w:jc w:val="both"/>
        <w:rPr>
          <w:b/>
          <w:bCs/>
          <w:sz w:val="22"/>
          <w:szCs w:val="22"/>
        </w:rPr>
      </w:pPr>
    </w:p>
    <w:p w:rsidR="00541FB2" w:rsidRPr="00EA2566" w:rsidRDefault="00541FB2" w:rsidP="00D80FAC">
      <w:pPr>
        <w:pStyle w:val="Default"/>
        <w:jc w:val="both"/>
        <w:rPr>
          <w:b/>
          <w:bCs/>
          <w:sz w:val="22"/>
          <w:szCs w:val="22"/>
        </w:rPr>
      </w:pPr>
      <w:r w:rsidRPr="00EA2566">
        <w:rPr>
          <w:b/>
          <w:bCs/>
          <w:sz w:val="22"/>
          <w:szCs w:val="22"/>
        </w:rPr>
        <w:t xml:space="preserve">IMR SECTION 2 </w:t>
      </w:r>
    </w:p>
    <w:p w:rsidR="00541FB2" w:rsidRPr="00EA2566" w:rsidRDefault="00541FB2" w:rsidP="00D80FAC">
      <w:pPr>
        <w:pStyle w:val="Default"/>
        <w:jc w:val="both"/>
        <w:rPr>
          <w:sz w:val="22"/>
          <w:szCs w:val="22"/>
        </w:rPr>
      </w:pPr>
    </w:p>
    <w:p w:rsidR="00541FB2" w:rsidRPr="00EA2566" w:rsidRDefault="00541FB2" w:rsidP="00D80FAC">
      <w:pPr>
        <w:pStyle w:val="Default"/>
        <w:jc w:val="both"/>
        <w:rPr>
          <w:b/>
          <w:bCs/>
          <w:sz w:val="22"/>
          <w:szCs w:val="22"/>
        </w:rPr>
      </w:pPr>
      <w:r w:rsidRPr="00EA2566">
        <w:rPr>
          <w:b/>
          <w:bCs/>
          <w:sz w:val="22"/>
          <w:szCs w:val="22"/>
        </w:rPr>
        <w:t xml:space="preserve">Form D: IMR CHRONOLOGY OF AGENCY INVOLVEMENT </w:t>
      </w:r>
    </w:p>
    <w:p w:rsidR="00541FB2" w:rsidRPr="00EA2566" w:rsidRDefault="00541FB2" w:rsidP="00A361FB">
      <w:pPr>
        <w:pStyle w:val="Default"/>
        <w:jc w:val="both"/>
        <w:rPr>
          <w:sz w:val="22"/>
          <w:szCs w:val="22"/>
        </w:rPr>
      </w:pPr>
    </w:p>
    <w:p w:rsidR="00541FB2" w:rsidRPr="00EA2566" w:rsidRDefault="00541FB2" w:rsidP="00A361FB">
      <w:pPr>
        <w:pStyle w:val="Default"/>
        <w:jc w:val="both"/>
        <w:rPr>
          <w:sz w:val="22"/>
          <w:szCs w:val="22"/>
        </w:rPr>
      </w:pPr>
      <w:r w:rsidRPr="00EA2566">
        <w:rPr>
          <w:b/>
          <w:bCs/>
          <w:sz w:val="22"/>
          <w:szCs w:val="22"/>
        </w:rPr>
        <w:t xml:space="preserve">Notes: </w:t>
      </w:r>
      <w:r w:rsidRPr="00EA2566">
        <w:rPr>
          <w:sz w:val="22"/>
          <w:szCs w:val="22"/>
        </w:rPr>
        <w:t xml:space="preserve">What was your agency’s involvement with this adult(s)? Construct a comprehensive chronology of involvement by your agency and/or professional(s) in contact with the adult(s) over the period of time set out in the review’s </w:t>
      </w:r>
      <w:r w:rsidR="00D533BD" w:rsidRPr="00EA2566">
        <w:rPr>
          <w:sz w:val="22"/>
          <w:szCs w:val="22"/>
        </w:rPr>
        <w:t>T</w:t>
      </w:r>
      <w:r w:rsidRPr="00EA2566">
        <w:rPr>
          <w:sz w:val="22"/>
          <w:szCs w:val="22"/>
        </w:rPr>
        <w:t xml:space="preserve">erms of </w:t>
      </w:r>
      <w:r w:rsidR="00D533BD" w:rsidRPr="00EA2566">
        <w:rPr>
          <w:sz w:val="22"/>
          <w:szCs w:val="22"/>
        </w:rPr>
        <w:t>R</w:t>
      </w:r>
      <w:r w:rsidRPr="00EA2566">
        <w:rPr>
          <w:sz w:val="22"/>
          <w:szCs w:val="22"/>
        </w:rPr>
        <w:t xml:space="preserve">eference. The information which is required under each heading should be fairly self-explanatory. The last column “comment” should be used if the agency reviewer wishes to comment on the appropriateness/quality of the intervention, or whether it raises any other professional issues. </w:t>
      </w:r>
    </w:p>
    <w:p w:rsidR="00D533BD" w:rsidRPr="00EA2566" w:rsidRDefault="00D533BD" w:rsidP="00A361FB">
      <w:pPr>
        <w:pStyle w:val="Default"/>
        <w:jc w:val="both"/>
        <w:rPr>
          <w:sz w:val="22"/>
          <w:szCs w:val="22"/>
        </w:rPr>
      </w:pPr>
    </w:p>
    <w:p w:rsidR="00541FB2" w:rsidRPr="00EA2566" w:rsidRDefault="00541FB2" w:rsidP="00A361FB">
      <w:pPr>
        <w:pStyle w:val="NoSpacing"/>
        <w:jc w:val="both"/>
        <w:rPr>
          <w:rFonts w:ascii="Arial" w:hAnsi="Arial" w:cs="Arial"/>
          <w:b/>
          <w:bCs/>
        </w:rPr>
      </w:pPr>
      <w:r w:rsidRPr="00EA2566">
        <w:rPr>
          <w:rFonts w:ascii="Arial" w:hAnsi="Arial" w:cs="Arial"/>
        </w:rPr>
        <w:t>It is important that you insert the date to facilitate merging with chronologies from other agencies and that nothing else is entered in the date column. Where abbreviations are used, please provide a glossary at the back of this document to explain them</w:t>
      </w:r>
      <w:r w:rsidRPr="00EA2566">
        <w:rPr>
          <w:rFonts w:ascii="Arial" w:hAnsi="Arial" w:cs="Arial"/>
          <w:b/>
          <w:bCs/>
        </w:rPr>
        <w:t>.</w:t>
      </w:r>
    </w:p>
    <w:p w:rsidR="00D533BD" w:rsidRPr="00EA2566" w:rsidRDefault="00D533BD" w:rsidP="00852650">
      <w:pPr>
        <w:pStyle w:val="NoSpacing"/>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520"/>
      </w:tblGrid>
      <w:tr w:rsidR="00541FB2" w:rsidRPr="00EA2566" w:rsidTr="0031258E">
        <w:tc>
          <w:tcPr>
            <w:tcW w:w="4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tbl>
            <w:tblPr>
              <w:tblW w:w="0" w:type="auto"/>
              <w:tblLook w:val="04A0" w:firstRow="1" w:lastRow="0" w:firstColumn="1" w:lastColumn="0" w:noHBand="0" w:noVBand="1"/>
            </w:tblPr>
            <w:tblGrid>
              <w:gridCol w:w="1977"/>
            </w:tblGrid>
            <w:tr w:rsidR="00541FB2" w:rsidRPr="00EA2566" w:rsidTr="002C111E">
              <w:trPr>
                <w:trHeight w:val="112"/>
              </w:trPr>
              <w:tc>
                <w:tcPr>
                  <w:tcW w:w="0" w:type="auto"/>
                  <w:tcBorders>
                    <w:top w:val="nil"/>
                    <w:left w:val="nil"/>
                    <w:bottom w:val="nil"/>
                    <w:right w:val="nil"/>
                  </w:tcBorders>
                  <w:hideMark/>
                </w:tcPr>
                <w:p w:rsidR="00541FB2" w:rsidRPr="00EA2566" w:rsidRDefault="00541FB2" w:rsidP="00D80FAC">
                  <w:pPr>
                    <w:pStyle w:val="Default"/>
                    <w:jc w:val="both"/>
                    <w:rPr>
                      <w:sz w:val="22"/>
                      <w:szCs w:val="22"/>
                    </w:rPr>
                  </w:pPr>
                  <w:r w:rsidRPr="00EA2566">
                    <w:rPr>
                      <w:b/>
                      <w:bCs/>
                      <w:sz w:val="22"/>
                      <w:szCs w:val="22"/>
                    </w:rPr>
                    <w:t xml:space="preserve">Name of agency: </w:t>
                  </w:r>
                </w:p>
              </w:tc>
            </w:tr>
            <w:tr w:rsidR="00541FB2" w:rsidRPr="00EA2566" w:rsidTr="002C111E">
              <w:trPr>
                <w:trHeight w:val="112"/>
              </w:trPr>
              <w:tc>
                <w:tcPr>
                  <w:tcW w:w="0" w:type="auto"/>
                  <w:tcBorders>
                    <w:top w:val="nil"/>
                    <w:left w:val="nil"/>
                    <w:bottom w:val="nil"/>
                    <w:right w:val="nil"/>
                  </w:tcBorders>
                </w:tcPr>
                <w:p w:rsidR="00541FB2" w:rsidRPr="00EA2566" w:rsidRDefault="00541FB2" w:rsidP="00D80FAC">
                  <w:pPr>
                    <w:pStyle w:val="Default"/>
                    <w:jc w:val="both"/>
                    <w:rPr>
                      <w:sz w:val="22"/>
                      <w:szCs w:val="22"/>
                    </w:rPr>
                  </w:pPr>
                </w:p>
              </w:tc>
            </w:tr>
            <w:tr w:rsidR="00541FB2" w:rsidRPr="00EA2566" w:rsidTr="002C111E">
              <w:trPr>
                <w:trHeight w:val="112"/>
              </w:trPr>
              <w:tc>
                <w:tcPr>
                  <w:tcW w:w="0" w:type="auto"/>
                  <w:tcBorders>
                    <w:top w:val="nil"/>
                    <w:left w:val="nil"/>
                    <w:bottom w:val="nil"/>
                    <w:right w:val="nil"/>
                  </w:tcBorders>
                </w:tcPr>
                <w:p w:rsidR="00541FB2" w:rsidRPr="00EA2566" w:rsidRDefault="00541FB2" w:rsidP="00D80FAC">
                  <w:pPr>
                    <w:pStyle w:val="Default"/>
                    <w:jc w:val="both"/>
                    <w:rPr>
                      <w:sz w:val="22"/>
                      <w:szCs w:val="22"/>
                    </w:rPr>
                  </w:pPr>
                </w:p>
              </w:tc>
            </w:tr>
            <w:tr w:rsidR="00541FB2" w:rsidRPr="00EA2566" w:rsidTr="002C111E">
              <w:trPr>
                <w:trHeight w:val="112"/>
              </w:trPr>
              <w:tc>
                <w:tcPr>
                  <w:tcW w:w="0" w:type="auto"/>
                  <w:tcBorders>
                    <w:top w:val="nil"/>
                    <w:left w:val="nil"/>
                    <w:bottom w:val="nil"/>
                    <w:right w:val="nil"/>
                  </w:tcBorders>
                </w:tcPr>
                <w:p w:rsidR="00541FB2" w:rsidRPr="00EA2566" w:rsidRDefault="00541FB2" w:rsidP="00D80FAC">
                  <w:pPr>
                    <w:pStyle w:val="Default"/>
                    <w:jc w:val="both"/>
                    <w:rPr>
                      <w:sz w:val="22"/>
                      <w:szCs w:val="22"/>
                    </w:rPr>
                  </w:pPr>
                </w:p>
              </w:tc>
            </w:tr>
          </w:tbl>
          <w:p w:rsidR="00541FB2" w:rsidRPr="00EA2566" w:rsidRDefault="00541FB2" w:rsidP="00D80FAC">
            <w:pPr>
              <w:jc w:val="both"/>
              <w:rPr>
                <w:rFonts w:ascii="Arial" w:hAnsi="Arial" w:cs="Arial"/>
                <w:lang w:eastAsia="en-GB"/>
              </w:rPr>
            </w:pPr>
          </w:p>
        </w:tc>
        <w:tc>
          <w:tcPr>
            <w:tcW w:w="452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31258E">
        <w:tc>
          <w:tcPr>
            <w:tcW w:w="4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Name(s) of adult(s): </w:t>
            </w:r>
          </w:p>
          <w:p w:rsidR="00541FB2" w:rsidRPr="00EA2566" w:rsidRDefault="00541FB2" w:rsidP="00D80FAC">
            <w:pPr>
              <w:jc w:val="both"/>
              <w:rPr>
                <w:rFonts w:ascii="Arial" w:hAnsi="Arial" w:cs="Arial"/>
                <w:lang w:eastAsia="en-GB"/>
              </w:rPr>
            </w:pPr>
          </w:p>
        </w:tc>
        <w:tc>
          <w:tcPr>
            <w:tcW w:w="452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31258E">
        <w:tc>
          <w:tcPr>
            <w:tcW w:w="4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lang w:eastAsia="en-GB"/>
              </w:rPr>
            </w:pPr>
            <w:r w:rsidRPr="00EA2566">
              <w:rPr>
                <w:rFonts w:ascii="Arial" w:hAnsi="Arial" w:cs="Arial"/>
                <w:b/>
                <w:bCs/>
              </w:rPr>
              <w:t>Ethnic origin:</w:t>
            </w:r>
          </w:p>
        </w:tc>
        <w:tc>
          <w:tcPr>
            <w:tcW w:w="452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541FB2" w:rsidRPr="00EA2566" w:rsidTr="0031258E">
        <w:tc>
          <w:tcPr>
            <w:tcW w:w="4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lang w:eastAsia="en-GB"/>
              </w:rPr>
            </w:pPr>
            <w:r w:rsidRPr="00EA2566">
              <w:rPr>
                <w:rFonts w:ascii="Arial" w:hAnsi="Arial" w:cs="Arial"/>
                <w:b/>
                <w:bCs/>
              </w:rPr>
              <w:t>Dates covered by the chronology:</w:t>
            </w:r>
          </w:p>
        </w:tc>
        <w:tc>
          <w:tcPr>
            <w:tcW w:w="452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bl>
    <w:p w:rsidR="00541FB2" w:rsidRPr="00EA2566" w:rsidRDefault="00541FB2" w:rsidP="00D80FAC">
      <w:pPr>
        <w:jc w:val="both"/>
        <w:rPr>
          <w:rFonts w:ascii="Arial" w:hAnsi="Arial" w:cs="Arial"/>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134"/>
        <w:gridCol w:w="1559"/>
        <w:gridCol w:w="1985"/>
        <w:gridCol w:w="1276"/>
        <w:gridCol w:w="1417"/>
      </w:tblGrid>
      <w:tr w:rsidR="0027176B" w:rsidRPr="00EA2566" w:rsidTr="0027176B">
        <w:tc>
          <w:tcPr>
            <w:tcW w:w="6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852650">
            <w:pPr>
              <w:pStyle w:val="Default"/>
              <w:ind w:right="-108"/>
              <w:rPr>
                <w:sz w:val="21"/>
                <w:szCs w:val="21"/>
              </w:rPr>
            </w:pPr>
            <w:r w:rsidRPr="00EA2566">
              <w:rPr>
                <w:b/>
                <w:bCs/>
                <w:sz w:val="21"/>
                <w:szCs w:val="21"/>
              </w:rPr>
              <w:t xml:space="preserve">Date </w:t>
            </w:r>
          </w:p>
          <w:p w:rsidR="00541FB2" w:rsidRPr="00EA2566" w:rsidRDefault="00541FB2" w:rsidP="00852650">
            <w:pPr>
              <w:rPr>
                <w:rFonts w:ascii="Arial" w:hAnsi="Arial" w:cs="Arial"/>
                <w:sz w:val="21"/>
                <w:szCs w:val="21"/>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852650">
            <w:pPr>
              <w:pStyle w:val="Default"/>
              <w:rPr>
                <w:sz w:val="21"/>
                <w:szCs w:val="21"/>
              </w:rPr>
            </w:pPr>
            <w:r w:rsidRPr="00EA2566">
              <w:rPr>
                <w:b/>
                <w:bCs/>
                <w:sz w:val="21"/>
                <w:szCs w:val="21"/>
              </w:rPr>
              <w:t xml:space="preserve">Source of Evidence </w:t>
            </w:r>
          </w:p>
          <w:p w:rsidR="00541FB2" w:rsidRPr="00EA2566" w:rsidRDefault="00541FB2" w:rsidP="00852650">
            <w:pPr>
              <w:rPr>
                <w:rFonts w:ascii="Arial" w:hAnsi="Arial" w:cs="Arial"/>
                <w:sz w:val="21"/>
                <w:szCs w:val="21"/>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852650">
            <w:pPr>
              <w:pStyle w:val="Default"/>
              <w:rPr>
                <w:sz w:val="21"/>
                <w:szCs w:val="21"/>
              </w:rPr>
            </w:pPr>
            <w:r w:rsidRPr="00EA2566">
              <w:rPr>
                <w:b/>
                <w:bCs/>
                <w:sz w:val="21"/>
                <w:szCs w:val="21"/>
              </w:rPr>
              <w:t xml:space="preserve">Contact with (initials) </w:t>
            </w:r>
          </w:p>
          <w:p w:rsidR="00541FB2" w:rsidRPr="00EA2566" w:rsidRDefault="00541FB2" w:rsidP="00852650">
            <w:pPr>
              <w:rPr>
                <w:rFonts w:ascii="Arial" w:hAnsi="Arial" w:cs="Arial"/>
                <w:sz w:val="21"/>
                <w:szCs w:val="21"/>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852650">
            <w:pPr>
              <w:pStyle w:val="Default"/>
              <w:rPr>
                <w:sz w:val="21"/>
                <w:szCs w:val="21"/>
              </w:rPr>
            </w:pPr>
            <w:r w:rsidRPr="00EA2566">
              <w:rPr>
                <w:b/>
                <w:bCs/>
                <w:sz w:val="21"/>
                <w:szCs w:val="21"/>
              </w:rPr>
              <w:t xml:space="preserve">Name of professional </w:t>
            </w:r>
          </w:p>
          <w:p w:rsidR="00541FB2" w:rsidRPr="00EA2566" w:rsidRDefault="00541FB2" w:rsidP="00852650">
            <w:pPr>
              <w:rPr>
                <w:rFonts w:ascii="Arial" w:hAnsi="Arial" w:cs="Arial"/>
                <w:sz w:val="21"/>
                <w:szCs w:val="21"/>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sz w:val="21"/>
                <w:szCs w:val="21"/>
                <w:lang w:eastAsia="en-GB"/>
              </w:rPr>
            </w:pPr>
            <w:r w:rsidRPr="00EA2566">
              <w:rPr>
                <w:rFonts w:ascii="Arial" w:eastAsia="Times New Roman" w:hAnsi="Arial" w:cs="Arial"/>
                <w:b/>
                <w:bCs/>
                <w:color w:val="000000"/>
                <w:sz w:val="21"/>
                <w:szCs w:val="21"/>
                <w:lang w:eastAsia="en-GB"/>
              </w:rPr>
              <w:t>Communication</w:t>
            </w:r>
            <w:r w:rsidR="0027176B" w:rsidRPr="00EA2566">
              <w:rPr>
                <w:rFonts w:ascii="Arial" w:hAnsi="Arial" w:cs="Arial"/>
                <w:b/>
                <w:bCs/>
                <w:sz w:val="21"/>
                <w:szCs w:val="21"/>
              </w:rPr>
              <w:t xml:space="preserve"> </w:t>
            </w:r>
            <w:r w:rsidRPr="00EA2566">
              <w:rPr>
                <w:rFonts w:ascii="Arial" w:eastAsia="Times New Roman" w:hAnsi="Arial" w:cs="Arial"/>
                <w:b/>
                <w:bCs/>
                <w:color w:val="000000"/>
                <w:sz w:val="21"/>
                <w:szCs w:val="21"/>
                <w:lang w:eastAsia="en-GB"/>
              </w:rPr>
              <w:t>/</w:t>
            </w:r>
            <w:r w:rsidR="00D533BD" w:rsidRPr="00EA2566">
              <w:rPr>
                <w:rFonts w:ascii="Arial" w:eastAsia="Times New Roman" w:hAnsi="Arial" w:cs="Arial"/>
                <w:b/>
                <w:bCs/>
                <w:color w:val="000000"/>
                <w:sz w:val="21"/>
                <w:szCs w:val="21"/>
                <w:lang w:eastAsia="en-GB"/>
              </w:rPr>
              <w:t xml:space="preserve"> </w:t>
            </w:r>
            <w:r w:rsidRPr="00EA2566">
              <w:rPr>
                <w:rFonts w:ascii="Arial" w:eastAsia="Times New Roman" w:hAnsi="Arial" w:cs="Arial"/>
                <w:b/>
                <w:bCs/>
                <w:color w:val="000000"/>
                <w:sz w:val="21"/>
                <w:szCs w:val="21"/>
                <w:lang w:eastAsia="en-GB"/>
              </w:rPr>
              <w:t>reason</w:t>
            </w:r>
            <w:r w:rsidRPr="00EA2566">
              <w:rPr>
                <w:rFonts w:ascii="Arial" w:hAnsi="Arial" w:cs="Arial"/>
                <w:b/>
                <w:bCs/>
                <w:sz w:val="21"/>
                <w:szCs w:val="21"/>
              </w:rPr>
              <w:t>/incident/</w:t>
            </w:r>
            <w:r w:rsidR="00D533BD" w:rsidRPr="00EA2566">
              <w:rPr>
                <w:rFonts w:ascii="Arial" w:hAnsi="Arial" w:cs="Arial"/>
                <w:b/>
                <w:bCs/>
                <w:sz w:val="21"/>
                <w:szCs w:val="21"/>
              </w:rPr>
              <w:t xml:space="preserve"> </w:t>
            </w:r>
            <w:r w:rsidRPr="00EA2566">
              <w:rPr>
                <w:rFonts w:ascii="Arial" w:hAnsi="Arial" w:cs="Arial"/>
                <w:b/>
                <w:bCs/>
                <w:sz w:val="21"/>
                <w:szCs w:val="21"/>
              </w:rPr>
              <w:t xml:space="preserve">contact location </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pStyle w:val="Default"/>
              <w:rPr>
                <w:sz w:val="21"/>
                <w:szCs w:val="21"/>
              </w:rPr>
            </w:pPr>
            <w:r w:rsidRPr="00EA2566">
              <w:rPr>
                <w:b/>
                <w:bCs/>
                <w:sz w:val="21"/>
                <w:szCs w:val="21"/>
              </w:rPr>
              <w:t xml:space="preserve">Actions taken/ </w:t>
            </w:r>
          </w:p>
          <w:p w:rsidR="00541FB2" w:rsidRPr="00EA2566" w:rsidRDefault="00541FB2" w:rsidP="00852650">
            <w:pPr>
              <w:rPr>
                <w:rFonts w:ascii="Arial" w:hAnsi="Arial" w:cs="Arial"/>
                <w:sz w:val="21"/>
                <w:szCs w:val="21"/>
                <w:lang w:eastAsia="en-GB"/>
              </w:rPr>
            </w:pPr>
            <w:r w:rsidRPr="00EA2566">
              <w:rPr>
                <w:rFonts w:ascii="Arial" w:hAnsi="Arial" w:cs="Arial"/>
                <w:b/>
                <w:bCs/>
                <w:sz w:val="21"/>
                <w:szCs w:val="21"/>
              </w:rPr>
              <w:t xml:space="preserve">decisions made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sz w:val="21"/>
                <w:szCs w:val="21"/>
                <w:lang w:eastAsia="en-GB"/>
              </w:rPr>
            </w:pPr>
            <w:r w:rsidRPr="00EA2566">
              <w:rPr>
                <w:rFonts w:ascii="Arial" w:hAnsi="Arial" w:cs="Arial"/>
                <w:b/>
                <w:sz w:val="21"/>
                <w:szCs w:val="21"/>
                <w:lang w:eastAsia="en-GB"/>
              </w:rPr>
              <w:t>Comments</w:t>
            </w: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lastRenderedPageBreak/>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r w:rsidR="0027176B" w:rsidRPr="00EA2566" w:rsidTr="0027176B">
        <w:tc>
          <w:tcPr>
            <w:tcW w:w="6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pStyle w:val="Default"/>
              <w:jc w:val="both"/>
              <w:rPr>
                <w:sz w:val="22"/>
                <w:szCs w:val="22"/>
              </w:rPr>
            </w:pPr>
            <w:proofErr w:type="spellStart"/>
            <w:r w:rsidRPr="00EA2566">
              <w:rPr>
                <w:sz w:val="22"/>
                <w:szCs w:val="22"/>
              </w:rPr>
              <w:t>dd</w:t>
            </w:r>
            <w:proofErr w:type="spellEnd"/>
            <w:r w:rsidRPr="00EA2566">
              <w:rPr>
                <w:sz w:val="22"/>
                <w:szCs w:val="22"/>
              </w:rPr>
              <w:t>/mm/</w:t>
            </w:r>
            <w:proofErr w:type="spellStart"/>
            <w:r w:rsidRPr="00EA2566">
              <w:rPr>
                <w:sz w:val="22"/>
                <w:szCs w:val="22"/>
              </w:rPr>
              <w:t>yy</w:t>
            </w:r>
            <w:proofErr w:type="spellEnd"/>
            <w:r w:rsidRPr="00EA2566">
              <w:rPr>
                <w:sz w:val="22"/>
                <w:szCs w:val="22"/>
              </w:rPr>
              <w:t xml:space="preserve"> </w:t>
            </w:r>
          </w:p>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55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98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lang w:eastAsia="en-GB"/>
              </w:rPr>
            </w:pPr>
          </w:p>
        </w:tc>
      </w:tr>
    </w:tbl>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27176B" w:rsidRPr="00EA2566" w:rsidRDefault="0027176B">
      <w:pPr>
        <w:spacing w:after="0" w:line="240" w:lineRule="auto"/>
        <w:rPr>
          <w:rFonts w:ascii="Arial" w:eastAsia="Times New Roman" w:hAnsi="Arial" w:cs="Arial"/>
          <w:b/>
          <w:bCs/>
          <w:color w:val="000000"/>
          <w:lang w:eastAsia="en-GB"/>
        </w:rPr>
      </w:pPr>
      <w:r w:rsidRPr="00EA2566">
        <w:rPr>
          <w:rFonts w:ascii="Arial" w:hAnsi="Arial" w:cs="Arial"/>
          <w:b/>
          <w:bCs/>
        </w:rPr>
        <w:br w:type="page"/>
      </w:r>
    </w:p>
    <w:p w:rsidR="009928D7" w:rsidRPr="00EA2566" w:rsidRDefault="009928D7" w:rsidP="00D80FAC">
      <w:pPr>
        <w:pStyle w:val="Default"/>
        <w:jc w:val="both"/>
        <w:rPr>
          <w:b/>
          <w:bCs/>
          <w:sz w:val="22"/>
          <w:szCs w:val="22"/>
        </w:rPr>
      </w:pPr>
      <w:r w:rsidRPr="00EA2566">
        <w:rPr>
          <w:b/>
          <w:bCs/>
          <w:sz w:val="22"/>
          <w:szCs w:val="22"/>
        </w:rPr>
        <w:lastRenderedPageBreak/>
        <w:t>IMR SECTION 3</w:t>
      </w:r>
    </w:p>
    <w:p w:rsidR="009928D7" w:rsidRPr="00EA2566" w:rsidRDefault="009928D7" w:rsidP="00D80FAC">
      <w:pPr>
        <w:pStyle w:val="Default"/>
        <w:jc w:val="both"/>
        <w:rPr>
          <w:b/>
          <w:bCs/>
          <w:sz w:val="22"/>
          <w:szCs w:val="22"/>
        </w:rPr>
      </w:pPr>
    </w:p>
    <w:p w:rsidR="00541FB2" w:rsidRPr="00EA2566" w:rsidRDefault="00541FB2" w:rsidP="00D80FAC">
      <w:pPr>
        <w:pStyle w:val="Default"/>
        <w:jc w:val="both"/>
        <w:rPr>
          <w:sz w:val="22"/>
          <w:szCs w:val="22"/>
        </w:rPr>
      </w:pPr>
      <w:r w:rsidRPr="00EA2566">
        <w:rPr>
          <w:b/>
          <w:bCs/>
          <w:sz w:val="22"/>
          <w:szCs w:val="22"/>
        </w:rPr>
        <w:t xml:space="preserve">Form E: IMR LIST OF SUPPORTING DOCUMENTS </w:t>
      </w:r>
    </w:p>
    <w:p w:rsidR="00541FB2" w:rsidRPr="00EA2566" w:rsidRDefault="00541FB2" w:rsidP="00D80FAC">
      <w:pPr>
        <w:jc w:val="both"/>
        <w:rPr>
          <w:rFonts w:ascii="Arial" w:hAnsi="Arial" w:cs="Arial"/>
          <w:b/>
          <w:bCs/>
        </w:rPr>
      </w:pPr>
    </w:p>
    <w:p w:rsidR="00541FB2" w:rsidRPr="00EA2566" w:rsidRDefault="00541FB2" w:rsidP="00D80FAC">
      <w:pPr>
        <w:jc w:val="both"/>
        <w:rPr>
          <w:rFonts w:ascii="Arial" w:hAnsi="Arial" w:cs="Arial"/>
          <w:b/>
          <w:u w:val="single"/>
        </w:rPr>
      </w:pPr>
      <w:r w:rsidRPr="00EA2566">
        <w:rPr>
          <w:rFonts w:ascii="Arial" w:hAnsi="Arial" w:cs="Arial"/>
          <w:b/>
          <w:bCs/>
        </w:rPr>
        <w:t xml:space="preserve">Notes: </w:t>
      </w:r>
      <w:r w:rsidRPr="00EA2566">
        <w:rPr>
          <w:rFonts w:ascii="Arial" w:hAnsi="Arial" w:cs="Arial"/>
        </w:rPr>
        <w:t>Please list all source documents you have used in completing your Individual Management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840"/>
      </w:tblGrid>
      <w:tr w:rsidR="00541FB2" w:rsidRPr="00EA2566" w:rsidTr="0031258E">
        <w:tc>
          <w:tcPr>
            <w:tcW w:w="4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Document </w:t>
            </w:r>
          </w:p>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Reason/Commentary/Link or Reference </w:t>
            </w:r>
          </w:p>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31258E">
        <w:tc>
          <w:tcPr>
            <w:tcW w:w="440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c>
          <w:tcPr>
            <w:tcW w:w="4840"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bl>
    <w:p w:rsidR="00541FB2" w:rsidRPr="00EA2566" w:rsidRDefault="00541FB2" w:rsidP="00D80FAC">
      <w:pPr>
        <w:jc w:val="both"/>
        <w:rPr>
          <w:rFonts w:ascii="Arial" w:hAnsi="Arial" w:cs="Arial"/>
          <w:b/>
          <w:u w:val="single"/>
        </w:rPr>
      </w:pPr>
    </w:p>
    <w:p w:rsidR="00D10EFE" w:rsidRPr="00EA2566" w:rsidRDefault="00D10EFE" w:rsidP="00D80FAC">
      <w:pPr>
        <w:pStyle w:val="Default"/>
        <w:jc w:val="both"/>
        <w:rPr>
          <w:b/>
          <w:bCs/>
          <w:sz w:val="22"/>
          <w:szCs w:val="22"/>
        </w:rPr>
      </w:pPr>
    </w:p>
    <w:p w:rsidR="00541FB2" w:rsidRPr="00EA2566" w:rsidRDefault="00541FB2" w:rsidP="00D80FAC">
      <w:pPr>
        <w:pStyle w:val="Default"/>
        <w:jc w:val="both"/>
        <w:rPr>
          <w:b/>
          <w:bCs/>
          <w:sz w:val="22"/>
          <w:szCs w:val="22"/>
        </w:rPr>
      </w:pPr>
      <w:r w:rsidRPr="00EA2566">
        <w:rPr>
          <w:b/>
          <w:bCs/>
          <w:sz w:val="22"/>
          <w:szCs w:val="22"/>
        </w:rPr>
        <w:t xml:space="preserve">IMR SECTION 4 </w:t>
      </w:r>
    </w:p>
    <w:p w:rsidR="00541FB2" w:rsidRPr="00EA2566" w:rsidRDefault="00541FB2" w:rsidP="00D80FAC">
      <w:pPr>
        <w:pStyle w:val="Default"/>
        <w:jc w:val="both"/>
        <w:rPr>
          <w:sz w:val="22"/>
          <w:szCs w:val="22"/>
        </w:rPr>
      </w:pPr>
    </w:p>
    <w:p w:rsidR="00541FB2" w:rsidRPr="00EA2566" w:rsidRDefault="00541FB2" w:rsidP="00D80FAC">
      <w:pPr>
        <w:pStyle w:val="Default"/>
        <w:jc w:val="both"/>
        <w:rPr>
          <w:b/>
          <w:bCs/>
          <w:sz w:val="22"/>
          <w:szCs w:val="22"/>
        </w:rPr>
      </w:pPr>
      <w:r w:rsidRPr="00EA2566">
        <w:rPr>
          <w:b/>
          <w:bCs/>
          <w:sz w:val="22"/>
          <w:szCs w:val="22"/>
        </w:rPr>
        <w:t xml:space="preserve">Form F: IMR ANALYSIS OF INVOLVEMENT </w:t>
      </w:r>
    </w:p>
    <w:p w:rsidR="00541FB2" w:rsidRPr="00EA2566" w:rsidRDefault="00541FB2" w:rsidP="00D80FAC">
      <w:pPr>
        <w:pStyle w:val="Default"/>
        <w:jc w:val="both"/>
        <w:rPr>
          <w:sz w:val="22"/>
          <w:szCs w:val="22"/>
        </w:rPr>
      </w:pPr>
    </w:p>
    <w:p w:rsidR="00830D6A" w:rsidRPr="00EA2566" w:rsidRDefault="00541FB2" w:rsidP="00D80FAC">
      <w:pPr>
        <w:pStyle w:val="Default"/>
        <w:jc w:val="both"/>
        <w:rPr>
          <w:sz w:val="22"/>
          <w:szCs w:val="22"/>
        </w:rPr>
      </w:pPr>
      <w:r w:rsidRPr="00EA2566">
        <w:rPr>
          <w:b/>
          <w:bCs/>
          <w:sz w:val="22"/>
          <w:szCs w:val="22"/>
        </w:rPr>
        <w:t xml:space="preserve">Notes: </w:t>
      </w:r>
      <w:r w:rsidRPr="00EA2566">
        <w:rPr>
          <w:sz w:val="22"/>
          <w:szCs w:val="22"/>
        </w:rPr>
        <w:t>The agency is expected to rigorously analyse their involvement with their designated report writer</w:t>
      </w:r>
      <w:r w:rsidR="0027176B" w:rsidRPr="00EA2566">
        <w:rPr>
          <w:sz w:val="22"/>
          <w:szCs w:val="22"/>
        </w:rPr>
        <w:t>,</w:t>
      </w:r>
      <w:r w:rsidRPr="00EA2566">
        <w:rPr>
          <w:sz w:val="22"/>
          <w:szCs w:val="22"/>
        </w:rPr>
        <w:t xml:space="preserve"> capturing this information. Consider the events that occurred, the decisions made and the actions taken or not. Where judgements were made or actions taken which indicate that practice or management could be improved, try to get an understanding not only of what happened, but why. </w:t>
      </w:r>
    </w:p>
    <w:p w:rsidR="00830D6A" w:rsidRPr="00EA2566" w:rsidRDefault="00830D6A"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Please use the template provided, if </w:t>
      </w:r>
      <w:r w:rsidR="00830D6A" w:rsidRPr="00EA2566">
        <w:rPr>
          <w:sz w:val="22"/>
          <w:szCs w:val="22"/>
        </w:rPr>
        <w:t xml:space="preserve">a </w:t>
      </w:r>
      <w:r w:rsidRPr="00EA2566">
        <w:rPr>
          <w:sz w:val="22"/>
          <w:szCs w:val="22"/>
        </w:rPr>
        <w:t xml:space="preserve">section does not apply to your agency then identify that this is the case in the appropriate box. </w:t>
      </w:r>
    </w:p>
    <w:p w:rsidR="00830D6A" w:rsidRPr="00EA2566" w:rsidRDefault="00830D6A"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Facts should not be stated without their origin and related evidence and any source material should be referenced on Form E. </w:t>
      </w:r>
    </w:p>
    <w:p w:rsidR="00830D6A" w:rsidRPr="00EA2566" w:rsidRDefault="00830D6A" w:rsidP="00D80FAC">
      <w:pPr>
        <w:jc w:val="both"/>
        <w:rPr>
          <w:rFonts w:ascii="Arial" w:hAnsi="Arial" w:cs="Arial"/>
        </w:rPr>
      </w:pPr>
    </w:p>
    <w:p w:rsidR="00541FB2" w:rsidRDefault="00541FB2" w:rsidP="00D80FAC">
      <w:pPr>
        <w:jc w:val="both"/>
        <w:rPr>
          <w:rFonts w:ascii="Arial" w:hAnsi="Arial" w:cs="Arial"/>
          <w:i/>
        </w:rPr>
      </w:pPr>
      <w:r w:rsidRPr="00EA2566">
        <w:rPr>
          <w:rFonts w:ascii="Arial" w:hAnsi="Arial" w:cs="Arial"/>
        </w:rPr>
        <w:t xml:space="preserve">Consider specifically the following areas </w:t>
      </w:r>
      <w:r w:rsidRPr="00EA2566">
        <w:rPr>
          <w:rFonts w:ascii="Arial" w:hAnsi="Arial" w:cs="Arial"/>
          <w:i/>
        </w:rPr>
        <w:t>(each box is designed as a prompt to add specific information and will expand as you type)</w:t>
      </w:r>
      <w:r w:rsidR="00830D6A" w:rsidRPr="00EA2566">
        <w:rPr>
          <w:rFonts w:ascii="Arial" w:hAnsi="Arial" w:cs="Arial"/>
          <w:i/>
        </w:rPr>
        <w:t>.</w:t>
      </w:r>
    </w:p>
    <w:p w:rsidR="00BA012E" w:rsidRPr="00EA2566" w:rsidRDefault="00BA012E" w:rsidP="00D80FAC">
      <w:pPr>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lastRenderedPageBreak/>
              <w:t xml:space="preserve">1 SUMMARY: </w:t>
            </w:r>
            <w:r w:rsidRPr="00EA2566">
              <w:rPr>
                <w:sz w:val="22"/>
                <w:szCs w:val="22"/>
              </w:rPr>
              <w:t xml:space="preserve">Summarise your analysis of the involvement of your agency with this person(s).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rPr>
          <w:trHeight w:val="912"/>
        </w:trPr>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830D6A">
            <w:pPr>
              <w:pStyle w:val="Default"/>
              <w:jc w:val="both"/>
              <w:rPr>
                <w:b/>
                <w:sz w:val="22"/>
                <w:szCs w:val="22"/>
                <w:u w:val="single"/>
              </w:rPr>
            </w:pPr>
            <w:r w:rsidRPr="00EA2566">
              <w:rPr>
                <w:b/>
                <w:bCs/>
                <w:sz w:val="22"/>
                <w:szCs w:val="22"/>
              </w:rPr>
              <w:t xml:space="preserve">2 POLICY &amp; PROCEDURE: </w:t>
            </w:r>
            <w:r w:rsidRPr="00EA2566">
              <w:rPr>
                <w:sz w:val="22"/>
                <w:szCs w:val="22"/>
              </w:rPr>
              <w:t xml:space="preserve">Did your agency have policies and procedures </w:t>
            </w:r>
            <w:r w:rsidR="00830D6A" w:rsidRPr="00EA2566">
              <w:rPr>
                <w:sz w:val="22"/>
                <w:szCs w:val="22"/>
              </w:rPr>
              <w:t xml:space="preserve">in place </w:t>
            </w:r>
            <w:r w:rsidRPr="00EA2566">
              <w:rPr>
                <w:sz w:val="22"/>
                <w:szCs w:val="22"/>
              </w:rPr>
              <w:t xml:space="preserve">for safeguarding adults? Please indicate when these policies were last reviewed. </w:t>
            </w:r>
          </w:p>
        </w:tc>
      </w:tr>
      <w:tr w:rsidR="00541FB2" w:rsidRPr="00EA2566" w:rsidTr="002C111E">
        <w:trPr>
          <w:trHeight w:val="264"/>
        </w:trPr>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rPr>
            </w:pPr>
          </w:p>
        </w:tc>
      </w:tr>
      <w:tr w:rsidR="00541FB2" w:rsidRPr="00EA2566" w:rsidTr="002C111E">
        <w:trPr>
          <w:trHeight w:val="264"/>
        </w:trPr>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053F84" w:rsidP="0000157D">
            <w:pPr>
              <w:jc w:val="both"/>
              <w:rPr>
                <w:rFonts w:ascii="Arial" w:hAnsi="Arial" w:cs="Arial"/>
                <w:bCs/>
              </w:rPr>
            </w:pPr>
            <w:r>
              <w:rPr>
                <w:rFonts w:ascii="Arial" w:hAnsi="Arial" w:cs="Arial"/>
                <w:b/>
                <w:bCs/>
              </w:rPr>
              <w:t xml:space="preserve">3 </w:t>
            </w:r>
            <w:r w:rsidR="00541FB2" w:rsidRPr="00EA2566">
              <w:rPr>
                <w:rFonts w:ascii="Arial" w:hAnsi="Arial" w:cs="Arial"/>
                <w:b/>
                <w:bCs/>
              </w:rPr>
              <w:t xml:space="preserve">PERSON’S VOICE: </w:t>
            </w:r>
            <w:r w:rsidR="00541FB2" w:rsidRPr="00EA2566">
              <w:rPr>
                <w:rFonts w:ascii="Arial" w:hAnsi="Arial" w:cs="Arial"/>
                <w:bCs/>
              </w:rPr>
              <w:t xml:space="preserve">Was a relationship established with the individual at the start of the enquiry? </w:t>
            </w:r>
            <w:r w:rsidR="000508DC" w:rsidRPr="00EA2566">
              <w:rPr>
                <w:rFonts w:ascii="Arial" w:hAnsi="Arial" w:cs="Arial"/>
                <w:bCs/>
              </w:rPr>
              <w:t xml:space="preserve">How were outcomes agreed and did the person’s wishes remain the focus of the enquiry throughout the process? </w:t>
            </w:r>
            <w:r w:rsidR="00541FB2" w:rsidRPr="00EA2566">
              <w:rPr>
                <w:rFonts w:ascii="Arial" w:hAnsi="Arial" w:cs="Arial"/>
                <w:bCs/>
              </w:rPr>
              <w:t>How did your agency ensure that the person was satisfied with the outcome of the enquiry</w:t>
            </w:r>
            <w:r w:rsidR="0000157D" w:rsidRPr="00EA2566">
              <w:rPr>
                <w:rFonts w:ascii="Arial" w:hAnsi="Arial" w:cs="Arial"/>
                <w:bCs/>
              </w:rPr>
              <w:t>?</w:t>
            </w:r>
            <w:r w:rsidR="00830D6A" w:rsidRPr="00EA2566">
              <w:rPr>
                <w:rFonts w:ascii="Arial" w:hAnsi="Arial" w:cs="Arial"/>
                <w:bCs/>
              </w:rPr>
              <w:t xml:space="preserve"> </w:t>
            </w:r>
            <w:r w:rsidR="0000157D" w:rsidRPr="00EA2566">
              <w:rPr>
                <w:rFonts w:ascii="Arial" w:hAnsi="Arial" w:cs="Arial"/>
                <w:bCs/>
              </w:rPr>
              <w:t>I</w:t>
            </w:r>
            <w:r w:rsidR="00541FB2" w:rsidRPr="00EA2566">
              <w:rPr>
                <w:rFonts w:ascii="Arial" w:hAnsi="Arial" w:cs="Arial"/>
                <w:bCs/>
              </w:rPr>
              <w:t>f not</w:t>
            </w:r>
            <w:r w:rsidR="0000157D" w:rsidRPr="00EA2566">
              <w:rPr>
                <w:rFonts w:ascii="Arial" w:hAnsi="Arial" w:cs="Arial"/>
                <w:bCs/>
              </w:rPr>
              <w:t>,</w:t>
            </w:r>
            <w:r w:rsidR="00541FB2" w:rsidRPr="00EA2566">
              <w:rPr>
                <w:rFonts w:ascii="Arial" w:hAnsi="Arial" w:cs="Arial"/>
                <w:bCs/>
              </w:rPr>
              <w:t xml:space="preserve"> how was this recorded? Support/relationship with family/advocate where appropriate?</w:t>
            </w:r>
          </w:p>
        </w:tc>
      </w:tr>
      <w:tr w:rsidR="00541FB2" w:rsidRPr="00EA2566" w:rsidTr="002C111E">
        <w:trPr>
          <w:trHeight w:val="264"/>
        </w:trPr>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053F84" w:rsidP="00D80FAC">
            <w:pPr>
              <w:pStyle w:val="Default"/>
              <w:jc w:val="both"/>
              <w:rPr>
                <w:sz w:val="22"/>
                <w:szCs w:val="22"/>
              </w:rPr>
            </w:pPr>
            <w:r>
              <w:rPr>
                <w:b/>
                <w:bCs/>
                <w:sz w:val="22"/>
                <w:szCs w:val="22"/>
              </w:rPr>
              <w:t xml:space="preserve">4 </w:t>
            </w:r>
            <w:r w:rsidR="00541FB2" w:rsidRPr="00EA2566">
              <w:rPr>
                <w:b/>
                <w:bCs/>
                <w:sz w:val="22"/>
                <w:szCs w:val="22"/>
              </w:rPr>
              <w:t xml:space="preserve">STAFF KNOWLEDGE &amp; AWARENESS - GENERAL AND SPECIFIC: </w:t>
            </w:r>
            <w:r w:rsidR="00541FB2" w:rsidRPr="00EA2566">
              <w:rPr>
                <w:sz w:val="22"/>
                <w:szCs w:val="22"/>
              </w:rPr>
              <w:t xml:space="preserve">Were all practitioners and managers sensitive to the needs of the person in their work; knowledgeable about potential indicators of abuse or neglect and </w:t>
            </w:r>
            <w:r w:rsidR="007B322D" w:rsidRPr="00EA2566">
              <w:rPr>
                <w:sz w:val="22"/>
                <w:szCs w:val="22"/>
              </w:rPr>
              <w:t xml:space="preserve">knew </w:t>
            </w:r>
            <w:r w:rsidR="00541FB2" w:rsidRPr="00EA2566">
              <w:rPr>
                <w:sz w:val="22"/>
                <w:szCs w:val="22"/>
              </w:rPr>
              <w:t xml:space="preserve">what to do if they had concerns about an adult(s)? Provide evidence.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proofErr w:type="gramStart"/>
            <w:r w:rsidRPr="00EA2566">
              <w:rPr>
                <w:b/>
                <w:bCs/>
                <w:sz w:val="22"/>
                <w:szCs w:val="22"/>
              </w:rPr>
              <w:t xml:space="preserve">5 </w:t>
            </w:r>
            <w:r w:rsidR="00053F84">
              <w:rPr>
                <w:b/>
                <w:bCs/>
                <w:sz w:val="22"/>
                <w:szCs w:val="22"/>
              </w:rPr>
              <w:t xml:space="preserve"> </w:t>
            </w:r>
            <w:r w:rsidRPr="00EA2566">
              <w:rPr>
                <w:b/>
                <w:bCs/>
                <w:sz w:val="22"/>
                <w:szCs w:val="22"/>
              </w:rPr>
              <w:t>CARE</w:t>
            </w:r>
            <w:proofErr w:type="gramEnd"/>
            <w:r w:rsidRPr="00EA2566">
              <w:rPr>
                <w:b/>
                <w:bCs/>
                <w:sz w:val="22"/>
                <w:szCs w:val="22"/>
              </w:rPr>
              <w:t xml:space="preserve"> AND SUPPORT PLANNING: </w:t>
            </w:r>
            <w:r w:rsidRPr="00EA2566">
              <w:rPr>
                <w:sz w:val="22"/>
                <w:szCs w:val="22"/>
              </w:rPr>
              <w:t xml:space="preserve">Was there a clear plan of care for the person? Did all your practitioners and managers involved in the care and management accord with care arrangements you were required to provide? What is your evidence?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6 </w:t>
            </w:r>
            <w:r w:rsidR="00053F84">
              <w:rPr>
                <w:b/>
                <w:bCs/>
                <w:sz w:val="22"/>
                <w:szCs w:val="22"/>
              </w:rPr>
              <w:t xml:space="preserve"> </w:t>
            </w:r>
            <w:r w:rsidRPr="00EA2566">
              <w:rPr>
                <w:b/>
                <w:bCs/>
                <w:sz w:val="22"/>
                <w:szCs w:val="22"/>
              </w:rPr>
              <w:t xml:space="preserve">PROFESSIONAL STANDARDS: </w:t>
            </w:r>
            <w:r w:rsidRPr="00EA2566">
              <w:rPr>
                <w:sz w:val="22"/>
                <w:szCs w:val="22"/>
              </w:rPr>
              <w:t>Did all of your practitioners</w:t>
            </w:r>
            <w:r w:rsidR="007B322D" w:rsidRPr="00EA2566">
              <w:rPr>
                <w:sz w:val="22"/>
                <w:szCs w:val="22"/>
              </w:rPr>
              <w:t>’</w:t>
            </w:r>
            <w:r w:rsidRPr="00EA2566">
              <w:rPr>
                <w:sz w:val="22"/>
                <w:szCs w:val="22"/>
              </w:rPr>
              <w:t xml:space="preserve"> and managers</w:t>
            </w:r>
            <w:r w:rsidR="007B322D" w:rsidRPr="00EA2566">
              <w:rPr>
                <w:sz w:val="22"/>
                <w:szCs w:val="22"/>
              </w:rPr>
              <w:t>’</w:t>
            </w:r>
            <w:r w:rsidRPr="00EA2566">
              <w:rPr>
                <w:sz w:val="22"/>
                <w:szCs w:val="22"/>
              </w:rPr>
              <w:t xml:space="preserve"> actions and practices accord with the standards of care that were required to provide</w:t>
            </w:r>
            <w:r w:rsidR="007B322D" w:rsidRPr="00EA2566">
              <w:rPr>
                <w:sz w:val="22"/>
                <w:szCs w:val="22"/>
              </w:rPr>
              <w:t>;</w:t>
            </w:r>
            <w:r w:rsidRPr="00EA2566">
              <w:rPr>
                <w:sz w:val="22"/>
                <w:szCs w:val="22"/>
              </w:rPr>
              <w:t xml:space="preserve"> whether that be as per your organisational policy and expectations and/or in accordance with formal professional standards to which their role relates?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rsidR="00541FB2" w:rsidRDefault="00541FB2" w:rsidP="00D80FAC">
            <w:pPr>
              <w:pStyle w:val="Default"/>
              <w:jc w:val="both"/>
              <w:rPr>
                <w:b/>
                <w:bCs/>
                <w:sz w:val="22"/>
                <w:szCs w:val="22"/>
              </w:rPr>
            </w:pPr>
          </w:p>
          <w:p w:rsidR="00BA012E" w:rsidRDefault="00BA012E" w:rsidP="00D80FAC">
            <w:pPr>
              <w:pStyle w:val="Default"/>
              <w:jc w:val="both"/>
              <w:rPr>
                <w:b/>
                <w:bCs/>
                <w:sz w:val="22"/>
                <w:szCs w:val="22"/>
              </w:rPr>
            </w:pPr>
          </w:p>
          <w:p w:rsidR="00BA012E" w:rsidRPr="00EA2566" w:rsidRDefault="00BA012E" w:rsidP="00D80FAC">
            <w:pPr>
              <w:pStyle w:val="Default"/>
              <w:jc w:val="both"/>
              <w:rPr>
                <w:b/>
                <w:bCs/>
                <w:sz w:val="22"/>
                <w:szCs w:val="22"/>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7 SERVICES PROVIDED: </w:t>
            </w:r>
            <w:r w:rsidRPr="00EA2566">
              <w:rPr>
                <w:sz w:val="22"/>
                <w:szCs w:val="22"/>
              </w:rPr>
              <w:t xml:space="preserve">Were all appropriate services offered and/or provided? Were relevant enquiries made, where necessary in the light of assessments? Evidence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Default="00541FB2" w:rsidP="00D80FAC">
            <w:pPr>
              <w:jc w:val="both"/>
              <w:rPr>
                <w:rFonts w:ascii="Arial" w:hAnsi="Arial" w:cs="Arial"/>
                <w:b/>
                <w:u w:val="single"/>
              </w:rPr>
            </w:pPr>
          </w:p>
          <w:p w:rsidR="002D5CF6" w:rsidRDefault="002D5CF6" w:rsidP="00D80FAC">
            <w:pPr>
              <w:jc w:val="both"/>
              <w:rPr>
                <w:rFonts w:ascii="Arial" w:hAnsi="Arial" w:cs="Arial"/>
                <w:b/>
                <w:u w:val="single"/>
              </w:rPr>
            </w:pPr>
          </w:p>
          <w:p w:rsidR="00BA7225" w:rsidRPr="00EA2566" w:rsidRDefault="00BA7225"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053F84" w:rsidP="00D80FAC">
            <w:pPr>
              <w:pStyle w:val="Default"/>
              <w:jc w:val="both"/>
              <w:rPr>
                <w:b/>
                <w:sz w:val="22"/>
                <w:szCs w:val="22"/>
                <w:u w:val="single"/>
              </w:rPr>
            </w:pPr>
            <w:r>
              <w:rPr>
                <w:b/>
                <w:bCs/>
                <w:sz w:val="22"/>
                <w:szCs w:val="22"/>
              </w:rPr>
              <w:lastRenderedPageBreak/>
              <w:t xml:space="preserve">8 </w:t>
            </w:r>
            <w:r w:rsidR="00541FB2" w:rsidRPr="00EA2566">
              <w:rPr>
                <w:b/>
                <w:bCs/>
                <w:sz w:val="22"/>
                <w:szCs w:val="22"/>
              </w:rPr>
              <w:t xml:space="preserve">ASSESSMENT AND DECISION MAKING: </w:t>
            </w:r>
            <w:r w:rsidR="00541FB2" w:rsidRPr="00EA2566">
              <w:rPr>
                <w:sz w:val="22"/>
                <w:szCs w:val="22"/>
              </w:rPr>
              <w:t xml:space="preserve">What were the key relevant points and opportunities for assessment and decision making in relation to the adult(s)? Is there evidence that assessments and decisions have been reached in an informed and professional way? </w:t>
            </w: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9</w:t>
            </w:r>
            <w:r w:rsidR="00053F84">
              <w:rPr>
                <w:b/>
                <w:bCs/>
                <w:sz w:val="22"/>
                <w:szCs w:val="22"/>
              </w:rPr>
              <w:t xml:space="preserve"> </w:t>
            </w:r>
            <w:r w:rsidRPr="00EA2566">
              <w:rPr>
                <w:b/>
                <w:bCs/>
                <w:sz w:val="22"/>
                <w:szCs w:val="22"/>
              </w:rPr>
              <w:t xml:space="preserve">SPECIFIC SAFEGUARDING ARRANGEMENTS: </w:t>
            </w:r>
            <w:r w:rsidRPr="00EA2566">
              <w:rPr>
                <w:sz w:val="22"/>
                <w:szCs w:val="22"/>
              </w:rPr>
              <w:t xml:space="preserve">Where relevant, were appropriate safeguarding adults or care plans in place and safeguarding adults reviewing processes complied with? </w:t>
            </w:r>
            <w:r w:rsidR="007B322D" w:rsidRPr="00EA2566">
              <w:rPr>
                <w:sz w:val="22"/>
                <w:szCs w:val="22"/>
              </w:rPr>
              <w:t>Provide e</w:t>
            </w:r>
            <w:r w:rsidRPr="00EA2566">
              <w:rPr>
                <w:sz w:val="22"/>
                <w:szCs w:val="22"/>
              </w:rPr>
              <w:t>vidence</w:t>
            </w:r>
            <w:r w:rsidR="007B322D" w:rsidRPr="00EA2566">
              <w:rPr>
                <w:sz w:val="22"/>
                <w:szCs w:val="22"/>
              </w:rPr>
              <w:t>.</w:t>
            </w:r>
            <w:r w:rsidRPr="00EA2566">
              <w:rPr>
                <w:sz w:val="22"/>
                <w:szCs w:val="22"/>
              </w:rPr>
              <w:t xml:space="preserve">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053F84" w:rsidP="00D80FAC">
            <w:pPr>
              <w:pStyle w:val="Default"/>
              <w:jc w:val="both"/>
              <w:rPr>
                <w:sz w:val="22"/>
                <w:szCs w:val="22"/>
              </w:rPr>
            </w:pPr>
            <w:r>
              <w:rPr>
                <w:b/>
                <w:bCs/>
                <w:sz w:val="22"/>
                <w:szCs w:val="22"/>
              </w:rPr>
              <w:t xml:space="preserve">10 </w:t>
            </w:r>
            <w:r w:rsidR="00541FB2" w:rsidRPr="00EA2566">
              <w:rPr>
                <w:b/>
                <w:bCs/>
                <w:sz w:val="22"/>
                <w:szCs w:val="22"/>
              </w:rPr>
              <w:t xml:space="preserve">CAPACITY: </w:t>
            </w:r>
            <w:r w:rsidR="00541FB2" w:rsidRPr="00EA2566">
              <w:rPr>
                <w:sz w:val="22"/>
                <w:szCs w:val="22"/>
              </w:rPr>
              <w:t xml:space="preserve">Was a Mental Capacity Act assessment of the vulnerable adult(s) completed? Was this information recorded? </w:t>
            </w:r>
            <w:r w:rsidR="007B322D" w:rsidRPr="00EA2566">
              <w:rPr>
                <w:sz w:val="22"/>
                <w:szCs w:val="22"/>
              </w:rPr>
              <w:t>Provide e</w:t>
            </w:r>
            <w:r w:rsidR="00541FB2" w:rsidRPr="00EA2566">
              <w:rPr>
                <w:sz w:val="22"/>
                <w:szCs w:val="22"/>
              </w:rPr>
              <w:t>vidence</w:t>
            </w:r>
            <w:r w:rsidR="007B322D" w:rsidRPr="00EA2566">
              <w:rPr>
                <w:sz w:val="22"/>
                <w:szCs w:val="22"/>
              </w:rPr>
              <w:t>.</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053F84" w:rsidP="00D80FAC">
            <w:pPr>
              <w:pStyle w:val="Default"/>
              <w:jc w:val="both"/>
              <w:rPr>
                <w:sz w:val="22"/>
                <w:szCs w:val="22"/>
              </w:rPr>
            </w:pPr>
            <w:r>
              <w:rPr>
                <w:b/>
                <w:bCs/>
                <w:sz w:val="22"/>
                <w:szCs w:val="22"/>
              </w:rPr>
              <w:t xml:space="preserve">11 </w:t>
            </w:r>
            <w:r w:rsidR="00541FB2" w:rsidRPr="00EA2566">
              <w:rPr>
                <w:b/>
                <w:bCs/>
                <w:sz w:val="22"/>
                <w:szCs w:val="22"/>
              </w:rPr>
              <w:t xml:space="preserve">SENIOR OVERSIGHT AND SCRUTINY: </w:t>
            </w:r>
            <w:r w:rsidR="00541FB2" w:rsidRPr="00EA2566">
              <w:rPr>
                <w:sz w:val="22"/>
                <w:szCs w:val="22"/>
              </w:rPr>
              <w:t xml:space="preserve">Were more senior managers in your organisation and/or other agencies and professionals appropriately involved at points where they should have been? Did your staff escalate any issues of concern, raise matters of concern with other professionals or seek guidance where necessary?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proofErr w:type="gramStart"/>
            <w:r w:rsidRPr="00EA2566">
              <w:rPr>
                <w:b/>
                <w:bCs/>
                <w:sz w:val="22"/>
                <w:szCs w:val="22"/>
              </w:rPr>
              <w:t xml:space="preserve">12 </w:t>
            </w:r>
            <w:r w:rsidR="00053F84">
              <w:rPr>
                <w:b/>
                <w:bCs/>
                <w:sz w:val="22"/>
                <w:szCs w:val="22"/>
              </w:rPr>
              <w:t xml:space="preserve"> </w:t>
            </w:r>
            <w:r w:rsidRPr="00EA2566">
              <w:rPr>
                <w:b/>
                <w:bCs/>
                <w:sz w:val="22"/>
                <w:szCs w:val="22"/>
              </w:rPr>
              <w:t>PROCESS</w:t>
            </w:r>
            <w:proofErr w:type="gramEnd"/>
            <w:r w:rsidRPr="00EA2566">
              <w:rPr>
                <w:b/>
                <w:bCs/>
                <w:sz w:val="22"/>
                <w:szCs w:val="22"/>
              </w:rPr>
              <w:t xml:space="preserve"> AND ACTIONS: </w:t>
            </w:r>
            <w:r w:rsidRPr="00EA2566">
              <w:rPr>
                <w:sz w:val="22"/>
                <w:szCs w:val="22"/>
              </w:rPr>
              <w:t xml:space="preserve">Are you satisfied that all the care provided to the individual was satisfactory? After the person had died (if relevant), are you satisfied that all appropriate actions, process and investigations were undertaken to fully determine if the care of the individual had contributed to their death?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proofErr w:type="gramStart"/>
            <w:r w:rsidRPr="00EA2566">
              <w:rPr>
                <w:b/>
                <w:bCs/>
                <w:sz w:val="22"/>
                <w:szCs w:val="22"/>
              </w:rPr>
              <w:t xml:space="preserve">13 </w:t>
            </w:r>
            <w:r w:rsidR="00053F84">
              <w:rPr>
                <w:b/>
                <w:bCs/>
                <w:sz w:val="22"/>
                <w:szCs w:val="22"/>
              </w:rPr>
              <w:t xml:space="preserve"> </w:t>
            </w:r>
            <w:r w:rsidRPr="00EA2566">
              <w:rPr>
                <w:b/>
                <w:bCs/>
                <w:sz w:val="22"/>
                <w:szCs w:val="22"/>
              </w:rPr>
              <w:t>EQUALITY</w:t>
            </w:r>
            <w:proofErr w:type="gramEnd"/>
            <w:r w:rsidRPr="00EA2566">
              <w:rPr>
                <w:b/>
                <w:bCs/>
                <w:sz w:val="22"/>
                <w:szCs w:val="22"/>
              </w:rPr>
              <w:t xml:space="preserve"> AND CULTURAL SENSIVITY: </w:t>
            </w:r>
            <w:r w:rsidRPr="00EA2566">
              <w:rPr>
                <w:sz w:val="22"/>
                <w:szCs w:val="22"/>
              </w:rPr>
              <w:t xml:space="preserve">Was the practice of all people involved in the care of the adult(s) from your agency sensitive to the racial, cultural, linguistic and religious identity of the adult(s)? </w:t>
            </w:r>
          </w:p>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053F84" w:rsidP="00383DC6">
            <w:pPr>
              <w:pStyle w:val="Default"/>
              <w:jc w:val="both"/>
              <w:rPr>
                <w:b/>
                <w:sz w:val="22"/>
                <w:szCs w:val="22"/>
                <w:u w:val="single"/>
              </w:rPr>
            </w:pPr>
            <w:r>
              <w:rPr>
                <w:b/>
                <w:bCs/>
                <w:sz w:val="22"/>
                <w:szCs w:val="22"/>
              </w:rPr>
              <w:t xml:space="preserve">14 </w:t>
            </w:r>
            <w:r w:rsidR="00541FB2" w:rsidRPr="00EA2566">
              <w:rPr>
                <w:b/>
                <w:bCs/>
                <w:sz w:val="22"/>
                <w:szCs w:val="22"/>
              </w:rPr>
              <w:t xml:space="preserve">ADDITIONAL FACTORS: </w:t>
            </w:r>
            <w:r w:rsidR="00541FB2" w:rsidRPr="00EA2566">
              <w:rPr>
                <w:sz w:val="22"/>
                <w:szCs w:val="22"/>
              </w:rPr>
              <w:t xml:space="preserve">Are there are any particular features of this case, issues surrounding the death or injury of the adult(s), that you consider require further comment in respect of your agency’s involvement. </w:t>
            </w:r>
          </w:p>
        </w:tc>
      </w:tr>
      <w:tr w:rsidR="00541FB2" w:rsidRPr="00EA2566" w:rsidTr="002C111E">
        <w:tc>
          <w:tcPr>
            <w:tcW w:w="9242" w:type="dxa"/>
            <w:tcBorders>
              <w:top w:val="single" w:sz="4" w:space="0" w:color="auto"/>
              <w:left w:val="single" w:sz="4" w:space="0" w:color="auto"/>
              <w:bottom w:val="single" w:sz="4" w:space="0" w:color="auto"/>
              <w:right w:val="single" w:sz="4" w:space="0" w:color="auto"/>
            </w:tcBorders>
          </w:tcPr>
          <w:p w:rsidR="00541FB2" w:rsidRDefault="00541FB2" w:rsidP="00D80FAC">
            <w:pPr>
              <w:pStyle w:val="Default"/>
              <w:jc w:val="both"/>
              <w:rPr>
                <w:b/>
                <w:bCs/>
                <w:sz w:val="22"/>
                <w:szCs w:val="22"/>
              </w:rPr>
            </w:pPr>
          </w:p>
          <w:p w:rsidR="00BA012E" w:rsidRPr="00EA2566" w:rsidRDefault="00BA012E" w:rsidP="00D80FAC">
            <w:pPr>
              <w:pStyle w:val="Default"/>
              <w:jc w:val="both"/>
              <w:rPr>
                <w:b/>
                <w:bCs/>
                <w:sz w:val="22"/>
                <w:szCs w:val="22"/>
              </w:rPr>
            </w:pPr>
          </w:p>
        </w:tc>
      </w:tr>
    </w:tbl>
    <w:p w:rsidR="00541FB2" w:rsidRPr="00EA2566" w:rsidRDefault="00541FB2" w:rsidP="00D80FAC">
      <w:pPr>
        <w:jc w:val="both"/>
        <w:rPr>
          <w:rFonts w:ascii="Arial" w:hAnsi="Arial" w:cs="Arial"/>
          <w:b/>
          <w:u w:val="single"/>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r w:rsidRPr="00EA2566">
        <w:rPr>
          <w:b/>
          <w:bCs/>
          <w:sz w:val="22"/>
          <w:szCs w:val="22"/>
        </w:rPr>
        <w:lastRenderedPageBreak/>
        <w:t xml:space="preserve">IMR SECTION 5 </w:t>
      </w:r>
    </w:p>
    <w:p w:rsidR="00541FB2" w:rsidRPr="00EA2566" w:rsidRDefault="00541FB2" w:rsidP="00D80FAC">
      <w:pPr>
        <w:pStyle w:val="Default"/>
        <w:jc w:val="both"/>
        <w:rPr>
          <w:sz w:val="22"/>
          <w:szCs w:val="22"/>
        </w:rPr>
      </w:pPr>
    </w:p>
    <w:p w:rsidR="00541FB2" w:rsidRPr="00EA2566" w:rsidRDefault="00541FB2" w:rsidP="00D80FAC">
      <w:pPr>
        <w:pStyle w:val="Default"/>
        <w:jc w:val="both"/>
        <w:rPr>
          <w:b/>
          <w:bCs/>
          <w:sz w:val="22"/>
          <w:szCs w:val="22"/>
        </w:rPr>
      </w:pPr>
      <w:r w:rsidRPr="00EA2566">
        <w:rPr>
          <w:b/>
          <w:bCs/>
          <w:sz w:val="22"/>
          <w:szCs w:val="22"/>
        </w:rPr>
        <w:t xml:space="preserve">Form G: IMR LEARNING </w:t>
      </w:r>
    </w:p>
    <w:p w:rsidR="00541FB2" w:rsidRPr="00EA2566" w:rsidRDefault="00541FB2" w:rsidP="00D80FAC">
      <w:pPr>
        <w:pStyle w:val="Default"/>
        <w:jc w:val="both"/>
        <w:rPr>
          <w:sz w:val="22"/>
          <w:szCs w:val="22"/>
        </w:rPr>
      </w:pPr>
    </w:p>
    <w:p w:rsidR="00541FB2" w:rsidRPr="00EA2566" w:rsidRDefault="00541FB2" w:rsidP="00D80FAC">
      <w:pPr>
        <w:jc w:val="both"/>
        <w:rPr>
          <w:rFonts w:ascii="Arial" w:hAnsi="Arial" w:cs="Arial"/>
          <w:b/>
          <w:i/>
          <w:u w:val="single"/>
        </w:rPr>
      </w:pPr>
      <w:r w:rsidRPr="00EA2566">
        <w:rPr>
          <w:rFonts w:ascii="Arial" w:hAnsi="Arial" w:cs="Arial"/>
        </w:rPr>
        <w:t xml:space="preserve">This section is for you to critically review the case from your perspective and consider any learning from your agency’s perspective or wider learning that the Safeguarding Adults Case Review (SACR) subgroup could consider?  </w:t>
      </w:r>
      <w:r w:rsidRPr="00EA2566">
        <w:rPr>
          <w:rFonts w:ascii="Arial" w:hAnsi="Arial" w:cs="Arial"/>
          <w:i/>
        </w:rPr>
        <w:t>The form will expand as you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431057">
            <w:pPr>
              <w:pStyle w:val="Default"/>
              <w:jc w:val="both"/>
              <w:rPr>
                <w:b/>
                <w:sz w:val="22"/>
                <w:szCs w:val="22"/>
                <w:u w:val="single"/>
              </w:rPr>
            </w:pPr>
            <w:r w:rsidRPr="00EA2566">
              <w:rPr>
                <w:b/>
                <w:bCs/>
                <w:sz w:val="22"/>
                <w:szCs w:val="22"/>
              </w:rPr>
              <w:t xml:space="preserve">1 </w:t>
            </w:r>
            <w:r w:rsidR="00431057" w:rsidRPr="00EA2566">
              <w:rPr>
                <w:sz w:val="22"/>
                <w:szCs w:val="22"/>
              </w:rPr>
              <w:t>Has your agency taken forward any</w:t>
            </w:r>
            <w:r w:rsidRPr="00EA2566">
              <w:rPr>
                <w:sz w:val="22"/>
                <w:szCs w:val="22"/>
              </w:rPr>
              <w:t xml:space="preserve"> </w:t>
            </w:r>
            <w:r w:rsidRPr="00EA2566">
              <w:rPr>
                <w:b/>
                <w:bCs/>
                <w:sz w:val="22"/>
                <w:szCs w:val="22"/>
              </w:rPr>
              <w:t xml:space="preserve">lessons </w:t>
            </w:r>
            <w:r w:rsidRPr="00EA2566">
              <w:rPr>
                <w:sz w:val="22"/>
                <w:szCs w:val="22"/>
              </w:rPr>
              <w:t xml:space="preserve">from this case </w:t>
            </w:r>
            <w:r w:rsidR="00431057" w:rsidRPr="00EA2566">
              <w:rPr>
                <w:sz w:val="22"/>
                <w:szCs w:val="22"/>
              </w:rPr>
              <w:t xml:space="preserve">that is now implemented </w:t>
            </w:r>
            <w:r w:rsidRPr="00EA2566">
              <w:rPr>
                <w:sz w:val="22"/>
                <w:szCs w:val="22"/>
              </w:rPr>
              <w:t xml:space="preserve">to appropriately support adults and/or safeguard them?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2 </w:t>
            </w:r>
            <w:r w:rsidRPr="00EA2566">
              <w:rPr>
                <w:sz w:val="22"/>
                <w:szCs w:val="22"/>
              </w:rPr>
              <w:t xml:space="preserve">Is there </w:t>
            </w:r>
            <w:r w:rsidRPr="00EA2566">
              <w:rPr>
                <w:b/>
                <w:bCs/>
                <w:sz w:val="22"/>
                <w:szCs w:val="22"/>
              </w:rPr>
              <w:t xml:space="preserve">good practice </w:t>
            </w:r>
            <w:r w:rsidRPr="00EA2566">
              <w:rPr>
                <w:sz w:val="22"/>
                <w:szCs w:val="22"/>
              </w:rPr>
              <w:t xml:space="preserve">to highlight, as well as ways in which practice can be improved?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3 </w:t>
            </w:r>
            <w:r w:rsidRPr="00EA2566">
              <w:rPr>
                <w:sz w:val="22"/>
                <w:szCs w:val="22"/>
              </w:rPr>
              <w:t xml:space="preserve">Are there </w:t>
            </w:r>
            <w:r w:rsidRPr="00EA2566">
              <w:rPr>
                <w:b/>
                <w:bCs/>
                <w:sz w:val="22"/>
                <w:szCs w:val="22"/>
              </w:rPr>
              <w:t xml:space="preserve">implications </w:t>
            </w:r>
            <w:r w:rsidRPr="00EA2566">
              <w:rPr>
                <w:sz w:val="22"/>
                <w:szCs w:val="22"/>
              </w:rPr>
              <w:t xml:space="preserve">for ways of working within your agency?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4 </w:t>
            </w:r>
            <w:r w:rsidRPr="00EA2566">
              <w:rPr>
                <w:sz w:val="22"/>
                <w:szCs w:val="22"/>
              </w:rPr>
              <w:t xml:space="preserve">Are there implications for </w:t>
            </w:r>
            <w:r w:rsidRPr="00EA2566">
              <w:rPr>
                <w:b/>
                <w:bCs/>
                <w:sz w:val="22"/>
                <w:szCs w:val="22"/>
              </w:rPr>
              <w:t xml:space="preserve">training </w:t>
            </w:r>
            <w:r w:rsidRPr="00EA2566">
              <w:rPr>
                <w:sz w:val="22"/>
                <w:szCs w:val="22"/>
              </w:rPr>
              <w:t xml:space="preserve">(single or multi-agency)?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5 </w:t>
            </w:r>
            <w:r w:rsidRPr="00EA2566">
              <w:rPr>
                <w:sz w:val="22"/>
                <w:szCs w:val="22"/>
              </w:rPr>
              <w:t xml:space="preserve">Are there implications for the </w:t>
            </w:r>
            <w:r w:rsidRPr="00EA2566">
              <w:rPr>
                <w:b/>
                <w:bCs/>
                <w:sz w:val="22"/>
                <w:szCs w:val="22"/>
              </w:rPr>
              <w:t xml:space="preserve">management of staff </w:t>
            </w:r>
            <w:r w:rsidRPr="00EA2566">
              <w:rPr>
                <w:sz w:val="22"/>
                <w:szCs w:val="22"/>
              </w:rPr>
              <w:t xml:space="preserve">within your agency and/or supervision of staff who work for your agency?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6 </w:t>
            </w:r>
            <w:r w:rsidRPr="00EA2566">
              <w:rPr>
                <w:sz w:val="22"/>
                <w:szCs w:val="22"/>
              </w:rPr>
              <w:t xml:space="preserve">Are there implications for </w:t>
            </w:r>
            <w:r w:rsidRPr="00EA2566">
              <w:rPr>
                <w:b/>
                <w:bCs/>
                <w:sz w:val="22"/>
                <w:szCs w:val="22"/>
              </w:rPr>
              <w:t xml:space="preserve">working in partnership </w:t>
            </w:r>
            <w:r w:rsidRPr="00EA2566">
              <w:rPr>
                <w:sz w:val="22"/>
                <w:szCs w:val="22"/>
              </w:rPr>
              <w:t xml:space="preserve">with other organisations?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7 </w:t>
            </w:r>
            <w:r w:rsidRPr="00EA2566">
              <w:rPr>
                <w:sz w:val="22"/>
                <w:szCs w:val="22"/>
              </w:rPr>
              <w:t xml:space="preserve">Are there implications for </w:t>
            </w:r>
            <w:r w:rsidRPr="00EA2566">
              <w:rPr>
                <w:b/>
                <w:bCs/>
                <w:sz w:val="22"/>
                <w:szCs w:val="22"/>
              </w:rPr>
              <w:t xml:space="preserve">service provision </w:t>
            </w:r>
            <w:r w:rsidRPr="00EA2566">
              <w:rPr>
                <w:sz w:val="22"/>
                <w:szCs w:val="22"/>
              </w:rPr>
              <w:t xml:space="preserve">within your organisation?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b/>
                <w:sz w:val="22"/>
                <w:szCs w:val="22"/>
                <w:u w:val="single"/>
              </w:rPr>
            </w:pPr>
            <w:r w:rsidRPr="00EA2566">
              <w:rPr>
                <w:b/>
                <w:bCs/>
                <w:sz w:val="22"/>
                <w:szCs w:val="22"/>
              </w:rPr>
              <w:t xml:space="preserve">8 </w:t>
            </w:r>
            <w:r w:rsidRPr="00EA2566">
              <w:rPr>
                <w:sz w:val="22"/>
                <w:szCs w:val="22"/>
              </w:rPr>
              <w:t xml:space="preserve">Are there any </w:t>
            </w:r>
            <w:r w:rsidRPr="00EA2566">
              <w:rPr>
                <w:b/>
                <w:bCs/>
                <w:sz w:val="22"/>
                <w:szCs w:val="22"/>
              </w:rPr>
              <w:t>other issues</w:t>
            </w:r>
            <w:r w:rsidRPr="00EA2566">
              <w:rPr>
                <w:sz w:val="22"/>
                <w:szCs w:val="22"/>
              </w:rPr>
              <w:t xml:space="preserve">, implications or remedial actions for your agency? </w:t>
            </w:r>
          </w:p>
        </w:tc>
      </w:tr>
      <w:tr w:rsidR="00541FB2" w:rsidRPr="00EA2566" w:rsidTr="00D10EFE">
        <w:tc>
          <w:tcPr>
            <w:tcW w:w="9242"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bl>
    <w:p w:rsidR="00541FB2" w:rsidRPr="00EA2566" w:rsidRDefault="00541FB2" w:rsidP="00D80FAC">
      <w:pPr>
        <w:jc w:val="both"/>
        <w:rPr>
          <w:rFonts w:ascii="Arial" w:hAnsi="Arial" w:cs="Arial"/>
          <w:b/>
          <w:u w:val="single"/>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541FB2" w:rsidRPr="00EA2566" w:rsidRDefault="00541FB2" w:rsidP="00D80FAC">
      <w:pPr>
        <w:pStyle w:val="Default"/>
        <w:jc w:val="both"/>
        <w:rPr>
          <w:b/>
          <w:bCs/>
          <w:sz w:val="22"/>
          <w:szCs w:val="22"/>
        </w:rPr>
      </w:pPr>
    </w:p>
    <w:p w:rsidR="00BB4417" w:rsidRPr="00EA2566" w:rsidRDefault="00BB4417">
      <w:pPr>
        <w:spacing w:after="0" w:line="240" w:lineRule="auto"/>
        <w:rPr>
          <w:rFonts w:ascii="Arial" w:eastAsia="Times New Roman" w:hAnsi="Arial" w:cs="Arial"/>
          <w:b/>
          <w:bCs/>
          <w:color w:val="000000"/>
          <w:lang w:eastAsia="en-GB"/>
        </w:rPr>
      </w:pPr>
      <w:r w:rsidRPr="00EA2566">
        <w:rPr>
          <w:rFonts w:ascii="Arial" w:hAnsi="Arial" w:cs="Arial"/>
          <w:b/>
          <w:bCs/>
        </w:rPr>
        <w:br w:type="page"/>
      </w:r>
    </w:p>
    <w:p w:rsidR="00541FB2" w:rsidRPr="00EA2566" w:rsidRDefault="00541FB2" w:rsidP="00D80FAC">
      <w:pPr>
        <w:pStyle w:val="Default"/>
        <w:jc w:val="both"/>
        <w:rPr>
          <w:b/>
          <w:bCs/>
          <w:sz w:val="22"/>
          <w:szCs w:val="22"/>
        </w:rPr>
      </w:pPr>
      <w:r w:rsidRPr="00EA2566">
        <w:rPr>
          <w:b/>
          <w:bCs/>
          <w:sz w:val="22"/>
          <w:szCs w:val="22"/>
        </w:rPr>
        <w:lastRenderedPageBreak/>
        <w:t xml:space="preserve">IMR SECTION 6 </w:t>
      </w:r>
    </w:p>
    <w:p w:rsidR="00541FB2" w:rsidRPr="00EA2566" w:rsidRDefault="00541FB2" w:rsidP="00D80FAC">
      <w:pPr>
        <w:pStyle w:val="Default"/>
        <w:jc w:val="both"/>
        <w:rPr>
          <w:sz w:val="22"/>
          <w:szCs w:val="22"/>
        </w:rPr>
      </w:pPr>
    </w:p>
    <w:p w:rsidR="00541FB2" w:rsidRPr="00EA2566" w:rsidRDefault="00541FB2" w:rsidP="00D80FAC">
      <w:pPr>
        <w:jc w:val="both"/>
        <w:rPr>
          <w:rFonts w:ascii="Arial" w:hAnsi="Arial" w:cs="Arial"/>
          <w:b/>
          <w:u w:val="single"/>
        </w:rPr>
      </w:pPr>
      <w:r w:rsidRPr="00EA2566">
        <w:rPr>
          <w:rFonts w:ascii="Arial" w:hAnsi="Arial" w:cs="Arial"/>
          <w:b/>
          <w:bCs/>
        </w:rPr>
        <w:t>Form H: IMR OVERALL CONCLUSIONS AS A RESULT OF YOUR REVIEW</w:t>
      </w:r>
    </w:p>
    <w:p w:rsidR="00541FB2" w:rsidRPr="00EA2566" w:rsidRDefault="00541FB2" w:rsidP="00D80FAC">
      <w:pPr>
        <w:jc w:val="both"/>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41FB2" w:rsidRPr="00EA2566" w:rsidTr="002C111E">
        <w:tc>
          <w:tcPr>
            <w:tcW w:w="106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1 Please provide an overall conclusion of your review </w:t>
            </w:r>
          </w:p>
          <w:p w:rsidR="00541FB2" w:rsidRPr="00EA2566" w:rsidRDefault="00541FB2" w:rsidP="00D80FAC">
            <w:pPr>
              <w:jc w:val="both"/>
              <w:rPr>
                <w:rFonts w:ascii="Arial" w:hAnsi="Arial" w:cs="Arial"/>
                <w:b/>
                <w:u w:val="single"/>
              </w:rPr>
            </w:pPr>
          </w:p>
        </w:tc>
      </w:tr>
      <w:tr w:rsidR="00541FB2" w:rsidRPr="00EA2566" w:rsidTr="002C111E">
        <w:tc>
          <w:tcPr>
            <w:tcW w:w="1065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tc>
      </w:tr>
    </w:tbl>
    <w:p w:rsidR="00541FB2" w:rsidRPr="00EA2566" w:rsidRDefault="00541FB2" w:rsidP="00D80FAC">
      <w:pPr>
        <w:jc w:val="both"/>
        <w:rPr>
          <w:rFonts w:ascii="Arial" w:hAnsi="Arial" w:cs="Arial"/>
          <w:b/>
          <w:u w:val="single"/>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D10EFE" w:rsidRPr="00EA2566" w:rsidRDefault="00D10EFE" w:rsidP="00D80FAC">
      <w:pPr>
        <w:pStyle w:val="Default"/>
        <w:jc w:val="both"/>
        <w:rPr>
          <w:b/>
          <w:bCs/>
          <w:sz w:val="22"/>
          <w:szCs w:val="22"/>
        </w:rPr>
      </w:pPr>
    </w:p>
    <w:p w:rsidR="00BB4417" w:rsidRPr="00EA2566" w:rsidRDefault="00BB4417">
      <w:pPr>
        <w:spacing w:after="0" w:line="240" w:lineRule="auto"/>
        <w:rPr>
          <w:rFonts w:ascii="Arial" w:eastAsia="Times New Roman" w:hAnsi="Arial" w:cs="Arial"/>
          <w:b/>
          <w:bCs/>
          <w:color w:val="000000"/>
          <w:lang w:eastAsia="en-GB"/>
        </w:rPr>
      </w:pPr>
      <w:r w:rsidRPr="00EA2566">
        <w:rPr>
          <w:rFonts w:ascii="Arial" w:hAnsi="Arial" w:cs="Arial"/>
          <w:b/>
          <w:bCs/>
        </w:rPr>
        <w:br w:type="page"/>
      </w:r>
    </w:p>
    <w:p w:rsidR="009928D7" w:rsidRPr="00EA2566" w:rsidRDefault="009928D7" w:rsidP="00D80FAC">
      <w:pPr>
        <w:pStyle w:val="Default"/>
        <w:jc w:val="both"/>
        <w:rPr>
          <w:b/>
          <w:bCs/>
          <w:sz w:val="22"/>
          <w:szCs w:val="22"/>
        </w:rPr>
      </w:pPr>
      <w:r w:rsidRPr="00EA2566">
        <w:rPr>
          <w:b/>
          <w:bCs/>
          <w:sz w:val="22"/>
          <w:szCs w:val="22"/>
        </w:rPr>
        <w:lastRenderedPageBreak/>
        <w:t>IMR SECTION 7</w:t>
      </w:r>
    </w:p>
    <w:p w:rsidR="009928D7" w:rsidRPr="00EA2566" w:rsidRDefault="009928D7" w:rsidP="00D80FAC">
      <w:pPr>
        <w:pStyle w:val="Default"/>
        <w:jc w:val="both"/>
        <w:rPr>
          <w:b/>
          <w:bCs/>
          <w:sz w:val="22"/>
          <w:szCs w:val="22"/>
        </w:rPr>
      </w:pPr>
    </w:p>
    <w:p w:rsidR="00541FB2" w:rsidRPr="00EA2566" w:rsidRDefault="00541FB2" w:rsidP="00D80FAC">
      <w:pPr>
        <w:pStyle w:val="Default"/>
        <w:jc w:val="both"/>
        <w:rPr>
          <w:b/>
          <w:bCs/>
          <w:sz w:val="22"/>
          <w:szCs w:val="22"/>
        </w:rPr>
      </w:pPr>
      <w:r w:rsidRPr="00EA2566">
        <w:rPr>
          <w:b/>
          <w:bCs/>
          <w:sz w:val="22"/>
          <w:szCs w:val="22"/>
        </w:rPr>
        <w:t xml:space="preserve">RECOMMENDATIONS FOR YOUR AGENCY ARISING FROM YOUR REVIEW OF THIS CASE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b/>
          <w:bCs/>
          <w:sz w:val="22"/>
          <w:szCs w:val="22"/>
        </w:rPr>
        <w:t xml:space="preserve">Notes: </w:t>
      </w:r>
      <w:r w:rsidRPr="00EA2566">
        <w:rPr>
          <w:sz w:val="22"/>
          <w:szCs w:val="22"/>
        </w:rPr>
        <w:t>Based upon your review and conclusions</w:t>
      </w:r>
      <w:r w:rsidR="00BD3BA5" w:rsidRPr="00EA2566">
        <w:rPr>
          <w:sz w:val="22"/>
          <w:szCs w:val="22"/>
        </w:rPr>
        <w:t>,</w:t>
      </w:r>
      <w:r w:rsidRPr="00EA2566">
        <w:rPr>
          <w:sz w:val="22"/>
          <w:szCs w:val="22"/>
        </w:rPr>
        <w:t xml:space="preserve"> please set out the recommendations that you propose for your agency. These should be focused, specific, measurable and capable of being implemented. A view on how these could be achieved should be included. Consideration should be given to the resources required to implement the recommendations. </w:t>
      </w:r>
    </w:p>
    <w:p w:rsidR="0026432B" w:rsidRPr="00EA2566" w:rsidRDefault="0026432B"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Recommendations should be divided into: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b/>
          <w:bCs/>
          <w:sz w:val="22"/>
          <w:szCs w:val="22"/>
        </w:rPr>
        <w:t xml:space="preserve">Review </w:t>
      </w:r>
      <w:r w:rsidRPr="00EA2566">
        <w:rPr>
          <w:sz w:val="22"/>
          <w:szCs w:val="22"/>
        </w:rPr>
        <w:t xml:space="preserve">– changed practice that should already be happening (if this has been a previous recommendation include an analysis of why previous actions have failed)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b/>
          <w:bCs/>
          <w:sz w:val="22"/>
          <w:szCs w:val="22"/>
        </w:rPr>
        <w:t xml:space="preserve">New </w:t>
      </w:r>
      <w:r w:rsidRPr="00EA2566">
        <w:rPr>
          <w:sz w:val="22"/>
          <w:szCs w:val="22"/>
        </w:rPr>
        <w:t xml:space="preserve">– actions that need to be introduced and implemented as a result of your review. </w:t>
      </w:r>
    </w:p>
    <w:p w:rsidR="00541FB2" w:rsidRPr="00EA2566" w:rsidRDefault="00541FB2" w:rsidP="00D80FAC">
      <w:pPr>
        <w:pStyle w:val="Default"/>
        <w:jc w:val="both"/>
        <w:rPr>
          <w:sz w:val="22"/>
          <w:szCs w:val="22"/>
        </w:rPr>
      </w:pPr>
    </w:p>
    <w:p w:rsidR="0026432B" w:rsidRPr="00EA2566" w:rsidRDefault="000508DC" w:rsidP="00D80FAC">
      <w:pPr>
        <w:jc w:val="both"/>
        <w:rPr>
          <w:rFonts w:ascii="Arial" w:hAnsi="Arial" w:cs="Arial"/>
        </w:rPr>
      </w:pPr>
      <w:r w:rsidRPr="00EA2566">
        <w:rPr>
          <w:rFonts w:ascii="Arial" w:hAnsi="Arial" w:cs="Arial"/>
          <w:b/>
        </w:rPr>
        <w:t>Recommendations</w:t>
      </w:r>
      <w:r w:rsidRPr="00EA2566">
        <w:rPr>
          <w:rFonts w:ascii="Arial" w:hAnsi="Arial" w:cs="Arial"/>
        </w:rPr>
        <w:t xml:space="preserve"> should also be identified as either:</w:t>
      </w:r>
    </w:p>
    <w:p w:rsidR="0026432B" w:rsidRPr="00EA2566" w:rsidRDefault="00541FB2" w:rsidP="00852650">
      <w:pPr>
        <w:pStyle w:val="ListParagraph"/>
        <w:numPr>
          <w:ilvl w:val="0"/>
          <w:numId w:val="41"/>
        </w:numPr>
        <w:jc w:val="both"/>
        <w:rPr>
          <w:rFonts w:ascii="Arial" w:hAnsi="Arial" w:cs="Arial"/>
          <w:b/>
          <w:bCs/>
        </w:rPr>
      </w:pPr>
      <w:r w:rsidRPr="00EA2566">
        <w:rPr>
          <w:rFonts w:ascii="Arial" w:hAnsi="Arial" w:cs="Arial"/>
          <w:b/>
          <w:bCs/>
        </w:rPr>
        <w:t xml:space="preserve">Multi-agency and/or </w:t>
      </w:r>
    </w:p>
    <w:p w:rsidR="00541FB2" w:rsidRPr="00EA2566" w:rsidRDefault="00541FB2" w:rsidP="00852650">
      <w:pPr>
        <w:pStyle w:val="ListParagraph"/>
        <w:numPr>
          <w:ilvl w:val="0"/>
          <w:numId w:val="41"/>
        </w:numPr>
        <w:jc w:val="both"/>
        <w:rPr>
          <w:rFonts w:ascii="Arial" w:hAnsi="Arial" w:cs="Arial"/>
          <w:b/>
          <w:bCs/>
        </w:rPr>
      </w:pPr>
      <w:r w:rsidRPr="00EA2566">
        <w:rPr>
          <w:rFonts w:ascii="Arial" w:hAnsi="Arial" w:cs="Arial"/>
          <w:b/>
          <w:bCs/>
        </w:rPr>
        <w:t>Single agency.</w:t>
      </w:r>
    </w:p>
    <w:p w:rsidR="00541FB2" w:rsidRPr="00EA2566" w:rsidRDefault="00541FB2" w:rsidP="00D80FAC">
      <w:pPr>
        <w:jc w:val="both"/>
        <w:rPr>
          <w:rFonts w:ascii="Arial" w:hAnsi="Arial" w:cs="Arial"/>
          <w:b/>
          <w:bCs/>
        </w:rPr>
      </w:pPr>
    </w:p>
    <w:p w:rsidR="00541FB2" w:rsidRPr="00EA2566" w:rsidRDefault="00541FB2" w:rsidP="00D80FAC">
      <w:pPr>
        <w:jc w:val="both"/>
        <w:rPr>
          <w:rFonts w:ascii="Arial" w:hAnsi="Arial" w:cs="Arial"/>
          <w:b/>
          <w:bCs/>
        </w:rPr>
      </w:pPr>
      <w:r w:rsidRPr="00EA2566">
        <w:rPr>
          <w:rFonts w:ascii="Arial" w:hAnsi="Arial" w:cs="Arial"/>
          <w:b/>
          <w:bCs/>
        </w:rPr>
        <w:t>Form J: RECOMMENDATIONS FOR YOUR AGENCY ARISING FROM YOUR REVIEW OF THIS CASE</w:t>
      </w:r>
    </w:p>
    <w:p w:rsidR="00541FB2" w:rsidRPr="00EA2566" w:rsidRDefault="00541FB2" w:rsidP="00D80FAC">
      <w:pPr>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1134"/>
        <w:gridCol w:w="1276"/>
        <w:gridCol w:w="1843"/>
        <w:gridCol w:w="1275"/>
        <w:gridCol w:w="1196"/>
      </w:tblGrid>
      <w:tr w:rsidR="00541FB2" w:rsidRPr="00EA2566" w:rsidTr="00852650">
        <w:tc>
          <w:tcPr>
            <w:tcW w:w="9242"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Recommendation</w:t>
            </w:r>
            <w:r w:rsidRPr="00EA2566">
              <w:rPr>
                <w:sz w:val="22"/>
                <w:szCs w:val="22"/>
              </w:rPr>
              <w:t xml:space="preserve">: </w:t>
            </w:r>
            <w:r w:rsidRPr="00EA2566">
              <w:rPr>
                <w:i/>
                <w:iCs/>
                <w:sz w:val="22"/>
                <w:szCs w:val="22"/>
              </w:rPr>
              <w:t xml:space="preserve">Insert here your recommendation </w:t>
            </w:r>
          </w:p>
          <w:p w:rsidR="00541FB2" w:rsidRPr="00EA2566" w:rsidRDefault="00541FB2" w:rsidP="00D80FAC">
            <w:pPr>
              <w:jc w:val="both"/>
              <w:rPr>
                <w:rFonts w:ascii="Arial" w:hAnsi="Arial" w:cs="Arial"/>
                <w:b/>
                <w:bCs/>
              </w:rPr>
            </w:pPr>
          </w:p>
        </w:tc>
      </w:tr>
      <w:tr w:rsidR="0026432B" w:rsidRPr="00EA2566" w:rsidTr="00852650">
        <w:tc>
          <w:tcPr>
            <w:tcW w:w="11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Agency</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Lead professional</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Action (required or taken)</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Timescale</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Barrier to implementation</w:t>
            </w:r>
          </w:p>
        </w:tc>
        <w:tc>
          <w:tcPr>
            <w:tcW w:w="1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Outcome of action</w:t>
            </w:r>
          </w:p>
        </w:tc>
        <w:tc>
          <w:tcPr>
            <w:tcW w:w="1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852650">
            <w:pPr>
              <w:rPr>
                <w:rFonts w:ascii="Arial" w:hAnsi="Arial" w:cs="Arial"/>
                <w:b/>
                <w:bCs/>
                <w:sz w:val="20"/>
                <w:szCs w:val="20"/>
              </w:rPr>
            </w:pPr>
            <w:r w:rsidRPr="00EA2566">
              <w:rPr>
                <w:rFonts w:ascii="Arial" w:hAnsi="Arial" w:cs="Arial"/>
                <w:b/>
                <w:bCs/>
                <w:sz w:val="20"/>
                <w:szCs w:val="20"/>
              </w:rPr>
              <w:t>Progress</w:t>
            </w:r>
          </w:p>
        </w:tc>
      </w:tr>
      <w:tr w:rsidR="0026432B" w:rsidRPr="00EA2566" w:rsidTr="00852650">
        <w:tc>
          <w:tcPr>
            <w:tcW w:w="1101"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843"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9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r>
      <w:tr w:rsidR="0026432B" w:rsidRPr="00EA2566" w:rsidTr="00852650">
        <w:tc>
          <w:tcPr>
            <w:tcW w:w="1101"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843"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9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r>
      <w:tr w:rsidR="0026432B" w:rsidRPr="00EA2566" w:rsidTr="00852650">
        <w:tc>
          <w:tcPr>
            <w:tcW w:w="1101"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417"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34"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843"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275"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c>
          <w:tcPr>
            <w:tcW w:w="1196"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sz w:val="21"/>
                <w:szCs w:val="21"/>
              </w:rPr>
            </w:pPr>
          </w:p>
        </w:tc>
      </w:tr>
    </w:tbl>
    <w:p w:rsidR="00BB4417" w:rsidRPr="00EA2566" w:rsidRDefault="00BB4417" w:rsidP="00D80FAC">
      <w:pPr>
        <w:pStyle w:val="Default"/>
        <w:jc w:val="both"/>
        <w:rPr>
          <w:i/>
          <w:sz w:val="22"/>
          <w:szCs w:val="22"/>
        </w:rPr>
      </w:pPr>
    </w:p>
    <w:p w:rsidR="00541FB2" w:rsidRPr="00EA2566" w:rsidRDefault="00541FB2" w:rsidP="00D80FAC">
      <w:pPr>
        <w:pStyle w:val="Default"/>
        <w:jc w:val="both"/>
        <w:rPr>
          <w:i/>
          <w:sz w:val="22"/>
          <w:szCs w:val="22"/>
        </w:rPr>
      </w:pPr>
      <w:r w:rsidRPr="00EA2566">
        <w:rPr>
          <w:i/>
          <w:sz w:val="22"/>
          <w:szCs w:val="22"/>
        </w:rPr>
        <w:t xml:space="preserve">Insert more recommendation tables as needed by cutting and pasting. </w:t>
      </w:r>
    </w:p>
    <w:p w:rsidR="00541FB2" w:rsidRPr="00EA2566" w:rsidRDefault="00541FB2" w:rsidP="00D80FAC">
      <w:pPr>
        <w:pStyle w:val="Default"/>
        <w:jc w:val="both"/>
        <w:rPr>
          <w:i/>
          <w:sz w:val="22"/>
          <w:szCs w:val="22"/>
        </w:rPr>
      </w:pPr>
    </w:p>
    <w:p w:rsidR="00BB4417" w:rsidRPr="00EA2566" w:rsidRDefault="00BB4417">
      <w:pPr>
        <w:spacing w:after="0" w:line="240" w:lineRule="auto"/>
        <w:rPr>
          <w:rFonts w:ascii="Arial" w:eastAsia="Times New Roman" w:hAnsi="Arial" w:cs="Arial"/>
          <w:color w:val="000000"/>
          <w:lang w:eastAsia="en-GB"/>
        </w:rPr>
      </w:pPr>
      <w:r w:rsidRPr="00EA2566">
        <w:rPr>
          <w:rFonts w:ascii="Arial" w:hAnsi="Arial" w:cs="Arial"/>
        </w:rPr>
        <w:br w:type="page"/>
      </w:r>
    </w:p>
    <w:p w:rsidR="00541FB2" w:rsidRPr="00EA2566" w:rsidRDefault="00541FB2" w:rsidP="00D80FAC">
      <w:pPr>
        <w:pStyle w:val="Default"/>
        <w:jc w:val="both"/>
        <w:rPr>
          <w:sz w:val="22"/>
          <w:szCs w:val="22"/>
        </w:rPr>
      </w:pPr>
      <w:r w:rsidRPr="00EA2566">
        <w:rPr>
          <w:sz w:val="22"/>
          <w:szCs w:val="22"/>
        </w:rPr>
        <w:lastRenderedPageBreak/>
        <w:t>Guidelines for completing Safeguarding Adult review action plans. Each agency</w:t>
      </w:r>
      <w:r w:rsidR="0026432B" w:rsidRPr="00EA2566">
        <w:rPr>
          <w:sz w:val="22"/>
          <w:szCs w:val="22"/>
        </w:rPr>
        <w:t xml:space="preserve"> is</w:t>
      </w:r>
      <w:r w:rsidRPr="00EA2566">
        <w:rPr>
          <w:sz w:val="22"/>
          <w:szCs w:val="22"/>
        </w:rPr>
        <w:t xml:space="preserve"> to identify a lead professional to co-ordinate their agency</w:t>
      </w:r>
      <w:r w:rsidR="0026432B" w:rsidRPr="00EA2566">
        <w:rPr>
          <w:sz w:val="22"/>
          <w:szCs w:val="22"/>
        </w:rPr>
        <w:t>’s</w:t>
      </w:r>
      <w:r w:rsidRPr="00EA2566">
        <w:rPr>
          <w:sz w:val="22"/>
          <w:szCs w:val="22"/>
        </w:rPr>
        <w:t xml:space="preserve"> response and </w:t>
      </w:r>
      <w:r w:rsidR="0026432B" w:rsidRPr="00EA2566">
        <w:rPr>
          <w:sz w:val="22"/>
          <w:szCs w:val="22"/>
        </w:rPr>
        <w:t xml:space="preserve">their </w:t>
      </w:r>
      <w:r w:rsidRPr="00EA2566">
        <w:rPr>
          <w:sz w:val="22"/>
          <w:szCs w:val="22"/>
        </w:rPr>
        <w:t xml:space="preserve">name </w:t>
      </w:r>
      <w:r w:rsidR="0026432B" w:rsidRPr="00EA2566">
        <w:rPr>
          <w:sz w:val="22"/>
          <w:szCs w:val="22"/>
        </w:rPr>
        <w:t xml:space="preserve">is </w:t>
      </w:r>
      <w:r w:rsidRPr="00EA2566">
        <w:rPr>
          <w:sz w:val="22"/>
          <w:szCs w:val="22"/>
        </w:rPr>
        <w:t>to be forwarded and details provided</w:t>
      </w:r>
      <w:r w:rsidR="0026432B" w:rsidRPr="00EA2566">
        <w:rPr>
          <w:sz w:val="22"/>
          <w:szCs w:val="22"/>
        </w:rPr>
        <w:t>.</w:t>
      </w:r>
      <w:r w:rsidRPr="00EA2566">
        <w:rPr>
          <w:sz w:val="22"/>
          <w:szCs w:val="22"/>
        </w:rPr>
        <w:t xml:space="preserve">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a. Name of </w:t>
      </w:r>
      <w:r w:rsidRPr="00EA2566">
        <w:rPr>
          <w:b/>
          <w:bCs/>
          <w:sz w:val="22"/>
          <w:szCs w:val="22"/>
        </w:rPr>
        <w:t xml:space="preserve">agency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b. In the </w:t>
      </w:r>
      <w:r w:rsidRPr="00EA2566">
        <w:rPr>
          <w:b/>
          <w:bCs/>
          <w:sz w:val="22"/>
          <w:szCs w:val="22"/>
        </w:rPr>
        <w:t xml:space="preserve">lead professional </w:t>
      </w:r>
      <w:r w:rsidRPr="00EA2566">
        <w:rPr>
          <w:sz w:val="22"/>
          <w:szCs w:val="22"/>
        </w:rPr>
        <w:t xml:space="preserve">column clearly identify name and role of person.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In the </w:t>
      </w:r>
      <w:r w:rsidRPr="00EA2566">
        <w:rPr>
          <w:b/>
          <w:bCs/>
          <w:sz w:val="22"/>
          <w:szCs w:val="22"/>
        </w:rPr>
        <w:t xml:space="preserve">action </w:t>
      </w:r>
      <w:r w:rsidRPr="00EA2566">
        <w:rPr>
          <w:sz w:val="22"/>
          <w:szCs w:val="22"/>
        </w:rPr>
        <w:t xml:space="preserve">column indicate what action has been taken to address the recommendation or what action will be taken.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In the </w:t>
      </w:r>
      <w:r w:rsidRPr="00EA2566">
        <w:rPr>
          <w:b/>
          <w:bCs/>
          <w:sz w:val="22"/>
          <w:szCs w:val="22"/>
        </w:rPr>
        <w:t xml:space="preserve">timescale </w:t>
      </w:r>
      <w:r w:rsidRPr="00EA2566">
        <w:rPr>
          <w:sz w:val="22"/>
          <w:szCs w:val="22"/>
        </w:rPr>
        <w:t xml:space="preserve">column provide the date </w:t>
      </w:r>
      <w:r w:rsidR="00B9769D" w:rsidRPr="00EA2566">
        <w:rPr>
          <w:sz w:val="22"/>
          <w:szCs w:val="22"/>
        </w:rPr>
        <w:t xml:space="preserve">the </w:t>
      </w:r>
      <w:r w:rsidRPr="00EA2566">
        <w:rPr>
          <w:sz w:val="22"/>
          <w:szCs w:val="22"/>
        </w:rPr>
        <w:t xml:space="preserve">action was completed and/or provide a realistic timescale in which </w:t>
      </w:r>
      <w:r w:rsidR="00B9769D" w:rsidRPr="00EA2566">
        <w:rPr>
          <w:sz w:val="22"/>
          <w:szCs w:val="22"/>
        </w:rPr>
        <w:t xml:space="preserve">your agency will </w:t>
      </w:r>
      <w:r w:rsidRPr="00EA2566">
        <w:rPr>
          <w:sz w:val="22"/>
          <w:szCs w:val="22"/>
        </w:rPr>
        <w:t xml:space="preserve">address outstanding action.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In the </w:t>
      </w:r>
      <w:r w:rsidRPr="00EA2566">
        <w:rPr>
          <w:b/>
          <w:bCs/>
          <w:sz w:val="22"/>
          <w:szCs w:val="22"/>
        </w:rPr>
        <w:t xml:space="preserve">barrier to implementation </w:t>
      </w:r>
      <w:r w:rsidRPr="00EA2566">
        <w:rPr>
          <w:sz w:val="22"/>
          <w:szCs w:val="22"/>
        </w:rPr>
        <w:t xml:space="preserve">column </w:t>
      </w:r>
      <w:r w:rsidR="00B9769D" w:rsidRPr="00EA2566">
        <w:rPr>
          <w:sz w:val="22"/>
          <w:szCs w:val="22"/>
        </w:rPr>
        <w:t xml:space="preserve">your agency will need to </w:t>
      </w:r>
      <w:r w:rsidRPr="00EA2566">
        <w:rPr>
          <w:sz w:val="22"/>
          <w:szCs w:val="22"/>
        </w:rPr>
        <w:t xml:space="preserve">identify any barriers </w:t>
      </w:r>
      <w:r w:rsidR="00B9769D" w:rsidRPr="00EA2566">
        <w:rPr>
          <w:sz w:val="22"/>
          <w:szCs w:val="22"/>
        </w:rPr>
        <w:t xml:space="preserve">in </w:t>
      </w:r>
      <w:r w:rsidRPr="00EA2566">
        <w:rPr>
          <w:sz w:val="22"/>
          <w:szCs w:val="22"/>
        </w:rPr>
        <w:t xml:space="preserve">taking the action forward in your agency.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r w:rsidRPr="00EA2566">
        <w:rPr>
          <w:sz w:val="22"/>
          <w:szCs w:val="22"/>
        </w:rPr>
        <w:t xml:space="preserve">In the </w:t>
      </w:r>
      <w:r w:rsidRPr="00EA2566">
        <w:rPr>
          <w:b/>
          <w:bCs/>
          <w:sz w:val="22"/>
          <w:szCs w:val="22"/>
        </w:rPr>
        <w:t xml:space="preserve">outcome of recommendation </w:t>
      </w:r>
      <w:r w:rsidRPr="00EA2566">
        <w:rPr>
          <w:sz w:val="22"/>
          <w:szCs w:val="22"/>
        </w:rPr>
        <w:t xml:space="preserve">column provide a summary of the impact of the recommendation, how the agency has learnt lessons and identify source of evidence to demonstrate learning. </w:t>
      </w:r>
    </w:p>
    <w:p w:rsidR="00541FB2" w:rsidRPr="00EA2566" w:rsidRDefault="00541FB2" w:rsidP="00D80FAC">
      <w:pPr>
        <w:pStyle w:val="Default"/>
        <w:jc w:val="both"/>
        <w:rPr>
          <w:sz w:val="22"/>
          <w:szCs w:val="22"/>
        </w:rPr>
      </w:pPr>
    </w:p>
    <w:p w:rsidR="00541FB2" w:rsidRPr="00EA2566" w:rsidRDefault="00541FB2" w:rsidP="00D80FAC">
      <w:pPr>
        <w:pStyle w:val="Default"/>
        <w:jc w:val="both"/>
        <w:rPr>
          <w:sz w:val="22"/>
          <w:szCs w:val="22"/>
        </w:rPr>
      </w:pPr>
      <w:proofErr w:type="gramStart"/>
      <w:r w:rsidRPr="00EA2566">
        <w:rPr>
          <w:sz w:val="22"/>
          <w:szCs w:val="22"/>
        </w:rPr>
        <w:t xml:space="preserve">In the </w:t>
      </w:r>
      <w:r w:rsidRPr="00EA2566">
        <w:rPr>
          <w:b/>
          <w:bCs/>
          <w:sz w:val="22"/>
          <w:szCs w:val="22"/>
        </w:rPr>
        <w:t xml:space="preserve">progress </w:t>
      </w:r>
      <w:r w:rsidRPr="00EA2566">
        <w:rPr>
          <w:sz w:val="22"/>
          <w:szCs w:val="22"/>
        </w:rPr>
        <w:t>column state whether action arising from the recommendation is ‘compliant’ ‘progressing’ or ‘non-compliant’.</w:t>
      </w:r>
      <w:proofErr w:type="gramEnd"/>
      <w:r w:rsidRPr="00EA2566">
        <w:rPr>
          <w:sz w:val="22"/>
          <w:szCs w:val="22"/>
        </w:rPr>
        <w:t xml:space="preserve"> </w:t>
      </w:r>
    </w:p>
    <w:p w:rsidR="00541FB2" w:rsidRPr="00EA2566" w:rsidRDefault="00541FB2" w:rsidP="00D80FAC">
      <w:pPr>
        <w:pStyle w:val="Default"/>
        <w:jc w:val="both"/>
        <w:rPr>
          <w:sz w:val="22"/>
          <w:szCs w:val="22"/>
        </w:rPr>
      </w:pPr>
    </w:p>
    <w:p w:rsidR="00541FB2" w:rsidRPr="00EA2566" w:rsidRDefault="00541FB2" w:rsidP="00D80FAC">
      <w:pPr>
        <w:jc w:val="both"/>
        <w:rPr>
          <w:rFonts w:ascii="Arial" w:hAnsi="Arial" w:cs="Arial"/>
          <w:b/>
          <w:bCs/>
        </w:rPr>
      </w:pPr>
    </w:p>
    <w:p w:rsidR="00BB4417" w:rsidRPr="00EA2566" w:rsidRDefault="00BB4417">
      <w:pPr>
        <w:spacing w:after="0" w:line="240" w:lineRule="auto"/>
        <w:rPr>
          <w:rFonts w:ascii="Arial" w:hAnsi="Arial" w:cs="Arial"/>
          <w:b/>
          <w:bCs/>
        </w:rPr>
      </w:pPr>
      <w:r w:rsidRPr="00EA2566">
        <w:rPr>
          <w:rFonts w:ascii="Arial" w:hAnsi="Arial" w:cs="Arial"/>
          <w:b/>
          <w:bCs/>
        </w:rPr>
        <w:br w:type="page"/>
      </w:r>
    </w:p>
    <w:p w:rsidR="00E87E6A" w:rsidRPr="00EA2566" w:rsidRDefault="00E87E6A" w:rsidP="00D80FAC">
      <w:pPr>
        <w:jc w:val="both"/>
        <w:rPr>
          <w:rFonts w:ascii="Arial" w:hAnsi="Arial" w:cs="Arial"/>
          <w:b/>
          <w:bCs/>
        </w:rPr>
      </w:pPr>
      <w:r w:rsidRPr="00EA2566">
        <w:rPr>
          <w:rFonts w:ascii="Arial" w:hAnsi="Arial" w:cs="Arial"/>
          <w:b/>
          <w:bCs/>
        </w:rPr>
        <w:lastRenderedPageBreak/>
        <w:t>IMR SECTION 8</w:t>
      </w:r>
    </w:p>
    <w:p w:rsidR="00541FB2" w:rsidRPr="00EA2566" w:rsidRDefault="00541FB2" w:rsidP="00D80FAC">
      <w:pPr>
        <w:jc w:val="both"/>
        <w:rPr>
          <w:rFonts w:ascii="Arial" w:hAnsi="Arial" w:cs="Arial"/>
          <w:b/>
          <w:bCs/>
        </w:rPr>
      </w:pPr>
      <w:r w:rsidRPr="00EA2566">
        <w:rPr>
          <w:rFonts w:ascii="Arial" w:hAnsi="Arial" w:cs="Arial"/>
          <w:b/>
          <w:bCs/>
        </w:rPr>
        <w:t>Form K: SIGN OFF - AGENCY OWNERSHIP OF INDIVIDUAL MANAGEMENT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529"/>
      </w:tblGrid>
      <w:tr w:rsidR="00541FB2" w:rsidRPr="00EA2566" w:rsidTr="00BB4417">
        <w:tc>
          <w:tcPr>
            <w:tcW w:w="4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IMR completed by: </w:t>
            </w:r>
          </w:p>
          <w:p w:rsidR="00541FB2" w:rsidRPr="00EA2566" w:rsidRDefault="00541FB2" w:rsidP="00D80FAC">
            <w:pPr>
              <w:jc w:val="both"/>
              <w:rPr>
                <w:rFonts w:ascii="Arial" w:hAnsi="Arial" w:cs="Arial"/>
                <w:b/>
                <w:u w:val="single"/>
              </w:rPr>
            </w:pPr>
          </w:p>
        </w:tc>
        <w:tc>
          <w:tcPr>
            <w:tcW w:w="452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BB4417">
        <w:tc>
          <w:tcPr>
            <w:tcW w:w="4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Name: </w:t>
            </w:r>
          </w:p>
          <w:p w:rsidR="00541FB2" w:rsidRPr="00EA2566" w:rsidRDefault="00541FB2" w:rsidP="00D80FAC">
            <w:pPr>
              <w:jc w:val="both"/>
              <w:rPr>
                <w:rFonts w:ascii="Arial" w:hAnsi="Arial" w:cs="Arial"/>
                <w:b/>
                <w:u w:val="single"/>
              </w:rPr>
            </w:pPr>
          </w:p>
        </w:tc>
        <w:tc>
          <w:tcPr>
            <w:tcW w:w="452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BB4417">
        <w:tc>
          <w:tcPr>
            <w:tcW w:w="4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Position: </w:t>
            </w:r>
          </w:p>
          <w:p w:rsidR="00541FB2" w:rsidRPr="00EA2566" w:rsidRDefault="00541FB2" w:rsidP="00D80FAC">
            <w:pPr>
              <w:jc w:val="both"/>
              <w:rPr>
                <w:rFonts w:ascii="Arial" w:hAnsi="Arial" w:cs="Arial"/>
                <w:b/>
                <w:u w:val="single"/>
              </w:rPr>
            </w:pPr>
          </w:p>
        </w:tc>
        <w:tc>
          <w:tcPr>
            <w:tcW w:w="452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BB4417">
        <w:tc>
          <w:tcPr>
            <w:tcW w:w="4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Signature: </w:t>
            </w:r>
          </w:p>
          <w:p w:rsidR="00541FB2" w:rsidRPr="00EA2566" w:rsidRDefault="00541FB2" w:rsidP="00D80FAC">
            <w:pPr>
              <w:jc w:val="both"/>
              <w:rPr>
                <w:rFonts w:ascii="Arial" w:hAnsi="Arial" w:cs="Arial"/>
                <w:b/>
                <w:u w:val="single"/>
              </w:rPr>
            </w:pPr>
          </w:p>
        </w:tc>
        <w:tc>
          <w:tcPr>
            <w:tcW w:w="452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r w:rsidR="00541FB2" w:rsidRPr="00EA2566" w:rsidTr="00BB4417">
        <w:tc>
          <w:tcPr>
            <w:tcW w:w="471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pStyle w:val="Default"/>
              <w:jc w:val="both"/>
              <w:rPr>
                <w:b/>
                <w:bCs/>
                <w:sz w:val="22"/>
                <w:szCs w:val="22"/>
              </w:rPr>
            </w:pPr>
            <w:r w:rsidRPr="00EA2566">
              <w:rPr>
                <w:b/>
                <w:bCs/>
                <w:sz w:val="22"/>
                <w:szCs w:val="22"/>
              </w:rPr>
              <w:t>Date</w:t>
            </w:r>
          </w:p>
        </w:tc>
        <w:tc>
          <w:tcPr>
            <w:tcW w:w="4529"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u w:val="single"/>
              </w:rPr>
            </w:pPr>
          </w:p>
        </w:tc>
      </w:tr>
    </w:tbl>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u w:val="single"/>
        </w:rPr>
      </w:pPr>
    </w:p>
    <w:p w:rsidR="00541FB2" w:rsidRPr="00EA2566" w:rsidRDefault="00541FB2" w:rsidP="00D80FAC">
      <w:pPr>
        <w:jc w:val="both"/>
        <w:rPr>
          <w:rFonts w:ascii="Arial" w:hAnsi="Arial" w:cs="Arial"/>
          <w:b/>
          <w:bCs/>
          <w:i/>
          <w:iCs/>
        </w:rPr>
      </w:pPr>
      <w:r w:rsidRPr="00EA2566">
        <w:rPr>
          <w:rFonts w:ascii="Arial" w:hAnsi="Arial" w:cs="Arial"/>
          <w:b/>
          <w:bCs/>
          <w:iCs/>
        </w:rPr>
        <w:t>The undersigned person is the most senior person within your agency who agrees with the IMR as detailed and the recommendations to be taken</w:t>
      </w:r>
    </w:p>
    <w:p w:rsidR="00541FB2" w:rsidRPr="00EA2566" w:rsidRDefault="00541FB2" w:rsidP="00D80FAC">
      <w:pPr>
        <w:jc w:val="both"/>
        <w:rPr>
          <w:rFonts w:ascii="Arial" w:hAnsi="Arial" w:cs="Arial"/>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543"/>
      </w:tblGrid>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41FB2" w:rsidRPr="00EA2566" w:rsidRDefault="00541FB2" w:rsidP="00D80FAC">
            <w:pPr>
              <w:pStyle w:val="Default"/>
              <w:jc w:val="both"/>
              <w:rPr>
                <w:sz w:val="22"/>
                <w:szCs w:val="22"/>
              </w:rPr>
            </w:pPr>
            <w:r w:rsidRPr="00EA2566">
              <w:rPr>
                <w:b/>
                <w:bCs/>
                <w:sz w:val="22"/>
                <w:szCs w:val="22"/>
              </w:rPr>
              <w:t xml:space="preserve">IMR Agreed by: </w:t>
            </w:r>
          </w:p>
          <w:p w:rsidR="00541FB2" w:rsidRPr="00EA2566" w:rsidRDefault="00541FB2" w:rsidP="00D80FAC">
            <w:pPr>
              <w:jc w:val="both"/>
              <w:rPr>
                <w:rFonts w:ascii="Arial" w:hAnsi="Arial" w:cs="Arial"/>
                <w:b/>
                <w:bCs/>
                <w:i/>
                <w:iCs/>
              </w:rPr>
            </w:pP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i/>
                <w:iCs/>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b/>
                <w:bCs/>
                <w:i/>
                <w:iCs/>
              </w:rPr>
            </w:pPr>
            <w:r w:rsidRPr="00EA2566">
              <w:rPr>
                <w:rFonts w:ascii="Arial" w:hAnsi="Arial" w:cs="Arial"/>
                <w:b/>
                <w:bCs/>
                <w:i/>
                <w:iCs/>
              </w:rPr>
              <w:t>Name</w:t>
            </w: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i/>
                <w:iCs/>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b/>
                <w:bCs/>
                <w:i/>
                <w:iCs/>
              </w:rPr>
            </w:pPr>
            <w:r w:rsidRPr="00EA2566">
              <w:rPr>
                <w:rFonts w:ascii="Arial" w:hAnsi="Arial" w:cs="Arial"/>
                <w:b/>
                <w:bCs/>
                <w:i/>
                <w:iCs/>
              </w:rPr>
              <w:t>Position</w:t>
            </w: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i/>
                <w:iCs/>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b/>
                <w:bCs/>
                <w:i/>
                <w:iCs/>
              </w:rPr>
            </w:pPr>
            <w:r w:rsidRPr="00EA2566">
              <w:rPr>
                <w:rFonts w:ascii="Arial" w:hAnsi="Arial" w:cs="Arial"/>
                <w:b/>
                <w:bCs/>
                <w:i/>
                <w:iCs/>
              </w:rPr>
              <w:t>Signature</w:t>
            </w: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i/>
                <w:iCs/>
              </w:rPr>
            </w:pPr>
          </w:p>
        </w:tc>
      </w:tr>
      <w:tr w:rsidR="00541FB2" w:rsidRPr="00EA2566" w:rsidTr="002C111E">
        <w:tc>
          <w:tcPr>
            <w:tcW w:w="53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41FB2" w:rsidRPr="00EA2566" w:rsidRDefault="00541FB2" w:rsidP="00D80FAC">
            <w:pPr>
              <w:jc w:val="both"/>
              <w:rPr>
                <w:rFonts w:ascii="Arial" w:hAnsi="Arial" w:cs="Arial"/>
                <w:b/>
                <w:bCs/>
                <w:i/>
                <w:iCs/>
              </w:rPr>
            </w:pPr>
            <w:r w:rsidRPr="00EA2566">
              <w:rPr>
                <w:rFonts w:ascii="Arial" w:hAnsi="Arial" w:cs="Arial"/>
                <w:b/>
                <w:bCs/>
                <w:i/>
                <w:iCs/>
              </w:rPr>
              <w:t>Date</w:t>
            </w:r>
          </w:p>
        </w:tc>
        <w:tc>
          <w:tcPr>
            <w:tcW w:w="5328" w:type="dxa"/>
            <w:tcBorders>
              <w:top w:val="single" w:sz="4" w:space="0" w:color="auto"/>
              <w:left w:val="single" w:sz="4" w:space="0" w:color="auto"/>
              <w:bottom w:val="single" w:sz="4" w:space="0" w:color="auto"/>
              <w:right w:val="single" w:sz="4" w:space="0" w:color="auto"/>
            </w:tcBorders>
          </w:tcPr>
          <w:p w:rsidR="00541FB2" w:rsidRPr="00EA2566" w:rsidRDefault="00541FB2" w:rsidP="00D80FAC">
            <w:pPr>
              <w:jc w:val="both"/>
              <w:rPr>
                <w:rFonts w:ascii="Arial" w:hAnsi="Arial" w:cs="Arial"/>
                <w:b/>
                <w:bCs/>
                <w:i/>
                <w:iCs/>
              </w:rPr>
            </w:pPr>
          </w:p>
        </w:tc>
      </w:tr>
    </w:tbl>
    <w:p w:rsidR="00541FB2" w:rsidRPr="00EA2566" w:rsidRDefault="00541FB2" w:rsidP="00D80FAC">
      <w:pPr>
        <w:jc w:val="both"/>
        <w:rPr>
          <w:rFonts w:ascii="Arial" w:hAnsi="Arial" w:cs="Arial"/>
          <w:b/>
          <w:bCs/>
          <w:iCs/>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F8544D" w:rsidRPr="00EA2566" w:rsidRDefault="00F8544D" w:rsidP="00D80FAC">
      <w:pPr>
        <w:autoSpaceDE w:val="0"/>
        <w:autoSpaceDN w:val="0"/>
        <w:adjustRightInd w:val="0"/>
        <w:spacing w:after="0" w:line="240" w:lineRule="auto"/>
        <w:jc w:val="both"/>
        <w:rPr>
          <w:rFonts w:ascii="Arial" w:hAnsi="Arial" w:cs="Arial"/>
          <w:b/>
          <w:bCs/>
          <w:color w:val="000000"/>
          <w:lang w:eastAsia="en-GB"/>
        </w:rPr>
      </w:pPr>
    </w:p>
    <w:p w:rsidR="00BB4417" w:rsidRPr="00EA2566" w:rsidRDefault="00BB4417">
      <w:pPr>
        <w:spacing w:after="0" w:line="240" w:lineRule="auto"/>
        <w:rPr>
          <w:rFonts w:ascii="Arial" w:hAnsi="Arial" w:cs="Arial"/>
          <w:b/>
          <w:bCs/>
          <w:color w:val="000000"/>
          <w:lang w:eastAsia="en-GB"/>
        </w:rPr>
      </w:pPr>
      <w:r w:rsidRPr="00EA2566">
        <w:rPr>
          <w:rFonts w:ascii="Arial" w:hAnsi="Arial" w:cs="Arial"/>
          <w:b/>
          <w:bCs/>
          <w:color w:val="000000"/>
          <w:lang w:eastAsia="en-GB"/>
        </w:rPr>
        <w:br w:type="page"/>
      </w:r>
    </w:p>
    <w:p w:rsidR="00DE7DC4" w:rsidRPr="00EA2566" w:rsidRDefault="007C2EE8"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aps/>
          <w:color w:val="000000"/>
          <w:lang w:eastAsia="en-GB"/>
        </w:rPr>
        <w:lastRenderedPageBreak/>
        <w:t>Appendix</w:t>
      </w:r>
      <w:r w:rsidR="00953768" w:rsidRPr="00EA2566">
        <w:rPr>
          <w:rFonts w:ascii="Arial" w:hAnsi="Arial" w:cs="Arial"/>
          <w:b/>
          <w:bCs/>
          <w:color w:val="000000"/>
          <w:lang w:eastAsia="en-GB"/>
        </w:rPr>
        <w:t xml:space="preserve"> 8</w:t>
      </w:r>
      <w:r w:rsidR="0031258E" w:rsidRPr="00EA2566">
        <w:rPr>
          <w:rFonts w:ascii="Arial" w:hAnsi="Arial" w:cs="Arial"/>
          <w:b/>
          <w:bCs/>
          <w:color w:val="000000"/>
          <w:lang w:eastAsia="en-GB"/>
        </w:rPr>
        <w:t xml:space="preserve"> </w:t>
      </w:r>
      <w:r w:rsidR="002D38E7" w:rsidRPr="00EA2566">
        <w:rPr>
          <w:rFonts w:ascii="Arial" w:hAnsi="Arial" w:cs="Arial"/>
          <w:b/>
          <w:bCs/>
          <w:color w:val="000000"/>
          <w:lang w:eastAsia="en-GB"/>
        </w:rPr>
        <w:t xml:space="preserve">– </w:t>
      </w:r>
      <w:r w:rsidR="00DE7DC4" w:rsidRPr="00EA2566">
        <w:rPr>
          <w:rFonts w:ascii="Arial" w:hAnsi="Arial" w:cs="Arial"/>
          <w:b/>
          <w:bCs/>
          <w:color w:val="000000"/>
          <w:lang w:eastAsia="en-GB"/>
        </w:rPr>
        <w:t>Overview Report</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Content of report:</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Introduction</w:t>
      </w:r>
    </w:p>
    <w:p w:rsidR="00BB4417"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Circumstances that led to a Safeguarding Adult Review being undertaken in this</w:t>
      </w:r>
      <w:r w:rsidR="00546F87" w:rsidRPr="00EA2566">
        <w:rPr>
          <w:rFonts w:ascii="Arial" w:hAnsi="Arial" w:cs="Arial"/>
          <w:color w:val="000000"/>
          <w:lang w:eastAsia="en-GB"/>
        </w:rPr>
        <w:t xml:space="preserve"> </w:t>
      </w:r>
      <w:r w:rsidR="00B9769D" w:rsidRPr="00EA2566">
        <w:rPr>
          <w:rFonts w:ascii="Arial" w:hAnsi="Arial" w:cs="Arial"/>
          <w:color w:val="000000"/>
          <w:lang w:eastAsia="en-GB"/>
        </w:rPr>
        <w:t>case</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Terms of </w:t>
      </w:r>
      <w:r w:rsidR="00B9769D" w:rsidRPr="00EA2566">
        <w:rPr>
          <w:rFonts w:ascii="Arial" w:hAnsi="Arial" w:cs="Arial"/>
          <w:color w:val="000000"/>
          <w:lang w:eastAsia="en-GB"/>
        </w:rPr>
        <w:t>R</w:t>
      </w:r>
      <w:r w:rsidRPr="00EA2566">
        <w:rPr>
          <w:rFonts w:ascii="Arial" w:hAnsi="Arial" w:cs="Arial"/>
          <w:color w:val="000000"/>
          <w:lang w:eastAsia="en-GB"/>
        </w:rPr>
        <w:t>eference</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Process of the Safeguarding Adult Review</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Facts of the individual case</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Analysis of individual case</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Conclusions &amp; recommendations</w:t>
      </w:r>
    </w:p>
    <w:p w:rsidR="00DE7DC4" w:rsidRPr="00EA2566" w:rsidRDefault="00DE7DC4" w:rsidP="00852650">
      <w:pPr>
        <w:pStyle w:val="ListParagraph"/>
        <w:numPr>
          <w:ilvl w:val="0"/>
          <w:numId w:val="4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Recommendations present</w:t>
      </w:r>
      <w:r w:rsidR="00546F87" w:rsidRPr="00EA2566">
        <w:rPr>
          <w:rFonts w:ascii="Arial" w:hAnsi="Arial" w:cs="Arial"/>
          <w:color w:val="000000"/>
          <w:lang w:eastAsia="en-GB"/>
        </w:rPr>
        <w:t>ed in a grid with SMART targets</w:t>
      </w:r>
    </w:p>
    <w:p w:rsidR="00546F87" w:rsidRPr="00EA2566" w:rsidRDefault="00546F87"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Introduction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Overview Report is intended to provide an overview of the deliberations and</w:t>
      </w:r>
      <w:r w:rsidR="00546F87" w:rsidRPr="00EA2566">
        <w:rPr>
          <w:rFonts w:ascii="Arial" w:hAnsi="Arial" w:cs="Arial"/>
          <w:color w:val="000000"/>
          <w:lang w:eastAsia="en-GB"/>
        </w:rPr>
        <w:t xml:space="preserve"> </w:t>
      </w:r>
      <w:r w:rsidRPr="00EA2566">
        <w:rPr>
          <w:rFonts w:ascii="Arial" w:hAnsi="Arial" w:cs="Arial"/>
          <w:color w:val="000000"/>
          <w:lang w:eastAsia="en-GB"/>
        </w:rPr>
        <w:t>recommendations of the Safeguarding Adult Review Panel</w:t>
      </w:r>
      <w:r w:rsidR="00B9769D" w:rsidRPr="00EA2566">
        <w:rPr>
          <w:rFonts w:ascii="Arial" w:hAnsi="Arial" w:cs="Arial"/>
          <w:color w:val="000000"/>
          <w:lang w:eastAsia="en-GB"/>
        </w:rPr>
        <w:t>,</w:t>
      </w:r>
      <w:r w:rsidRPr="00EA2566">
        <w:rPr>
          <w:rFonts w:ascii="Arial" w:hAnsi="Arial" w:cs="Arial"/>
          <w:color w:val="000000"/>
          <w:lang w:eastAsia="en-GB"/>
        </w:rPr>
        <w:t xml:space="preserve"> drawing overall</w:t>
      </w:r>
      <w:r w:rsidR="00546F87" w:rsidRPr="00EA2566">
        <w:rPr>
          <w:rFonts w:ascii="Arial" w:hAnsi="Arial" w:cs="Arial"/>
          <w:color w:val="000000"/>
          <w:lang w:eastAsia="en-GB"/>
        </w:rPr>
        <w:t xml:space="preserve"> </w:t>
      </w:r>
      <w:r w:rsidRPr="00EA2566">
        <w:rPr>
          <w:rFonts w:ascii="Arial" w:hAnsi="Arial" w:cs="Arial"/>
          <w:color w:val="000000"/>
          <w:lang w:eastAsia="en-GB"/>
        </w:rPr>
        <w:t xml:space="preserve">conclusions from the information and analysis contained in the </w:t>
      </w:r>
      <w:r w:rsidR="00B9769D" w:rsidRPr="00EA2566">
        <w:rPr>
          <w:rFonts w:ascii="Arial" w:hAnsi="Arial" w:cs="Arial"/>
          <w:color w:val="000000"/>
          <w:lang w:eastAsia="en-GB"/>
        </w:rPr>
        <w:t>I</w:t>
      </w:r>
      <w:r w:rsidRPr="00EA2566">
        <w:rPr>
          <w:rFonts w:ascii="Arial" w:hAnsi="Arial" w:cs="Arial"/>
          <w:color w:val="000000"/>
          <w:lang w:eastAsia="en-GB"/>
        </w:rPr>
        <w:t>ndividual</w:t>
      </w:r>
      <w:r w:rsidR="00546F87" w:rsidRPr="00EA2566">
        <w:rPr>
          <w:rFonts w:ascii="Arial" w:hAnsi="Arial" w:cs="Arial"/>
          <w:color w:val="000000"/>
          <w:lang w:eastAsia="en-GB"/>
        </w:rPr>
        <w:t xml:space="preserve"> </w:t>
      </w:r>
      <w:r w:rsidR="00B9769D" w:rsidRPr="00EA2566">
        <w:rPr>
          <w:rFonts w:ascii="Arial" w:hAnsi="Arial" w:cs="Arial"/>
          <w:color w:val="000000"/>
          <w:lang w:eastAsia="en-GB"/>
        </w:rPr>
        <w:t>M</w:t>
      </w:r>
      <w:r w:rsidRPr="00EA2566">
        <w:rPr>
          <w:rFonts w:ascii="Arial" w:hAnsi="Arial" w:cs="Arial"/>
          <w:color w:val="000000"/>
          <w:lang w:eastAsia="en-GB"/>
        </w:rPr>
        <w:t xml:space="preserve">anagement </w:t>
      </w:r>
      <w:r w:rsidR="00B9769D" w:rsidRPr="00EA2566">
        <w:rPr>
          <w:rFonts w:ascii="Arial" w:hAnsi="Arial" w:cs="Arial"/>
          <w:color w:val="000000"/>
          <w:lang w:eastAsia="en-GB"/>
        </w:rPr>
        <w:t>R</w:t>
      </w:r>
      <w:r w:rsidRPr="00EA2566">
        <w:rPr>
          <w:rFonts w:ascii="Arial" w:hAnsi="Arial" w:cs="Arial"/>
          <w:color w:val="000000"/>
          <w:lang w:eastAsia="en-GB"/>
        </w:rPr>
        <w:t>eviews and reports commissioned from any relevant parties.</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Describe individual circumstances and reasons for the review being undertaken.</w:t>
      </w:r>
      <w:r w:rsidR="00BB4417" w:rsidRPr="00EA2566">
        <w:rPr>
          <w:rFonts w:ascii="Arial" w:hAnsi="Arial" w:cs="Arial"/>
          <w:color w:val="000000"/>
          <w:lang w:eastAsia="en-GB"/>
        </w:rPr>
        <w:t xml:space="preserve">  </w:t>
      </w:r>
      <w:proofErr w:type="gramStart"/>
      <w:r w:rsidR="007C2EE8" w:rsidRPr="00EA2566">
        <w:rPr>
          <w:rFonts w:ascii="Arial" w:hAnsi="Arial" w:cs="Arial"/>
          <w:color w:val="000000"/>
          <w:lang w:eastAsia="en-GB"/>
        </w:rPr>
        <w:t xml:space="preserve">List </w:t>
      </w:r>
      <w:r w:rsidRPr="00EA2566">
        <w:rPr>
          <w:rFonts w:ascii="Arial" w:hAnsi="Arial" w:cs="Arial"/>
          <w:color w:val="000000"/>
          <w:lang w:eastAsia="en-GB"/>
        </w:rPr>
        <w:t>contributors to the review and the nature of their contributions</w:t>
      </w:r>
      <w:r w:rsidR="00B9769D" w:rsidRPr="00EA2566">
        <w:rPr>
          <w:rFonts w:ascii="Arial" w:hAnsi="Arial" w:cs="Arial"/>
          <w:color w:val="000000"/>
          <w:lang w:eastAsia="en-GB"/>
        </w:rPr>
        <w:t>,</w:t>
      </w:r>
      <w:r w:rsidRPr="00EA2566">
        <w:rPr>
          <w:rFonts w:ascii="Arial" w:hAnsi="Arial" w:cs="Arial"/>
          <w:color w:val="000000"/>
          <w:lang w:eastAsia="en-GB"/>
        </w:rPr>
        <w:t xml:space="preserve"> including from</w:t>
      </w:r>
      <w:r w:rsidR="00546F87" w:rsidRPr="00EA2566">
        <w:rPr>
          <w:rFonts w:ascii="Arial" w:hAnsi="Arial" w:cs="Arial"/>
          <w:color w:val="000000"/>
          <w:lang w:eastAsia="en-GB"/>
        </w:rPr>
        <w:t xml:space="preserve"> </w:t>
      </w:r>
      <w:r w:rsidRPr="00EA2566">
        <w:rPr>
          <w:rFonts w:ascii="Arial" w:hAnsi="Arial" w:cs="Arial"/>
          <w:color w:val="000000"/>
          <w:lang w:eastAsia="en-GB"/>
        </w:rPr>
        <w:t>family.</w:t>
      </w:r>
      <w:proofErr w:type="gramEnd"/>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The circumstances that led to a Safeguarding Adult Review being undertaken</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proofErr w:type="gramStart"/>
      <w:r w:rsidRPr="00EA2566">
        <w:rPr>
          <w:rFonts w:ascii="Arial" w:hAnsi="Arial" w:cs="Arial"/>
          <w:b/>
          <w:bCs/>
          <w:color w:val="000000"/>
          <w:lang w:eastAsia="en-GB"/>
        </w:rPr>
        <w:t>in</w:t>
      </w:r>
      <w:proofErr w:type="gramEnd"/>
      <w:r w:rsidRPr="00EA2566">
        <w:rPr>
          <w:rFonts w:ascii="Arial" w:hAnsi="Arial" w:cs="Arial"/>
          <w:b/>
          <w:bCs/>
          <w:color w:val="000000"/>
          <w:lang w:eastAsia="en-GB"/>
        </w:rPr>
        <w:t xml:space="preserve"> this case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Provide an overview of the specific individual circumstances and outline the</w:t>
      </w:r>
      <w:r w:rsidR="00BB4417" w:rsidRPr="00EA2566">
        <w:rPr>
          <w:rFonts w:ascii="Arial" w:hAnsi="Arial" w:cs="Arial"/>
          <w:color w:val="000000"/>
          <w:lang w:eastAsia="en-GB"/>
        </w:rPr>
        <w:t xml:space="preserve"> </w:t>
      </w:r>
      <w:r w:rsidRPr="00EA2566">
        <w:rPr>
          <w:rFonts w:ascii="Arial" w:hAnsi="Arial" w:cs="Arial"/>
          <w:color w:val="000000"/>
          <w:lang w:eastAsia="en-GB"/>
        </w:rPr>
        <w:t>concerns to be addressed. Give the specific facts of the Safeguarding Adult Review.</w:t>
      </w:r>
      <w:r w:rsidR="00284720">
        <w:rPr>
          <w:rFonts w:ascii="Arial" w:hAnsi="Arial" w:cs="Arial"/>
          <w:color w:val="000000"/>
          <w:lang w:eastAsia="en-GB"/>
        </w:rPr>
        <w:t xml:space="preserve"> </w:t>
      </w:r>
      <w:proofErr w:type="gramStart"/>
      <w:r w:rsidRPr="00EA2566">
        <w:rPr>
          <w:rFonts w:ascii="Arial" w:hAnsi="Arial" w:cs="Arial"/>
          <w:color w:val="000000"/>
          <w:lang w:eastAsia="en-GB"/>
        </w:rPr>
        <w:t>State when the Safeguarding Adult Review commenced</w:t>
      </w:r>
      <w:r w:rsidR="00D40B4E" w:rsidRPr="00EA2566">
        <w:rPr>
          <w:rFonts w:ascii="Arial" w:hAnsi="Arial" w:cs="Arial"/>
          <w:color w:val="000000"/>
          <w:lang w:eastAsia="en-GB"/>
        </w:rPr>
        <w:t xml:space="preserve"> and</w:t>
      </w:r>
      <w:r w:rsidRPr="00EA2566">
        <w:rPr>
          <w:rFonts w:ascii="Arial" w:hAnsi="Arial" w:cs="Arial"/>
          <w:color w:val="000000"/>
          <w:lang w:eastAsia="en-GB"/>
        </w:rPr>
        <w:t xml:space="preserve"> the commissioning</w:t>
      </w:r>
      <w:r w:rsidR="00BB4417" w:rsidRPr="00EA2566">
        <w:rPr>
          <w:rFonts w:ascii="Arial" w:hAnsi="Arial" w:cs="Arial"/>
          <w:color w:val="000000"/>
          <w:lang w:eastAsia="en-GB"/>
        </w:rPr>
        <w:t xml:space="preserve"> </w:t>
      </w:r>
      <w:r w:rsidRPr="00EA2566">
        <w:rPr>
          <w:rFonts w:ascii="Arial" w:hAnsi="Arial" w:cs="Arial"/>
          <w:color w:val="000000"/>
          <w:lang w:eastAsia="en-GB"/>
        </w:rPr>
        <w:t>arrangements details of the Independent Chairperson/Independent Overview Report</w:t>
      </w:r>
      <w:r w:rsidR="00546F87" w:rsidRPr="00EA2566">
        <w:rPr>
          <w:rFonts w:ascii="Arial" w:hAnsi="Arial" w:cs="Arial"/>
          <w:color w:val="000000"/>
          <w:lang w:eastAsia="en-GB"/>
        </w:rPr>
        <w:t xml:space="preserve"> </w:t>
      </w:r>
      <w:r w:rsidRPr="00EA2566">
        <w:rPr>
          <w:rFonts w:ascii="Arial" w:hAnsi="Arial" w:cs="Arial"/>
          <w:color w:val="000000"/>
          <w:lang w:eastAsia="en-GB"/>
        </w:rPr>
        <w:t>Author.</w:t>
      </w:r>
      <w:proofErr w:type="gramEnd"/>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Terms of Reference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Detail the agreed </w:t>
      </w:r>
      <w:r w:rsidR="00D40B4E" w:rsidRPr="00EA2566">
        <w:rPr>
          <w:rFonts w:ascii="Arial" w:hAnsi="Arial" w:cs="Arial"/>
          <w:color w:val="000000"/>
          <w:lang w:eastAsia="en-GB"/>
        </w:rPr>
        <w:t>T</w:t>
      </w:r>
      <w:r w:rsidRPr="00EA2566">
        <w:rPr>
          <w:rFonts w:ascii="Arial" w:hAnsi="Arial" w:cs="Arial"/>
          <w:color w:val="000000"/>
          <w:lang w:eastAsia="en-GB"/>
        </w:rPr>
        <w:t xml:space="preserve">erms of </w:t>
      </w:r>
      <w:r w:rsidR="00D40B4E" w:rsidRPr="00EA2566">
        <w:rPr>
          <w:rFonts w:ascii="Arial" w:hAnsi="Arial" w:cs="Arial"/>
          <w:color w:val="000000"/>
          <w:lang w:eastAsia="en-GB"/>
        </w:rPr>
        <w:t>R</w:t>
      </w:r>
      <w:r w:rsidRPr="00EA2566">
        <w:rPr>
          <w:rFonts w:ascii="Arial" w:hAnsi="Arial" w:cs="Arial"/>
          <w:color w:val="000000"/>
          <w:lang w:eastAsia="en-GB"/>
        </w:rPr>
        <w:t xml:space="preserve">eference </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Process of the Safeguarding Adult Review</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Describe the process of the review that </w:t>
      </w:r>
      <w:r w:rsidR="00D40B4E" w:rsidRPr="00EA2566">
        <w:rPr>
          <w:rFonts w:ascii="Arial" w:hAnsi="Arial" w:cs="Arial"/>
          <w:color w:val="000000"/>
          <w:lang w:eastAsia="en-GB"/>
        </w:rPr>
        <w:t xml:space="preserve">is </w:t>
      </w:r>
      <w:r w:rsidRPr="00EA2566">
        <w:rPr>
          <w:rFonts w:ascii="Arial" w:hAnsi="Arial" w:cs="Arial"/>
          <w:color w:val="000000"/>
          <w:lang w:eastAsia="en-GB"/>
        </w:rPr>
        <w:t>undertaken by the Safeguarding Adult</w:t>
      </w:r>
      <w:r w:rsidR="00546F87" w:rsidRPr="00EA2566">
        <w:rPr>
          <w:rFonts w:ascii="Arial" w:hAnsi="Arial" w:cs="Arial"/>
          <w:color w:val="000000"/>
          <w:lang w:eastAsia="en-GB"/>
        </w:rPr>
        <w:t xml:space="preserve"> </w:t>
      </w:r>
      <w:r w:rsidRPr="00EA2566">
        <w:rPr>
          <w:rFonts w:ascii="Arial" w:hAnsi="Arial" w:cs="Arial"/>
          <w:color w:val="000000"/>
          <w:lang w:eastAsia="en-GB"/>
        </w:rPr>
        <w:t>Review Panel. The panel consisted of representatives from (list appropriate</w:t>
      </w:r>
      <w:r w:rsidR="00546F87" w:rsidRPr="00EA2566">
        <w:rPr>
          <w:rFonts w:ascii="Arial" w:hAnsi="Arial" w:cs="Arial"/>
          <w:color w:val="000000"/>
          <w:lang w:eastAsia="en-GB"/>
        </w:rPr>
        <w:t xml:space="preserve"> </w:t>
      </w:r>
      <w:r w:rsidRPr="00EA2566">
        <w:rPr>
          <w:rFonts w:ascii="Arial" w:hAnsi="Arial" w:cs="Arial"/>
          <w:color w:val="000000"/>
          <w:lang w:eastAsia="en-GB"/>
        </w:rPr>
        <w:t>agencies).</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color w:val="000000"/>
          <w:lang w:eastAsia="en-GB"/>
        </w:rPr>
      </w:pPr>
      <w:r w:rsidRPr="00EA2566">
        <w:rPr>
          <w:rFonts w:ascii="Arial" w:hAnsi="Arial" w:cs="Arial"/>
          <w:b/>
          <w:color w:val="000000"/>
          <w:lang w:eastAsia="en-GB"/>
        </w:rPr>
        <w:t>List agencies that provide</w:t>
      </w:r>
      <w:r w:rsidR="00832692" w:rsidRPr="00EA2566">
        <w:rPr>
          <w:rFonts w:ascii="Arial" w:hAnsi="Arial" w:cs="Arial"/>
          <w:b/>
          <w:color w:val="000000"/>
          <w:lang w:eastAsia="en-GB"/>
        </w:rPr>
        <w:t>d Individual Management Reports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State whether family and/or others were included or involved in the process and if</w:t>
      </w:r>
      <w:r w:rsidR="00546F87" w:rsidRPr="00EA2566">
        <w:rPr>
          <w:rFonts w:ascii="Arial" w:hAnsi="Arial" w:cs="Arial"/>
          <w:color w:val="000000"/>
          <w:lang w:eastAsia="en-GB"/>
        </w:rPr>
        <w:t xml:space="preserve"> </w:t>
      </w:r>
      <w:r w:rsidRPr="00EA2566">
        <w:rPr>
          <w:rFonts w:ascii="Arial" w:hAnsi="Arial" w:cs="Arial"/>
          <w:color w:val="000000"/>
          <w:lang w:eastAsia="en-GB"/>
        </w:rPr>
        <w:t>not</w:t>
      </w:r>
      <w:r w:rsidR="00303B60" w:rsidRPr="00EA2566">
        <w:rPr>
          <w:rFonts w:ascii="Arial" w:hAnsi="Arial" w:cs="Arial"/>
          <w:color w:val="000000"/>
          <w:lang w:eastAsia="en-GB"/>
        </w:rPr>
        <w:t>,</w:t>
      </w:r>
      <w:r w:rsidRPr="00EA2566">
        <w:rPr>
          <w:rFonts w:ascii="Arial" w:hAnsi="Arial" w:cs="Arial"/>
          <w:color w:val="000000"/>
          <w:lang w:eastAsia="en-GB"/>
        </w:rPr>
        <w:t xml:space="preserve"> provide an explanation</w:t>
      </w:r>
      <w:r w:rsidR="00303B60" w:rsidRPr="00EA2566">
        <w:rPr>
          <w:rFonts w:ascii="Arial" w:hAnsi="Arial" w:cs="Arial"/>
          <w:color w:val="000000"/>
          <w:lang w:eastAsia="en-GB"/>
        </w:rPr>
        <w:t>,</w:t>
      </w:r>
      <w:r w:rsidRPr="00EA2566">
        <w:rPr>
          <w:rFonts w:ascii="Arial" w:hAnsi="Arial" w:cs="Arial"/>
          <w:color w:val="000000"/>
          <w:lang w:eastAsia="en-GB"/>
        </w:rPr>
        <w:t xml:space="preserve"> for example</w:t>
      </w:r>
      <w:r w:rsidR="00303B60" w:rsidRPr="00EA2566">
        <w:rPr>
          <w:rFonts w:ascii="Arial" w:hAnsi="Arial" w:cs="Arial"/>
          <w:color w:val="000000"/>
          <w:lang w:eastAsia="en-GB"/>
        </w:rPr>
        <w:t>,</w:t>
      </w:r>
      <w:r w:rsidRPr="00EA2566">
        <w:rPr>
          <w:rFonts w:ascii="Arial" w:hAnsi="Arial" w:cs="Arial"/>
          <w:color w:val="000000"/>
          <w:lang w:eastAsia="en-GB"/>
        </w:rPr>
        <w:t xml:space="preserve"> criminal proceedings.</w:t>
      </w:r>
    </w:p>
    <w:p w:rsidR="002D38E7" w:rsidRPr="00EA2566" w:rsidRDefault="00832692" w:rsidP="00832692">
      <w:pPr>
        <w:tabs>
          <w:tab w:val="left" w:pos="3795"/>
        </w:tabs>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ab/>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Facts of the Individual Case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Compile an integrated chronology of involvement with the adult and family</w:t>
      </w:r>
      <w:r w:rsidR="00BB4417" w:rsidRPr="00EA2566">
        <w:rPr>
          <w:rFonts w:ascii="Arial" w:hAnsi="Arial" w:cs="Arial"/>
          <w:color w:val="000000"/>
          <w:lang w:eastAsia="en-GB"/>
        </w:rPr>
        <w:t xml:space="preserve"> </w:t>
      </w:r>
      <w:r w:rsidRPr="00EA2566">
        <w:rPr>
          <w:rFonts w:ascii="Arial" w:hAnsi="Arial" w:cs="Arial"/>
          <w:color w:val="000000"/>
          <w:lang w:eastAsia="en-GB"/>
        </w:rPr>
        <w:t>on the part of all relevant agencies, professionals and others who have contributed</w:t>
      </w:r>
      <w:r w:rsidR="00546F87" w:rsidRPr="00EA2566">
        <w:rPr>
          <w:rFonts w:ascii="Arial" w:hAnsi="Arial" w:cs="Arial"/>
          <w:color w:val="000000"/>
          <w:lang w:eastAsia="en-GB"/>
        </w:rPr>
        <w:t xml:space="preserve"> </w:t>
      </w:r>
      <w:r w:rsidRPr="00EA2566">
        <w:rPr>
          <w:rFonts w:ascii="Arial" w:hAnsi="Arial" w:cs="Arial"/>
          <w:color w:val="000000"/>
          <w:lang w:eastAsia="en-GB"/>
        </w:rPr>
        <w:t xml:space="preserve">to the review process. A </w:t>
      </w:r>
      <w:r w:rsidR="00832692" w:rsidRPr="00EA2566">
        <w:rPr>
          <w:rFonts w:ascii="Arial" w:hAnsi="Arial" w:cs="Arial"/>
          <w:color w:val="000000"/>
          <w:lang w:eastAsia="en-GB"/>
        </w:rPr>
        <w:t>Chronolato</w:t>
      </w:r>
      <w:r w:rsidRPr="00EA2566">
        <w:rPr>
          <w:rFonts w:ascii="Arial" w:hAnsi="Arial" w:cs="Arial"/>
          <w:color w:val="000000"/>
          <w:lang w:eastAsia="en-GB"/>
        </w:rPr>
        <w:t>r can be used.</w:t>
      </w:r>
    </w:p>
    <w:p w:rsidR="00303B60" w:rsidRPr="00EA2566" w:rsidRDefault="00303B60" w:rsidP="00D80FAC">
      <w:pPr>
        <w:autoSpaceDE w:val="0"/>
        <w:autoSpaceDN w:val="0"/>
        <w:adjustRightInd w:val="0"/>
        <w:spacing w:after="0" w:line="240" w:lineRule="auto"/>
        <w:jc w:val="both"/>
        <w:rPr>
          <w:rFonts w:ascii="Arial" w:hAnsi="Arial" w:cs="Arial"/>
          <w:color w:val="000000"/>
          <w:lang w:eastAsia="en-GB"/>
        </w:rPr>
      </w:pPr>
    </w:p>
    <w:p w:rsidR="00676180" w:rsidRPr="00EA2566" w:rsidRDefault="00676180"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Important to include:</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303B60" w:rsidP="00D80FAC">
      <w:pPr>
        <w:pStyle w:val="ListParagraph"/>
        <w:numPr>
          <w:ilvl w:val="0"/>
          <w:numId w:val="20"/>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w:t>
      </w:r>
      <w:r w:rsidR="00DE7DC4" w:rsidRPr="00EA2566">
        <w:rPr>
          <w:rFonts w:ascii="Arial" w:hAnsi="Arial" w:cs="Arial"/>
          <w:color w:val="000000"/>
          <w:lang w:eastAsia="en-GB"/>
        </w:rPr>
        <w:t>elevant information relating to the adult</w:t>
      </w:r>
      <w:r w:rsidRPr="00EA2566">
        <w:rPr>
          <w:rFonts w:ascii="Arial" w:hAnsi="Arial" w:cs="Arial"/>
          <w:color w:val="000000"/>
          <w:lang w:eastAsia="en-GB"/>
        </w:rPr>
        <w:t>;</w:t>
      </w:r>
    </w:p>
    <w:p w:rsidR="00DE7DC4" w:rsidRPr="00EA2566" w:rsidRDefault="00303B60" w:rsidP="00D80FAC">
      <w:pPr>
        <w:pStyle w:val="ListParagraph"/>
        <w:numPr>
          <w:ilvl w:val="0"/>
          <w:numId w:val="20"/>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ritical and life incidents</w:t>
      </w:r>
      <w:r w:rsidRPr="00EA2566">
        <w:rPr>
          <w:rFonts w:ascii="Arial" w:hAnsi="Arial" w:cs="Arial"/>
          <w:color w:val="000000"/>
          <w:lang w:eastAsia="en-GB"/>
        </w:rPr>
        <w:t>;</w:t>
      </w:r>
    </w:p>
    <w:p w:rsidR="00DE7DC4" w:rsidRPr="00EA2566" w:rsidRDefault="00303B60" w:rsidP="00D80FAC">
      <w:pPr>
        <w:pStyle w:val="ListParagraph"/>
        <w:numPr>
          <w:ilvl w:val="0"/>
          <w:numId w:val="20"/>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f</w:t>
      </w:r>
      <w:r w:rsidR="00DE7DC4" w:rsidRPr="00EA2566">
        <w:rPr>
          <w:rFonts w:ascii="Arial" w:hAnsi="Arial" w:cs="Arial"/>
          <w:color w:val="000000"/>
          <w:lang w:eastAsia="en-GB"/>
        </w:rPr>
        <w:t>eatures of professional activity over time which should include key events, for</w:t>
      </w:r>
      <w:r w:rsidR="00546F87" w:rsidRPr="00EA2566">
        <w:rPr>
          <w:rFonts w:ascii="Arial" w:hAnsi="Arial" w:cs="Arial"/>
          <w:color w:val="000000"/>
          <w:lang w:eastAsia="en-GB"/>
        </w:rPr>
        <w:t xml:space="preserve"> </w:t>
      </w:r>
      <w:r w:rsidR="00DE7DC4" w:rsidRPr="00EA2566">
        <w:rPr>
          <w:rFonts w:ascii="Arial" w:hAnsi="Arial" w:cs="Arial"/>
          <w:color w:val="000000"/>
          <w:lang w:eastAsia="en-GB"/>
        </w:rPr>
        <w:t>example a referral or services provided</w:t>
      </w:r>
      <w:r w:rsidRPr="00EA2566">
        <w:rPr>
          <w:rFonts w:ascii="Arial" w:hAnsi="Arial" w:cs="Arial"/>
          <w:color w:val="000000"/>
          <w:lang w:eastAsia="en-GB"/>
        </w:rPr>
        <w:t>;</w:t>
      </w:r>
    </w:p>
    <w:p w:rsidR="00DE7DC4" w:rsidRPr="00EA2566" w:rsidRDefault="00303B60" w:rsidP="00D80FAC">
      <w:pPr>
        <w:pStyle w:val="ListParagraph"/>
        <w:numPr>
          <w:ilvl w:val="0"/>
          <w:numId w:val="20"/>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lastRenderedPageBreak/>
        <w:t>g</w:t>
      </w:r>
      <w:r w:rsidR="00DE7DC4" w:rsidRPr="00EA2566">
        <w:rPr>
          <w:rFonts w:ascii="Arial" w:hAnsi="Arial" w:cs="Arial"/>
          <w:color w:val="000000"/>
          <w:lang w:eastAsia="en-GB"/>
        </w:rPr>
        <w:t>ive an overview which summarises what relevant information was known to the</w:t>
      </w:r>
      <w:r w:rsidR="00546F87" w:rsidRPr="00EA2566">
        <w:rPr>
          <w:rFonts w:ascii="Arial" w:hAnsi="Arial" w:cs="Arial"/>
          <w:color w:val="000000"/>
          <w:lang w:eastAsia="en-GB"/>
        </w:rPr>
        <w:t xml:space="preserve"> </w:t>
      </w:r>
      <w:r w:rsidR="00DE7DC4" w:rsidRPr="00EA2566">
        <w:rPr>
          <w:rFonts w:ascii="Arial" w:hAnsi="Arial" w:cs="Arial"/>
          <w:color w:val="000000"/>
          <w:lang w:eastAsia="en-GB"/>
        </w:rPr>
        <w:t>agencies and professionals involved</w:t>
      </w:r>
      <w:r w:rsidRPr="00EA2566">
        <w:rPr>
          <w:rFonts w:ascii="Arial" w:hAnsi="Arial" w:cs="Arial"/>
          <w:color w:val="000000"/>
          <w:lang w:eastAsia="en-GB"/>
        </w:rPr>
        <w:t xml:space="preserve"> and</w:t>
      </w:r>
    </w:p>
    <w:p w:rsidR="00DE7DC4" w:rsidRPr="00EA2566" w:rsidRDefault="00303B60" w:rsidP="00D80FAC">
      <w:pPr>
        <w:pStyle w:val="ListParagraph"/>
        <w:numPr>
          <w:ilvl w:val="0"/>
          <w:numId w:val="20"/>
        </w:numPr>
        <w:autoSpaceDE w:val="0"/>
        <w:autoSpaceDN w:val="0"/>
        <w:adjustRightInd w:val="0"/>
        <w:spacing w:after="0" w:line="240" w:lineRule="auto"/>
        <w:jc w:val="both"/>
        <w:rPr>
          <w:rFonts w:ascii="Arial" w:hAnsi="Arial" w:cs="Arial"/>
          <w:color w:val="000000"/>
          <w:lang w:eastAsia="en-GB"/>
        </w:rPr>
      </w:pPr>
      <w:proofErr w:type="gramStart"/>
      <w:r w:rsidRPr="00EA2566">
        <w:rPr>
          <w:rFonts w:ascii="Arial" w:hAnsi="Arial" w:cs="Arial"/>
          <w:color w:val="000000"/>
          <w:lang w:eastAsia="en-GB"/>
        </w:rPr>
        <w:t>p</w:t>
      </w:r>
      <w:r w:rsidR="00DE7DC4" w:rsidRPr="00EA2566">
        <w:rPr>
          <w:rFonts w:ascii="Arial" w:hAnsi="Arial" w:cs="Arial"/>
          <w:color w:val="000000"/>
          <w:lang w:eastAsia="en-GB"/>
        </w:rPr>
        <w:t>rovide</w:t>
      </w:r>
      <w:proofErr w:type="gramEnd"/>
      <w:r w:rsidR="00DE7DC4" w:rsidRPr="00EA2566">
        <w:rPr>
          <w:rFonts w:ascii="Arial" w:hAnsi="Arial" w:cs="Arial"/>
          <w:color w:val="000000"/>
          <w:lang w:eastAsia="en-GB"/>
        </w:rPr>
        <w:t xml:space="preserve"> an explanation and exploration of ethnicity.</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Analysis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part of the Overview Report should look at how and why events occurred,</w:t>
      </w:r>
      <w:r w:rsidR="00626AE3" w:rsidRPr="00EA2566">
        <w:rPr>
          <w:rFonts w:ascii="Arial" w:hAnsi="Arial" w:cs="Arial"/>
          <w:color w:val="000000"/>
          <w:lang w:eastAsia="en-GB"/>
        </w:rPr>
        <w:t xml:space="preserve"> d</w:t>
      </w:r>
      <w:r w:rsidRPr="00EA2566">
        <w:rPr>
          <w:rFonts w:ascii="Arial" w:hAnsi="Arial" w:cs="Arial"/>
          <w:color w:val="000000"/>
          <w:lang w:eastAsia="en-GB"/>
        </w:rPr>
        <w:t>ecisions were made</w:t>
      </w:r>
      <w:r w:rsidR="00303B60" w:rsidRPr="00EA2566">
        <w:rPr>
          <w:rFonts w:ascii="Arial" w:hAnsi="Arial" w:cs="Arial"/>
          <w:color w:val="000000"/>
          <w:lang w:eastAsia="en-GB"/>
        </w:rPr>
        <w:t xml:space="preserve"> and</w:t>
      </w:r>
      <w:r w:rsidRPr="00EA2566">
        <w:rPr>
          <w:rFonts w:ascii="Arial" w:hAnsi="Arial" w:cs="Arial"/>
          <w:color w:val="000000"/>
          <w:lang w:eastAsia="en-GB"/>
        </w:rPr>
        <w:t xml:space="preserve"> actions taken or not</w:t>
      </w:r>
      <w:r w:rsidR="00303B60" w:rsidRPr="00EA2566">
        <w:rPr>
          <w:rFonts w:ascii="Arial" w:hAnsi="Arial" w:cs="Arial"/>
          <w:color w:val="000000"/>
          <w:lang w:eastAsia="en-GB"/>
        </w:rPr>
        <w:t xml:space="preserve"> taken</w:t>
      </w:r>
      <w:r w:rsidRPr="00EA2566">
        <w:rPr>
          <w:rFonts w:ascii="Arial" w:hAnsi="Arial" w:cs="Arial"/>
          <w:color w:val="000000"/>
          <w:lang w:eastAsia="en-GB"/>
        </w:rPr>
        <w:t>.</w:t>
      </w:r>
      <w:r w:rsidR="00546F87" w:rsidRPr="00EA2566">
        <w:rPr>
          <w:rFonts w:ascii="Arial" w:hAnsi="Arial" w:cs="Arial"/>
          <w:color w:val="000000"/>
          <w:lang w:eastAsia="en-GB"/>
        </w:rPr>
        <w:t xml:space="preserve"> </w:t>
      </w:r>
      <w:r w:rsidR="00303B60" w:rsidRPr="00EA2566">
        <w:rPr>
          <w:rFonts w:ascii="Arial" w:hAnsi="Arial" w:cs="Arial"/>
          <w:color w:val="000000"/>
          <w:lang w:eastAsia="en-GB"/>
        </w:rPr>
        <w:t xml:space="preserve"> </w:t>
      </w:r>
      <w:r w:rsidRPr="00EA2566">
        <w:rPr>
          <w:rFonts w:ascii="Arial" w:hAnsi="Arial" w:cs="Arial"/>
          <w:color w:val="000000"/>
          <w:lang w:eastAsia="en-GB"/>
        </w:rPr>
        <w:t>Identify</w:t>
      </w:r>
      <w:r w:rsidR="00586F27" w:rsidRPr="00EA2566">
        <w:rPr>
          <w:rFonts w:ascii="Arial" w:hAnsi="Arial" w:cs="Arial"/>
          <w:color w:val="000000"/>
          <w:lang w:eastAsia="en-GB"/>
        </w:rPr>
        <w:t>ing</w:t>
      </w:r>
      <w:r w:rsidRPr="00EA2566">
        <w:rPr>
          <w:rFonts w:ascii="Arial" w:hAnsi="Arial" w:cs="Arial"/>
          <w:color w:val="000000"/>
          <w:lang w:eastAsia="en-GB"/>
        </w:rPr>
        <w:t xml:space="preserve"> the key features of the case:</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303B60" w:rsidP="00832692">
      <w:pPr>
        <w:pStyle w:val="ListParagraph"/>
        <w:numPr>
          <w:ilvl w:val="0"/>
          <w:numId w:val="3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w:t>
      </w:r>
      <w:r w:rsidR="00BB4417" w:rsidRPr="00EA2566">
        <w:rPr>
          <w:rFonts w:ascii="Arial" w:hAnsi="Arial" w:cs="Arial"/>
          <w:color w:val="000000"/>
          <w:lang w:eastAsia="en-GB"/>
        </w:rPr>
        <w:t>dult’s</w:t>
      </w:r>
      <w:r w:rsidR="00DE7DC4" w:rsidRPr="00EA2566">
        <w:rPr>
          <w:rFonts w:ascii="Arial" w:hAnsi="Arial" w:cs="Arial"/>
          <w:color w:val="000000"/>
          <w:lang w:eastAsia="en-GB"/>
        </w:rPr>
        <w:t xml:space="preserve"> needs/characteristics/behaviour</w:t>
      </w:r>
      <w:r w:rsidR="001F78A3" w:rsidRPr="00EA2566">
        <w:rPr>
          <w:rFonts w:ascii="Arial" w:hAnsi="Arial" w:cs="Arial"/>
          <w:color w:val="000000"/>
          <w:lang w:eastAsia="en-GB"/>
        </w:rPr>
        <w:t>;</w:t>
      </w:r>
    </w:p>
    <w:p w:rsidR="00DE7DC4" w:rsidRPr="00EA2566" w:rsidRDefault="00303B60" w:rsidP="00832692">
      <w:pPr>
        <w:pStyle w:val="ListParagraph"/>
        <w:numPr>
          <w:ilvl w:val="0"/>
          <w:numId w:val="3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w</w:t>
      </w:r>
      <w:r w:rsidR="00DE7DC4" w:rsidRPr="00EA2566">
        <w:rPr>
          <w:rFonts w:ascii="Arial" w:hAnsi="Arial" w:cs="Arial"/>
          <w:color w:val="000000"/>
          <w:lang w:eastAsia="en-GB"/>
        </w:rPr>
        <w:t>ider family and environment</w:t>
      </w:r>
      <w:r w:rsidR="001F78A3" w:rsidRPr="00EA2566">
        <w:rPr>
          <w:rFonts w:ascii="Arial" w:hAnsi="Arial" w:cs="Arial"/>
          <w:color w:val="000000"/>
          <w:lang w:eastAsia="en-GB"/>
        </w:rPr>
        <w:t>;</w:t>
      </w:r>
    </w:p>
    <w:p w:rsidR="00DE7DC4" w:rsidRPr="00EA2566" w:rsidRDefault="00303B60" w:rsidP="00832692">
      <w:pPr>
        <w:pStyle w:val="ListParagraph"/>
        <w:numPr>
          <w:ilvl w:val="0"/>
          <w:numId w:val="3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w:t>
      </w:r>
      <w:r w:rsidR="00DE7DC4" w:rsidRPr="00EA2566">
        <w:rPr>
          <w:rFonts w:ascii="Arial" w:hAnsi="Arial" w:cs="Arial"/>
          <w:color w:val="000000"/>
          <w:lang w:eastAsia="en-GB"/>
        </w:rPr>
        <w:t>rofessional involvement</w:t>
      </w:r>
      <w:r w:rsidR="001F78A3" w:rsidRPr="00EA2566">
        <w:rPr>
          <w:rFonts w:ascii="Arial" w:hAnsi="Arial" w:cs="Arial"/>
          <w:color w:val="000000"/>
          <w:lang w:eastAsia="en-GB"/>
        </w:rPr>
        <w:t xml:space="preserve"> and</w:t>
      </w:r>
    </w:p>
    <w:p w:rsidR="00546F87" w:rsidRPr="00EA2566" w:rsidRDefault="00303B60" w:rsidP="001F78A3">
      <w:pPr>
        <w:pStyle w:val="ListParagraph"/>
        <w:numPr>
          <w:ilvl w:val="0"/>
          <w:numId w:val="33"/>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w:t>
      </w:r>
      <w:r w:rsidR="00DE7DC4" w:rsidRPr="00EA2566">
        <w:rPr>
          <w:rFonts w:ascii="Arial" w:hAnsi="Arial" w:cs="Arial"/>
          <w:color w:val="000000"/>
          <w:lang w:eastAsia="en-GB"/>
        </w:rPr>
        <w:t>nalysis of interacting risk and protective factors to include</w:t>
      </w:r>
      <w:r w:rsidR="00DA0E3C" w:rsidRPr="00EA2566">
        <w:rPr>
          <w:rFonts w:ascii="Arial" w:hAnsi="Arial" w:cs="Arial"/>
          <w:color w:val="000000"/>
          <w:lang w:eastAsia="en-GB"/>
        </w:rPr>
        <w:t xml:space="preserve"> a clear summary and synthesis of the knowledge</w:t>
      </w:r>
    </w:p>
    <w:p w:rsidR="001F78A3" w:rsidRPr="002D5CF6" w:rsidRDefault="001F78A3" w:rsidP="00D80FAC">
      <w:pPr>
        <w:autoSpaceDE w:val="0"/>
        <w:autoSpaceDN w:val="0"/>
        <w:adjustRightInd w:val="0"/>
        <w:spacing w:after="0" w:line="240" w:lineRule="auto"/>
        <w:jc w:val="both"/>
        <w:rPr>
          <w:rFonts w:ascii="Arial" w:hAnsi="Arial" w:cs="Arial"/>
          <w:b/>
          <w:color w:val="000000"/>
          <w:lang w:eastAsia="en-GB"/>
        </w:rPr>
      </w:pPr>
    </w:p>
    <w:p w:rsidR="00DE7DC4" w:rsidRPr="002D5CF6" w:rsidRDefault="00546F87" w:rsidP="00D80FAC">
      <w:pPr>
        <w:autoSpaceDE w:val="0"/>
        <w:autoSpaceDN w:val="0"/>
        <w:adjustRightInd w:val="0"/>
        <w:spacing w:after="0" w:line="240" w:lineRule="auto"/>
        <w:jc w:val="both"/>
        <w:rPr>
          <w:rFonts w:ascii="Arial" w:hAnsi="Arial" w:cs="Arial"/>
          <w:b/>
          <w:color w:val="000000"/>
          <w:lang w:eastAsia="en-GB"/>
        </w:rPr>
      </w:pPr>
      <w:r w:rsidRPr="002D5CF6">
        <w:rPr>
          <w:rFonts w:ascii="Arial" w:hAnsi="Arial" w:cs="Arial"/>
          <w:b/>
          <w:color w:val="000000"/>
          <w:lang w:eastAsia="en-GB"/>
        </w:rPr>
        <w:t>A</w:t>
      </w:r>
      <w:r w:rsidR="00DE7DC4" w:rsidRPr="002D5CF6">
        <w:rPr>
          <w:rFonts w:ascii="Arial" w:hAnsi="Arial" w:cs="Arial"/>
          <w:b/>
          <w:color w:val="000000"/>
          <w:lang w:eastAsia="en-GB"/>
        </w:rPr>
        <w:t>ssessment</w:t>
      </w:r>
    </w:p>
    <w:p w:rsidR="00546F87" w:rsidRPr="00EA2566" w:rsidRDefault="00546F87" w:rsidP="00D80FAC">
      <w:pPr>
        <w:autoSpaceDE w:val="0"/>
        <w:autoSpaceDN w:val="0"/>
        <w:adjustRightInd w:val="0"/>
        <w:spacing w:after="0" w:line="240" w:lineRule="auto"/>
        <w:jc w:val="both"/>
        <w:rPr>
          <w:rFonts w:ascii="Arial" w:hAnsi="Arial" w:cs="Arial"/>
          <w:i/>
          <w:color w:val="000000"/>
          <w:lang w:eastAsia="en-GB"/>
        </w:rPr>
      </w:pPr>
    </w:p>
    <w:p w:rsidR="00DE7DC4" w:rsidRPr="00EA2566" w:rsidRDefault="00DE7DC4" w:rsidP="00832692">
      <w:pPr>
        <w:pStyle w:val="ListParagraph"/>
        <w:numPr>
          <w:ilvl w:val="0"/>
          <w:numId w:val="3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description of the problem/concern</w:t>
      </w:r>
    </w:p>
    <w:p w:rsidR="00DE7DC4" w:rsidRPr="00EA2566" w:rsidRDefault="00DE7DC4" w:rsidP="00832692">
      <w:pPr>
        <w:pStyle w:val="ListParagraph"/>
        <w:numPr>
          <w:ilvl w:val="0"/>
          <w:numId w:val="3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description of protective factors and support</w:t>
      </w:r>
    </w:p>
    <w:p w:rsidR="00676180" w:rsidRPr="00EA2566" w:rsidRDefault="00DE7DC4" w:rsidP="00676180">
      <w:pPr>
        <w:pStyle w:val="ListParagraph"/>
        <w:numPr>
          <w:ilvl w:val="0"/>
          <w:numId w:val="3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hypothesis about the nature, origins and cause of the</w:t>
      </w:r>
      <w:r w:rsidR="00676180" w:rsidRPr="00EA2566">
        <w:rPr>
          <w:rFonts w:ascii="Arial" w:hAnsi="Arial" w:cs="Arial"/>
          <w:color w:val="000000"/>
          <w:lang w:eastAsia="en-GB"/>
        </w:rPr>
        <w:t xml:space="preserve">     </w:t>
      </w:r>
    </w:p>
    <w:p w:rsidR="00DE7DC4" w:rsidRPr="00EA2566" w:rsidRDefault="00676180" w:rsidP="00676180">
      <w:pPr>
        <w:autoSpaceDE w:val="0"/>
        <w:autoSpaceDN w:val="0"/>
        <w:adjustRightInd w:val="0"/>
        <w:spacing w:after="0" w:line="240" w:lineRule="auto"/>
        <w:ind w:left="360"/>
        <w:jc w:val="both"/>
        <w:rPr>
          <w:rFonts w:ascii="Arial" w:hAnsi="Arial" w:cs="Arial"/>
          <w:color w:val="000000"/>
          <w:lang w:eastAsia="en-GB"/>
        </w:rPr>
      </w:pPr>
      <w:r w:rsidRPr="00EA2566">
        <w:rPr>
          <w:rFonts w:ascii="Arial" w:hAnsi="Arial" w:cs="Arial"/>
          <w:color w:val="000000"/>
          <w:lang w:eastAsia="en-GB"/>
        </w:rPr>
        <w:t xml:space="preserve">     </w:t>
      </w:r>
      <w:r w:rsidR="00DE7DC4" w:rsidRPr="00EA2566">
        <w:rPr>
          <w:rFonts w:ascii="Arial" w:hAnsi="Arial" w:cs="Arial"/>
          <w:color w:val="000000"/>
          <w:lang w:eastAsia="en-GB"/>
        </w:rPr>
        <w:t xml:space="preserve"> </w:t>
      </w:r>
      <w:proofErr w:type="gramStart"/>
      <w:r w:rsidR="00DE7DC4" w:rsidRPr="00EA2566">
        <w:rPr>
          <w:rFonts w:ascii="Arial" w:hAnsi="Arial" w:cs="Arial"/>
          <w:color w:val="000000"/>
          <w:lang w:eastAsia="en-GB"/>
        </w:rPr>
        <w:t>need/problem/concern</w:t>
      </w:r>
      <w:proofErr w:type="gramEnd"/>
      <w:r w:rsidR="00DE7DC4" w:rsidRPr="00EA2566">
        <w:rPr>
          <w:rFonts w:ascii="Arial" w:hAnsi="Arial" w:cs="Arial"/>
          <w:color w:val="000000"/>
          <w:lang w:eastAsia="en-GB"/>
        </w:rPr>
        <w:t>, and</w:t>
      </w:r>
    </w:p>
    <w:p w:rsidR="00DE7DC4" w:rsidRPr="00EA2566" w:rsidRDefault="00DE7DC4" w:rsidP="00832692">
      <w:pPr>
        <w:pStyle w:val="ListParagraph"/>
        <w:numPr>
          <w:ilvl w:val="0"/>
          <w:numId w:val="3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plan of the proposed decisions and/or interventions</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is the part of the Overview Report which can consider whether different</w:t>
      </w:r>
      <w:r w:rsidR="00BB4417" w:rsidRPr="00EA2566">
        <w:rPr>
          <w:rFonts w:ascii="Arial" w:hAnsi="Arial" w:cs="Arial"/>
          <w:color w:val="000000"/>
          <w:lang w:eastAsia="en-GB"/>
        </w:rPr>
        <w:t xml:space="preserve"> </w:t>
      </w:r>
      <w:r w:rsidRPr="00EA2566">
        <w:rPr>
          <w:rFonts w:ascii="Arial" w:hAnsi="Arial" w:cs="Arial"/>
          <w:color w:val="000000"/>
          <w:lang w:eastAsia="en-GB"/>
        </w:rPr>
        <w:t>decisions or actions may have led to an alternative course of events.</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color w:val="000000"/>
          <w:lang w:eastAsia="en-GB"/>
        </w:rPr>
      </w:pPr>
      <w:r w:rsidRPr="00EA2566">
        <w:rPr>
          <w:rFonts w:ascii="Arial" w:hAnsi="Arial" w:cs="Arial"/>
          <w:b/>
          <w:color w:val="000000"/>
          <w:lang w:eastAsia="en-GB"/>
        </w:rPr>
        <w:t>Communication between and within agencies</w:t>
      </w:r>
    </w:p>
    <w:p w:rsidR="008E62F4" w:rsidRPr="00EA2566" w:rsidRDefault="008E62F4"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852650">
      <w:pPr>
        <w:pStyle w:val="ListParagraph"/>
        <w:numPr>
          <w:ilvl w:val="0"/>
          <w:numId w:val="34"/>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Was there a shared safeguarding agenda between or within agencies?</w:t>
      </w:r>
    </w:p>
    <w:p w:rsidR="00546F87" w:rsidRPr="00EA2566" w:rsidRDefault="00DE7DC4" w:rsidP="00852650">
      <w:pPr>
        <w:pStyle w:val="ListParagraph"/>
        <w:numPr>
          <w:ilvl w:val="0"/>
          <w:numId w:val="34"/>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Was there evidence that the adult’s needs were paramount? </w:t>
      </w:r>
    </w:p>
    <w:p w:rsidR="00DE7DC4" w:rsidRPr="00EA2566" w:rsidRDefault="00DE7DC4" w:rsidP="00852650">
      <w:pPr>
        <w:pStyle w:val="ListParagraph"/>
        <w:numPr>
          <w:ilvl w:val="0"/>
          <w:numId w:val="34"/>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Challenge</w:t>
      </w:r>
      <w:r w:rsidR="00546F87" w:rsidRPr="00EA2566">
        <w:rPr>
          <w:rFonts w:ascii="Arial" w:hAnsi="Arial" w:cs="Arial"/>
          <w:color w:val="000000"/>
          <w:lang w:eastAsia="en-GB"/>
        </w:rPr>
        <w:t xml:space="preserve"> </w:t>
      </w:r>
      <w:r w:rsidRPr="00EA2566">
        <w:rPr>
          <w:rFonts w:ascii="Arial" w:hAnsi="Arial" w:cs="Arial"/>
          <w:color w:val="000000"/>
          <w:lang w:eastAsia="en-GB"/>
        </w:rPr>
        <w:t>of carer/care provider power.</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Reference should be made to the quality of the Individual Management Reviews and</w:t>
      </w:r>
      <w:r w:rsidR="00546F87" w:rsidRPr="00EA2566">
        <w:rPr>
          <w:rFonts w:ascii="Arial" w:hAnsi="Arial" w:cs="Arial"/>
          <w:color w:val="000000"/>
          <w:lang w:eastAsia="en-GB"/>
        </w:rPr>
        <w:t xml:space="preserve"> </w:t>
      </w:r>
      <w:r w:rsidRPr="00EA2566">
        <w:rPr>
          <w:rFonts w:ascii="Arial" w:hAnsi="Arial" w:cs="Arial"/>
          <w:color w:val="000000"/>
          <w:lang w:eastAsia="en-GB"/>
        </w:rPr>
        <w:t>how this assisted in analysing how and why events occurred and why some</w:t>
      </w:r>
      <w:r w:rsidR="00546F87" w:rsidRPr="00EA2566">
        <w:rPr>
          <w:rFonts w:ascii="Arial" w:hAnsi="Arial" w:cs="Arial"/>
          <w:color w:val="000000"/>
          <w:lang w:eastAsia="en-GB"/>
        </w:rPr>
        <w:t xml:space="preserve"> </w:t>
      </w:r>
      <w:r w:rsidRPr="00EA2566">
        <w:rPr>
          <w:rFonts w:ascii="Arial" w:hAnsi="Arial" w:cs="Arial"/>
          <w:color w:val="000000"/>
          <w:lang w:eastAsia="en-GB"/>
        </w:rPr>
        <w:t>decisions were or were not taken. The Overview Report should challenge agency</w:t>
      </w:r>
      <w:r w:rsidR="00546F87" w:rsidRPr="00EA2566">
        <w:rPr>
          <w:rFonts w:ascii="Arial" w:hAnsi="Arial" w:cs="Arial"/>
          <w:color w:val="000000"/>
          <w:lang w:eastAsia="en-GB"/>
        </w:rPr>
        <w:t xml:space="preserve"> </w:t>
      </w:r>
      <w:r w:rsidRPr="00EA2566">
        <w:rPr>
          <w:rFonts w:ascii="Arial" w:hAnsi="Arial" w:cs="Arial"/>
          <w:color w:val="000000"/>
          <w:lang w:eastAsia="en-GB"/>
        </w:rPr>
        <w:t>practice and comment on whether different decisions or actions may have led to an</w:t>
      </w:r>
      <w:r w:rsidR="00546F87" w:rsidRPr="00EA2566">
        <w:rPr>
          <w:rFonts w:ascii="Arial" w:hAnsi="Arial" w:cs="Arial"/>
          <w:color w:val="000000"/>
          <w:lang w:eastAsia="en-GB"/>
        </w:rPr>
        <w:t xml:space="preserve"> </w:t>
      </w:r>
      <w:r w:rsidRPr="00EA2566">
        <w:rPr>
          <w:rFonts w:ascii="Arial" w:hAnsi="Arial" w:cs="Arial"/>
          <w:color w:val="000000"/>
          <w:lang w:eastAsia="en-GB"/>
        </w:rPr>
        <w:t>alternative course of events.</w:t>
      </w:r>
    </w:p>
    <w:p w:rsidR="00626AE3" w:rsidRPr="00EA2566" w:rsidRDefault="00626AE3"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analysis section is also where any examples of good practice should be</w:t>
      </w:r>
      <w:r w:rsidR="00626AE3" w:rsidRPr="00EA2566">
        <w:rPr>
          <w:rFonts w:ascii="Arial" w:hAnsi="Arial" w:cs="Arial"/>
          <w:color w:val="000000"/>
          <w:lang w:eastAsia="en-GB"/>
        </w:rPr>
        <w:t xml:space="preserve"> </w:t>
      </w:r>
      <w:r w:rsidRPr="00EA2566">
        <w:rPr>
          <w:rFonts w:ascii="Arial" w:hAnsi="Arial" w:cs="Arial"/>
          <w:color w:val="000000"/>
          <w:lang w:eastAsia="en-GB"/>
        </w:rPr>
        <w:t>highlighted.</w:t>
      </w:r>
    </w:p>
    <w:p w:rsidR="00626AE3" w:rsidRPr="00EA2566" w:rsidRDefault="00626AE3"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part of the Overview Report should take account of recent and well publicised</w:t>
      </w:r>
      <w:r w:rsidR="00546F87" w:rsidRPr="00EA2566">
        <w:rPr>
          <w:rFonts w:ascii="Arial" w:hAnsi="Arial" w:cs="Arial"/>
          <w:color w:val="000000"/>
          <w:lang w:eastAsia="en-GB"/>
        </w:rPr>
        <w:t xml:space="preserve"> </w:t>
      </w:r>
      <w:r w:rsidRPr="00EA2566">
        <w:rPr>
          <w:rFonts w:ascii="Arial" w:hAnsi="Arial" w:cs="Arial"/>
          <w:color w:val="000000"/>
          <w:lang w:eastAsia="en-GB"/>
        </w:rPr>
        <w:t xml:space="preserve">major </w:t>
      </w:r>
      <w:r w:rsidR="003E0381" w:rsidRPr="00EA2566">
        <w:rPr>
          <w:rFonts w:ascii="Arial" w:hAnsi="Arial" w:cs="Arial"/>
          <w:color w:val="000000"/>
          <w:lang w:eastAsia="en-GB"/>
        </w:rPr>
        <w:t>i</w:t>
      </w:r>
      <w:r w:rsidRPr="00EA2566">
        <w:rPr>
          <w:rFonts w:ascii="Arial" w:hAnsi="Arial" w:cs="Arial"/>
          <w:color w:val="000000"/>
          <w:lang w:eastAsia="en-GB"/>
        </w:rPr>
        <w:t>nquiries and government guidance pertinent to the case.</w:t>
      </w:r>
    </w:p>
    <w:p w:rsidR="001F78A3" w:rsidRPr="00EA2566" w:rsidRDefault="001F78A3"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Conclusions and recommendations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This part of the Overview Report should summarise </w:t>
      </w:r>
      <w:r w:rsidR="00775737" w:rsidRPr="00EA2566">
        <w:rPr>
          <w:rFonts w:ascii="Arial" w:hAnsi="Arial" w:cs="Arial"/>
          <w:color w:val="000000"/>
          <w:lang w:eastAsia="en-GB"/>
        </w:rPr>
        <w:t xml:space="preserve">what </w:t>
      </w:r>
      <w:r w:rsidRPr="00EA2566">
        <w:rPr>
          <w:rFonts w:ascii="Arial" w:hAnsi="Arial" w:cs="Arial"/>
          <w:color w:val="000000"/>
          <w:lang w:eastAsia="en-GB"/>
        </w:rPr>
        <w:t>the lessons to be drawn are and</w:t>
      </w:r>
      <w:r w:rsidR="00546F87" w:rsidRPr="00EA2566">
        <w:rPr>
          <w:rFonts w:ascii="Arial" w:hAnsi="Arial" w:cs="Arial"/>
          <w:color w:val="000000"/>
          <w:lang w:eastAsia="en-GB"/>
        </w:rPr>
        <w:t xml:space="preserve"> </w:t>
      </w:r>
      <w:r w:rsidRPr="00EA2566">
        <w:rPr>
          <w:rFonts w:ascii="Arial" w:hAnsi="Arial" w:cs="Arial"/>
          <w:color w:val="000000"/>
          <w:lang w:eastAsia="en-GB"/>
        </w:rPr>
        <w:t>how those lessons should be translated into recommendations for action.</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Overview Report should make reference to single agency recommendations</w:t>
      </w:r>
      <w:r w:rsidR="00775737" w:rsidRPr="00EA2566">
        <w:rPr>
          <w:rFonts w:ascii="Arial" w:hAnsi="Arial" w:cs="Arial"/>
          <w:color w:val="000000"/>
          <w:lang w:eastAsia="en-GB"/>
        </w:rPr>
        <w:t>,</w:t>
      </w:r>
      <w:r w:rsidR="00546F87" w:rsidRPr="00EA2566">
        <w:rPr>
          <w:rFonts w:ascii="Arial" w:hAnsi="Arial" w:cs="Arial"/>
          <w:color w:val="000000"/>
          <w:lang w:eastAsia="en-GB"/>
        </w:rPr>
        <w:t xml:space="preserve"> </w:t>
      </w:r>
      <w:r w:rsidRPr="00EA2566">
        <w:rPr>
          <w:rFonts w:ascii="Arial" w:hAnsi="Arial" w:cs="Arial"/>
          <w:color w:val="000000"/>
          <w:lang w:eastAsia="en-GB"/>
        </w:rPr>
        <w:t>identified through the Individual Management Reviews and identify any further single</w:t>
      </w:r>
      <w:r w:rsidR="00546F87" w:rsidRPr="00EA2566">
        <w:rPr>
          <w:rFonts w:ascii="Arial" w:hAnsi="Arial" w:cs="Arial"/>
          <w:color w:val="000000"/>
          <w:lang w:eastAsia="en-GB"/>
        </w:rPr>
        <w:t xml:space="preserve"> </w:t>
      </w:r>
      <w:r w:rsidRPr="00EA2566">
        <w:rPr>
          <w:rFonts w:ascii="Arial" w:hAnsi="Arial" w:cs="Arial"/>
          <w:color w:val="000000"/>
          <w:lang w:eastAsia="en-GB"/>
        </w:rPr>
        <w:t>agency recommendations.</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Recommendations should be few in number, focused and specific (SMART) and</w:t>
      </w:r>
      <w:r w:rsidR="00546F87" w:rsidRPr="00EA2566">
        <w:rPr>
          <w:rFonts w:ascii="Arial" w:hAnsi="Arial" w:cs="Arial"/>
          <w:color w:val="000000"/>
          <w:lang w:eastAsia="en-GB"/>
        </w:rPr>
        <w:t xml:space="preserve"> </w:t>
      </w:r>
      <w:r w:rsidRPr="00EA2566">
        <w:rPr>
          <w:rFonts w:ascii="Arial" w:hAnsi="Arial" w:cs="Arial"/>
          <w:color w:val="000000"/>
          <w:lang w:eastAsia="en-GB"/>
        </w:rPr>
        <w:t>capable of being implemented. View on how these could be achieved should be</w:t>
      </w:r>
      <w:r w:rsidR="00546F87" w:rsidRPr="00EA2566">
        <w:rPr>
          <w:rFonts w:ascii="Arial" w:hAnsi="Arial" w:cs="Arial"/>
          <w:color w:val="000000"/>
          <w:lang w:eastAsia="en-GB"/>
        </w:rPr>
        <w:t xml:space="preserve"> </w:t>
      </w:r>
      <w:r w:rsidRPr="00EA2566">
        <w:rPr>
          <w:rFonts w:ascii="Arial" w:hAnsi="Arial" w:cs="Arial"/>
          <w:color w:val="000000"/>
          <w:lang w:eastAsia="en-GB"/>
        </w:rPr>
        <w:t xml:space="preserve">included. </w:t>
      </w:r>
      <w:r w:rsidRPr="00EA2566">
        <w:rPr>
          <w:rFonts w:ascii="Arial" w:hAnsi="Arial" w:cs="Arial"/>
          <w:color w:val="000000"/>
          <w:lang w:eastAsia="en-GB"/>
        </w:rPr>
        <w:lastRenderedPageBreak/>
        <w:t>Consideration should be given to the resources required to implement the</w:t>
      </w:r>
      <w:r w:rsidR="00546F87" w:rsidRPr="00EA2566">
        <w:rPr>
          <w:rFonts w:ascii="Arial" w:hAnsi="Arial" w:cs="Arial"/>
          <w:color w:val="000000"/>
          <w:lang w:eastAsia="en-GB"/>
        </w:rPr>
        <w:t xml:space="preserve"> </w:t>
      </w:r>
      <w:r w:rsidRPr="00EA2566">
        <w:rPr>
          <w:rFonts w:ascii="Arial" w:hAnsi="Arial" w:cs="Arial"/>
          <w:color w:val="000000"/>
          <w:lang w:eastAsia="en-GB"/>
        </w:rPr>
        <w:t>recommendations</w:t>
      </w:r>
      <w:r w:rsidR="00775737" w:rsidRPr="00EA2566">
        <w:rPr>
          <w:rFonts w:ascii="Arial" w:hAnsi="Arial" w:cs="Arial"/>
          <w:color w:val="000000"/>
          <w:lang w:eastAsia="en-GB"/>
        </w:rPr>
        <w:t>,</w:t>
      </w:r>
      <w:r w:rsidRPr="00EA2566">
        <w:rPr>
          <w:rFonts w:ascii="Arial" w:hAnsi="Arial" w:cs="Arial"/>
          <w:color w:val="000000"/>
          <w:lang w:eastAsia="en-GB"/>
        </w:rPr>
        <w:t xml:space="preserve"> such as cost.</w:t>
      </w:r>
    </w:p>
    <w:p w:rsidR="00626AE3" w:rsidRPr="00EA2566" w:rsidRDefault="00626AE3"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If there are lessons for national, as well as local policy and practice these should</w:t>
      </w:r>
      <w:r w:rsidR="00546F87" w:rsidRPr="00EA2566">
        <w:rPr>
          <w:rFonts w:ascii="Arial" w:hAnsi="Arial" w:cs="Arial"/>
          <w:color w:val="000000"/>
          <w:lang w:eastAsia="en-GB"/>
        </w:rPr>
        <w:t xml:space="preserve"> </w:t>
      </w:r>
      <w:r w:rsidRPr="00EA2566">
        <w:rPr>
          <w:rFonts w:ascii="Arial" w:hAnsi="Arial" w:cs="Arial"/>
          <w:color w:val="000000"/>
          <w:lang w:eastAsia="en-GB"/>
        </w:rPr>
        <w:t>also be highlighted.</w:t>
      </w:r>
    </w:p>
    <w:p w:rsidR="00546F87" w:rsidRPr="00EA2566" w:rsidRDefault="00546F8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Action plan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overall action plan should identify the main cross cutting multi-agency themes.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FFFFFF"/>
          <w:lang w:eastAsia="en-GB"/>
        </w:rPr>
        <w:t xml:space="preserve">27 </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C849D7" w:rsidRPr="00EA2566" w:rsidRDefault="00C849D7" w:rsidP="00D80FAC">
      <w:pPr>
        <w:autoSpaceDE w:val="0"/>
        <w:autoSpaceDN w:val="0"/>
        <w:adjustRightInd w:val="0"/>
        <w:spacing w:after="0" w:line="240" w:lineRule="auto"/>
        <w:jc w:val="both"/>
        <w:rPr>
          <w:rFonts w:ascii="Arial" w:hAnsi="Arial" w:cs="Arial"/>
          <w:b/>
          <w:bCs/>
          <w:color w:val="000000"/>
          <w:lang w:eastAsia="en-GB"/>
        </w:rPr>
      </w:pPr>
    </w:p>
    <w:p w:rsidR="00DA61D1" w:rsidRPr="00EA2566" w:rsidRDefault="00DA61D1" w:rsidP="00D80FAC">
      <w:pPr>
        <w:autoSpaceDE w:val="0"/>
        <w:autoSpaceDN w:val="0"/>
        <w:adjustRightInd w:val="0"/>
        <w:spacing w:after="0" w:line="240" w:lineRule="auto"/>
        <w:jc w:val="both"/>
        <w:rPr>
          <w:rFonts w:ascii="Arial" w:hAnsi="Arial" w:cs="Arial"/>
          <w:b/>
          <w:bCs/>
          <w:color w:val="000000"/>
          <w:lang w:eastAsia="en-GB"/>
        </w:rPr>
      </w:pPr>
    </w:p>
    <w:p w:rsidR="00DA61D1" w:rsidRPr="00EA2566" w:rsidRDefault="00DA61D1" w:rsidP="00D80FAC">
      <w:pPr>
        <w:autoSpaceDE w:val="0"/>
        <w:autoSpaceDN w:val="0"/>
        <w:adjustRightInd w:val="0"/>
        <w:spacing w:after="0" w:line="240" w:lineRule="auto"/>
        <w:jc w:val="both"/>
        <w:rPr>
          <w:rFonts w:ascii="Arial" w:hAnsi="Arial" w:cs="Arial"/>
          <w:b/>
          <w:bCs/>
          <w:color w:val="000000"/>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284720" w:rsidRDefault="00284720" w:rsidP="007C2EE8">
      <w:pPr>
        <w:spacing w:after="0" w:line="240" w:lineRule="auto"/>
        <w:rPr>
          <w:rFonts w:ascii="Arial" w:hAnsi="Arial" w:cs="Arial"/>
          <w:b/>
          <w:bCs/>
          <w:color w:val="595959" w:themeColor="text1" w:themeTint="A6"/>
          <w:lang w:eastAsia="en-GB"/>
        </w:rPr>
      </w:pPr>
    </w:p>
    <w:p w:rsidR="00F8544D" w:rsidRPr="00EA2566" w:rsidRDefault="00F8544D" w:rsidP="007C2EE8">
      <w:pPr>
        <w:spacing w:after="0" w:line="240" w:lineRule="auto"/>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2D38E7" w:rsidRPr="00EA2566" w:rsidRDefault="002D38E7" w:rsidP="00D80FAC">
      <w:pPr>
        <w:autoSpaceDE w:val="0"/>
        <w:autoSpaceDN w:val="0"/>
        <w:adjustRightInd w:val="0"/>
        <w:spacing w:after="0" w:line="240" w:lineRule="auto"/>
        <w:jc w:val="both"/>
        <w:rPr>
          <w:rFonts w:ascii="Arial" w:hAnsi="Arial" w:cs="Arial"/>
          <w:b/>
          <w:bCs/>
          <w:color w:val="000000"/>
          <w:lang w:eastAsia="en-GB"/>
        </w:rPr>
      </w:pPr>
    </w:p>
    <w:p w:rsidR="007C2EE8" w:rsidRPr="00EA2566" w:rsidRDefault="007C2EE8">
      <w:pPr>
        <w:spacing w:after="0" w:line="240" w:lineRule="auto"/>
        <w:rPr>
          <w:rFonts w:ascii="Arial" w:hAnsi="Arial" w:cs="Arial"/>
          <w:b/>
          <w:bCs/>
          <w:caps/>
          <w:color w:val="000000"/>
          <w:lang w:eastAsia="en-GB"/>
        </w:rPr>
      </w:pPr>
      <w:r w:rsidRPr="00EA2566">
        <w:rPr>
          <w:rFonts w:ascii="Arial" w:hAnsi="Arial" w:cs="Arial"/>
          <w:b/>
          <w:bCs/>
          <w:caps/>
          <w:color w:val="000000"/>
          <w:lang w:eastAsia="en-GB"/>
        </w:rPr>
        <w:br w:type="page"/>
      </w:r>
    </w:p>
    <w:p w:rsidR="00DE7DC4" w:rsidRPr="00EA2566" w:rsidRDefault="007C2EE8" w:rsidP="00D80FAC">
      <w:pPr>
        <w:autoSpaceDE w:val="0"/>
        <w:autoSpaceDN w:val="0"/>
        <w:adjustRightInd w:val="0"/>
        <w:spacing w:after="0" w:line="240" w:lineRule="auto"/>
        <w:jc w:val="both"/>
        <w:rPr>
          <w:rFonts w:ascii="Arial" w:hAnsi="Arial" w:cs="Arial"/>
          <w:b/>
          <w:bCs/>
          <w:caps/>
          <w:color w:val="000000"/>
          <w:lang w:eastAsia="en-GB"/>
        </w:rPr>
      </w:pPr>
      <w:r w:rsidRPr="00EA2566">
        <w:rPr>
          <w:rFonts w:ascii="Arial" w:hAnsi="Arial" w:cs="Arial"/>
          <w:b/>
          <w:bCs/>
          <w:caps/>
          <w:color w:val="000000"/>
          <w:lang w:eastAsia="en-GB"/>
        </w:rPr>
        <w:lastRenderedPageBreak/>
        <w:t xml:space="preserve">Appendix </w:t>
      </w:r>
      <w:r w:rsidR="00953768" w:rsidRPr="00EA2566">
        <w:rPr>
          <w:rFonts w:ascii="Arial" w:hAnsi="Arial" w:cs="Arial"/>
          <w:b/>
          <w:bCs/>
          <w:caps/>
          <w:color w:val="000000"/>
          <w:lang w:eastAsia="en-GB"/>
        </w:rPr>
        <w:t>9</w:t>
      </w:r>
      <w:r w:rsidR="00D5199D" w:rsidRPr="00EA2566">
        <w:rPr>
          <w:rFonts w:ascii="Arial" w:hAnsi="Arial" w:cs="Arial"/>
          <w:b/>
          <w:bCs/>
          <w:caps/>
          <w:color w:val="000000"/>
          <w:lang w:eastAsia="en-GB"/>
        </w:rPr>
        <w:t xml:space="preserve"> -</w:t>
      </w:r>
      <w:r w:rsidR="002D38E7" w:rsidRPr="00EA2566">
        <w:rPr>
          <w:rFonts w:ascii="Arial" w:hAnsi="Arial" w:cs="Arial"/>
          <w:b/>
          <w:bCs/>
          <w:caps/>
          <w:color w:val="000000"/>
          <w:lang w:eastAsia="en-GB"/>
        </w:rPr>
        <w:t xml:space="preserve"> </w:t>
      </w:r>
      <w:r w:rsidR="00DE7DC4" w:rsidRPr="00EA2566">
        <w:rPr>
          <w:rFonts w:ascii="Arial" w:hAnsi="Arial" w:cs="Arial"/>
          <w:b/>
          <w:bCs/>
          <w:caps/>
          <w:color w:val="000000"/>
          <w:lang w:eastAsia="en-GB"/>
        </w:rPr>
        <w:t>Executive Summary</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Content of report:</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f</w:t>
      </w:r>
      <w:r w:rsidR="00DE7DC4" w:rsidRPr="00EA2566">
        <w:rPr>
          <w:rFonts w:ascii="Arial" w:hAnsi="Arial" w:cs="Arial"/>
          <w:color w:val="000000"/>
          <w:lang w:eastAsia="en-GB"/>
        </w:rPr>
        <w:t>ront she</w:t>
      </w:r>
      <w:r w:rsidR="000C6B76" w:rsidRPr="00EA2566">
        <w:rPr>
          <w:rFonts w:ascii="Arial" w:hAnsi="Arial" w:cs="Arial"/>
          <w:color w:val="000000"/>
          <w:lang w:eastAsia="en-GB"/>
        </w:rPr>
        <w:t xml:space="preserve">et with anonymised name of the </w:t>
      </w:r>
      <w:r w:rsidR="00DE7DC4" w:rsidRPr="00EA2566">
        <w:rPr>
          <w:rFonts w:ascii="Arial" w:hAnsi="Arial" w:cs="Arial"/>
          <w:color w:val="000000"/>
          <w:lang w:eastAsia="en-GB"/>
        </w:rPr>
        <w:t>adult with date of birth and</w:t>
      </w:r>
      <w:r w:rsidR="00F64DE9" w:rsidRPr="00EA2566">
        <w:rPr>
          <w:rFonts w:ascii="Arial" w:hAnsi="Arial" w:cs="Arial"/>
          <w:color w:val="000000"/>
          <w:lang w:eastAsia="en-GB"/>
        </w:rPr>
        <w:t xml:space="preserve"> </w:t>
      </w:r>
      <w:r w:rsidR="00DE7DC4" w:rsidRPr="00EA2566">
        <w:rPr>
          <w:rFonts w:ascii="Arial" w:hAnsi="Arial" w:cs="Arial"/>
          <w:color w:val="000000"/>
          <w:lang w:eastAsia="en-GB"/>
        </w:rPr>
        <w:t>date of death or age at the time of the incident</w:t>
      </w:r>
      <w:r w:rsidRPr="00EA2566">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w:t>
      </w:r>
      <w:r w:rsidR="00DE7DC4" w:rsidRPr="00EA2566">
        <w:rPr>
          <w:rFonts w:ascii="Arial" w:hAnsi="Arial" w:cs="Arial"/>
          <w:color w:val="000000"/>
          <w:lang w:eastAsia="en-GB"/>
        </w:rPr>
        <w:t>ntroduction</w:t>
      </w:r>
      <w:r w:rsidRPr="00EA2566">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ircumstances that led to a Safeguarding Adult Review being undertaken in this</w:t>
      </w:r>
      <w:r w:rsidR="00F64DE9" w:rsidRPr="00EA2566">
        <w:rPr>
          <w:rFonts w:ascii="Arial" w:hAnsi="Arial" w:cs="Arial"/>
          <w:color w:val="000000"/>
          <w:lang w:eastAsia="en-GB"/>
        </w:rPr>
        <w:t xml:space="preserve"> </w:t>
      </w:r>
      <w:r w:rsidR="00DE7DC4" w:rsidRPr="00EA2566">
        <w:rPr>
          <w:rFonts w:ascii="Arial" w:hAnsi="Arial" w:cs="Arial"/>
          <w:color w:val="000000"/>
          <w:lang w:eastAsia="en-GB"/>
        </w:rPr>
        <w:t>case</w:t>
      </w:r>
      <w:r w:rsidRPr="00EA2566">
        <w:rPr>
          <w:rFonts w:ascii="Arial" w:hAnsi="Arial" w:cs="Arial"/>
          <w:color w:val="000000"/>
          <w:lang w:eastAsia="en-GB"/>
        </w:rPr>
        <w:t>;</w:t>
      </w:r>
    </w:p>
    <w:p w:rsidR="00DE7DC4" w:rsidRPr="00EA2566" w:rsidRDefault="00DE7DC4"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Terms of </w:t>
      </w:r>
      <w:r w:rsidR="00775737" w:rsidRPr="00EA2566">
        <w:rPr>
          <w:rFonts w:ascii="Arial" w:hAnsi="Arial" w:cs="Arial"/>
          <w:color w:val="000000"/>
          <w:lang w:eastAsia="en-GB"/>
        </w:rPr>
        <w:t>R</w:t>
      </w:r>
      <w:r w:rsidRPr="00EA2566">
        <w:rPr>
          <w:rFonts w:ascii="Arial" w:hAnsi="Arial" w:cs="Arial"/>
          <w:color w:val="000000"/>
          <w:lang w:eastAsia="en-GB"/>
        </w:rPr>
        <w:t>eference</w:t>
      </w:r>
      <w:r w:rsidR="00775737" w:rsidRPr="00EA2566">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ase summary</w:t>
      </w:r>
      <w:r w:rsidRPr="00EA2566">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w:t>
      </w:r>
      <w:r w:rsidR="00DE7DC4" w:rsidRPr="00EA2566">
        <w:rPr>
          <w:rFonts w:ascii="Arial" w:hAnsi="Arial" w:cs="Arial"/>
          <w:color w:val="000000"/>
          <w:lang w:eastAsia="en-GB"/>
        </w:rPr>
        <w:t>elatives/other relevant persons</w:t>
      </w:r>
      <w:r w:rsidRPr="00EA2566">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ontext of agencies involved</w:t>
      </w:r>
      <w:r w:rsidR="00284720">
        <w:rPr>
          <w:rFonts w:ascii="Arial" w:hAnsi="Arial" w:cs="Arial"/>
          <w:color w:val="000000"/>
          <w:lang w:eastAsia="en-GB"/>
        </w:rPr>
        <w:t>,</w:t>
      </w:r>
      <w:r w:rsidRPr="00EA2566">
        <w:rPr>
          <w:rFonts w:ascii="Arial" w:hAnsi="Arial" w:cs="Arial"/>
          <w:color w:val="000000"/>
          <w:lang w:eastAsia="en-GB"/>
        </w:rPr>
        <w:t xml:space="preserve"> and</w:t>
      </w:r>
      <w:r w:rsidR="00284720">
        <w:rPr>
          <w:rFonts w:ascii="Arial" w:hAnsi="Arial" w:cs="Arial"/>
          <w:color w:val="000000"/>
          <w:lang w:eastAsia="en-GB"/>
        </w:rPr>
        <w:t>,</w:t>
      </w:r>
    </w:p>
    <w:p w:rsidR="00DE7DC4" w:rsidRPr="00EA2566" w:rsidRDefault="00775737" w:rsidP="000C6B76">
      <w:pPr>
        <w:pStyle w:val="ListParagraph"/>
        <w:numPr>
          <w:ilvl w:val="0"/>
          <w:numId w:val="29"/>
        </w:numPr>
        <w:autoSpaceDE w:val="0"/>
        <w:autoSpaceDN w:val="0"/>
        <w:adjustRightInd w:val="0"/>
        <w:spacing w:after="0" w:line="240" w:lineRule="auto"/>
        <w:jc w:val="both"/>
        <w:rPr>
          <w:rFonts w:ascii="Arial" w:hAnsi="Arial" w:cs="Arial"/>
          <w:color w:val="000000"/>
          <w:lang w:eastAsia="en-GB"/>
        </w:rPr>
      </w:pPr>
      <w:proofErr w:type="gramStart"/>
      <w:r w:rsidRPr="00EA2566">
        <w:rPr>
          <w:rFonts w:ascii="Arial" w:hAnsi="Arial" w:cs="Arial"/>
          <w:color w:val="000000"/>
          <w:lang w:eastAsia="en-GB"/>
        </w:rPr>
        <w:t>c</w:t>
      </w:r>
      <w:r w:rsidR="00DE7DC4" w:rsidRPr="00EA2566">
        <w:rPr>
          <w:rFonts w:ascii="Arial" w:hAnsi="Arial" w:cs="Arial"/>
          <w:color w:val="000000"/>
          <w:lang w:eastAsia="en-GB"/>
        </w:rPr>
        <w:t>onclusions</w:t>
      </w:r>
      <w:proofErr w:type="gramEnd"/>
      <w:r w:rsidR="00DE7DC4" w:rsidRPr="00EA2566">
        <w:rPr>
          <w:rFonts w:ascii="Arial" w:hAnsi="Arial" w:cs="Arial"/>
          <w:color w:val="000000"/>
          <w:lang w:eastAsia="en-GB"/>
        </w:rPr>
        <w:t xml:space="preserve"> and recommendations</w:t>
      </w:r>
      <w:r w:rsidRPr="00EA2566">
        <w:rPr>
          <w:rFonts w:ascii="Arial" w:hAnsi="Arial" w:cs="Arial"/>
          <w:color w:val="000000"/>
          <w:lang w:eastAsia="en-GB"/>
        </w:rPr>
        <w:t>.</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Introduction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document is intended to provide an overview of the deliberations and</w:t>
      </w:r>
      <w:r w:rsidR="00BB4417" w:rsidRPr="00EA2566">
        <w:rPr>
          <w:rFonts w:ascii="Arial" w:hAnsi="Arial" w:cs="Arial"/>
          <w:color w:val="000000"/>
          <w:lang w:eastAsia="en-GB"/>
        </w:rPr>
        <w:t xml:space="preserve"> </w:t>
      </w:r>
      <w:r w:rsidRPr="00EA2566">
        <w:rPr>
          <w:rFonts w:ascii="Arial" w:hAnsi="Arial" w:cs="Arial"/>
          <w:color w:val="000000"/>
          <w:lang w:eastAsia="en-GB"/>
        </w:rPr>
        <w:t>recommendations of the Safeguarding Adult Review Panel instigated by the</w:t>
      </w:r>
      <w:r w:rsidR="000C6B76" w:rsidRPr="00EA2566">
        <w:rPr>
          <w:rFonts w:ascii="Arial" w:hAnsi="Arial" w:cs="Arial"/>
          <w:color w:val="000000"/>
          <w:lang w:eastAsia="en-GB"/>
        </w:rPr>
        <w:t xml:space="preserve"> </w:t>
      </w:r>
      <w:r w:rsidRPr="00EA2566">
        <w:rPr>
          <w:rFonts w:ascii="Arial" w:hAnsi="Arial" w:cs="Arial"/>
          <w:color w:val="000000"/>
          <w:lang w:eastAsia="en-GB"/>
        </w:rPr>
        <w:t>Safeguarding Adults Board relating to xx.</w:t>
      </w:r>
    </w:p>
    <w:p w:rsidR="000C6B76" w:rsidRPr="00EA2566" w:rsidRDefault="000C6B76"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Safeguarding Adult Review is not intended to attribute blame but to endeavour to</w:t>
      </w:r>
      <w:r w:rsidR="00F64DE9" w:rsidRPr="00EA2566">
        <w:rPr>
          <w:rFonts w:ascii="Arial" w:hAnsi="Arial" w:cs="Arial"/>
          <w:color w:val="000000"/>
          <w:lang w:eastAsia="en-GB"/>
        </w:rPr>
        <w:t xml:space="preserve"> </w:t>
      </w:r>
      <w:r w:rsidRPr="00EA2566">
        <w:rPr>
          <w:rFonts w:ascii="Arial" w:hAnsi="Arial" w:cs="Arial"/>
          <w:color w:val="000000"/>
          <w:lang w:eastAsia="en-GB"/>
        </w:rPr>
        <w:t>learn lessons and make recommendations for change</w:t>
      </w:r>
      <w:r w:rsidR="0078759A" w:rsidRPr="00EA2566">
        <w:rPr>
          <w:rFonts w:ascii="Arial" w:hAnsi="Arial" w:cs="Arial"/>
          <w:color w:val="000000"/>
          <w:lang w:eastAsia="en-GB"/>
        </w:rPr>
        <w:t>,</w:t>
      </w:r>
      <w:r w:rsidRPr="00EA2566">
        <w:rPr>
          <w:rFonts w:ascii="Arial" w:hAnsi="Arial" w:cs="Arial"/>
          <w:color w:val="000000"/>
          <w:lang w:eastAsia="en-GB"/>
        </w:rPr>
        <w:t xml:space="preserve"> which will help to improve safeguarding and wellbeing of </w:t>
      </w:r>
      <w:r w:rsidR="0078759A" w:rsidRPr="00EA2566">
        <w:rPr>
          <w:rFonts w:ascii="Arial" w:hAnsi="Arial" w:cs="Arial"/>
          <w:color w:val="000000"/>
          <w:lang w:eastAsia="en-GB"/>
        </w:rPr>
        <w:t xml:space="preserve">the </w:t>
      </w:r>
      <w:r w:rsidRPr="00EA2566">
        <w:rPr>
          <w:rFonts w:ascii="Arial" w:hAnsi="Arial" w:cs="Arial"/>
          <w:color w:val="000000"/>
          <w:lang w:eastAsia="en-GB"/>
        </w:rPr>
        <w:t>adult in the future.</w:t>
      </w:r>
      <w:r w:rsidR="000C6B76" w:rsidRPr="00EA2566">
        <w:rPr>
          <w:rFonts w:ascii="Arial" w:hAnsi="Arial" w:cs="Arial"/>
          <w:color w:val="000000"/>
          <w:lang w:eastAsia="en-GB"/>
        </w:rPr>
        <w:t xml:space="preserve">  </w:t>
      </w:r>
      <w:r w:rsidRPr="00EA2566">
        <w:rPr>
          <w:rFonts w:ascii="Arial" w:hAnsi="Arial" w:cs="Arial"/>
          <w:color w:val="000000"/>
          <w:lang w:eastAsia="en-GB"/>
        </w:rPr>
        <w:t>Insert the circumstances that led to a review being undertaken in relation to</w:t>
      </w:r>
      <w:r w:rsidR="000C6B76" w:rsidRPr="00EA2566">
        <w:rPr>
          <w:rFonts w:ascii="Arial" w:hAnsi="Arial" w:cs="Arial"/>
          <w:color w:val="000000"/>
          <w:lang w:eastAsia="en-GB"/>
        </w:rPr>
        <w:t xml:space="preserve"> </w:t>
      </w:r>
      <w:r w:rsidRPr="00EA2566">
        <w:rPr>
          <w:rFonts w:ascii="Arial" w:hAnsi="Arial" w:cs="Arial"/>
          <w:color w:val="000000"/>
          <w:lang w:eastAsia="en-GB"/>
        </w:rPr>
        <w:t>individual cases.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Overview Report brings together and draws overall conclusions from the</w:t>
      </w:r>
      <w:r w:rsidR="000C6B76" w:rsidRPr="00EA2566">
        <w:rPr>
          <w:rFonts w:ascii="Arial" w:hAnsi="Arial" w:cs="Arial"/>
          <w:color w:val="000000"/>
          <w:lang w:eastAsia="en-GB"/>
        </w:rPr>
        <w:t xml:space="preserve"> </w:t>
      </w:r>
      <w:r w:rsidRPr="00EA2566">
        <w:rPr>
          <w:rFonts w:ascii="Arial" w:hAnsi="Arial" w:cs="Arial"/>
          <w:color w:val="000000"/>
          <w:lang w:eastAsia="en-GB"/>
        </w:rPr>
        <w:t>information and analysis contained in the Individual Management Reviews and</w:t>
      </w:r>
      <w:r w:rsidR="00F64DE9" w:rsidRPr="00EA2566">
        <w:rPr>
          <w:rFonts w:ascii="Arial" w:hAnsi="Arial" w:cs="Arial"/>
          <w:color w:val="000000"/>
          <w:lang w:eastAsia="en-GB"/>
        </w:rPr>
        <w:t xml:space="preserve"> </w:t>
      </w:r>
      <w:r w:rsidRPr="00EA2566">
        <w:rPr>
          <w:rFonts w:ascii="Arial" w:hAnsi="Arial" w:cs="Arial"/>
          <w:color w:val="000000"/>
          <w:lang w:eastAsia="en-GB"/>
        </w:rPr>
        <w:t>reports commissioned from any relevant parties</w:t>
      </w:r>
      <w:r w:rsidR="000508DC" w:rsidRPr="00EA2566">
        <w:rPr>
          <w:rFonts w:ascii="Arial" w:hAnsi="Arial" w:cs="Arial"/>
          <w:color w:val="000000"/>
          <w:lang w:eastAsia="en-GB"/>
        </w:rPr>
        <w:t>, list</w:t>
      </w:r>
      <w:r w:rsidRPr="00EA2566">
        <w:rPr>
          <w:rFonts w:ascii="Arial" w:hAnsi="Arial" w:cs="Arial"/>
          <w:color w:val="000000"/>
          <w:lang w:eastAsia="en-GB"/>
        </w:rPr>
        <w:t xml:space="preserve"> contributors to the review and the nature of their contributions</w:t>
      </w:r>
      <w:r w:rsidR="007349BD" w:rsidRPr="00EA2566">
        <w:rPr>
          <w:rFonts w:ascii="Arial" w:hAnsi="Arial" w:cs="Arial"/>
          <w:color w:val="000000"/>
          <w:lang w:eastAsia="en-GB"/>
        </w:rPr>
        <w:t xml:space="preserve"> </w:t>
      </w:r>
      <w:r w:rsidR="000508DC" w:rsidRPr="00EA2566">
        <w:rPr>
          <w:rFonts w:ascii="Arial" w:hAnsi="Arial" w:cs="Arial"/>
          <w:color w:val="000000"/>
          <w:lang w:eastAsia="en-GB"/>
        </w:rPr>
        <w:t>and cite</w:t>
      </w:r>
      <w:r w:rsidRPr="00EA2566">
        <w:rPr>
          <w:rFonts w:ascii="Arial" w:hAnsi="Arial" w:cs="Arial"/>
          <w:color w:val="000000"/>
          <w:lang w:eastAsia="en-GB"/>
        </w:rPr>
        <w:t xml:space="preserve"> contribution</w:t>
      </w:r>
      <w:r w:rsidR="00775737" w:rsidRPr="00EA2566">
        <w:rPr>
          <w:rFonts w:ascii="Arial" w:hAnsi="Arial" w:cs="Arial"/>
          <w:color w:val="000000"/>
          <w:lang w:eastAsia="en-GB"/>
        </w:rPr>
        <w:t>s</w:t>
      </w:r>
      <w:r w:rsidRPr="00EA2566">
        <w:rPr>
          <w:rFonts w:ascii="Arial" w:hAnsi="Arial" w:cs="Arial"/>
          <w:color w:val="000000"/>
          <w:lang w:eastAsia="en-GB"/>
        </w:rPr>
        <w:t xml:space="preserve"> of family members and any others.</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The circumstances that led to a Safeguarding Adult Review being undertaken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Provide a brief and anonymous overview of the specific individual circumstances that</w:t>
      </w:r>
      <w:r w:rsidR="00F64DE9" w:rsidRPr="00EA2566">
        <w:rPr>
          <w:rFonts w:ascii="Arial" w:hAnsi="Arial" w:cs="Arial"/>
          <w:color w:val="000000"/>
          <w:lang w:eastAsia="en-GB"/>
        </w:rPr>
        <w:t xml:space="preserve"> </w:t>
      </w:r>
      <w:r w:rsidRPr="00EA2566">
        <w:rPr>
          <w:rFonts w:ascii="Arial" w:hAnsi="Arial" w:cs="Arial"/>
          <w:color w:val="000000"/>
          <w:lang w:eastAsia="en-GB"/>
        </w:rPr>
        <w:t>led to a Safeguarding Adult Review being undertaken.</w:t>
      </w:r>
    </w:p>
    <w:p w:rsidR="000C6B76" w:rsidRPr="00EA2566" w:rsidRDefault="000C6B76"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Provide reasons for conducting the review and what Safeguarding Adult Review</w:t>
      </w:r>
      <w:r w:rsidR="00F64DE9" w:rsidRPr="00EA2566">
        <w:rPr>
          <w:rFonts w:ascii="Arial" w:hAnsi="Arial" w:cs="Arial"/>
          <w:color w:val="000000"/>
          <w:lang w:eastAsia="en-GB"/>
        </w:rPr>
        <w:t xml:space="preserve"> </w:t>
      </w:r>
      <w:r w:rsidRPr="00EA2566">
        <w:rPr>
          <w:rFonts w:ascii="Arial" w:hAnsi="Arial" w:cs="Arial"/>
          <w:color w:val="000000"/>
          <w:lang w:eastAsia="en-GB"/>
        </w:rPr>
        <w:t>criteria were met (or if the criteria were not met</w:t>
      </w:r>
      <w:r w:rsidR="004D7D42" w:rsidRPr="00EA2566">
        <w:rPr>
          <w:rFonts w:ascii="Arial" w:hAnsi="Arial" w:cs="Arial"/>
          <w:color w:val="000000"/>
          <w:lang w:eastAsia="en-GB"/>
        </w:rPr>
        <w:t>,</w:t>
      </w:r>
      <w:r w:rsidRPr="00EA2566">
        <w:rPr>
          <w:rFonts w:ascii="Arial" w:hAnsi="Arial" w:cs="Arial"/>
          <w:color w:val="000000"/>
          <w:lang w:eastAsia="en-GB"/>
        </w:rPr>
        <w:t xml:space="preserve"> the reason for conducting the</w:t>
      </w:r>
      <w:r w:rsidR="00F64DE9" w:rsidRPr="00EA2566">
        <w:rPr>
          <w:rFonts w:ascii="Arial" w:hAnsi="Arial" w:cs="Arial"/>
          <w:color w:val="000000"/>
          <w:lang w:eastAsia="en-GB"/>
        </w:rPr>
        <w:t xml:space="preserve"> </w:t>
      </w:r>
      <w:r w:rsidRPr="00EA2566">
        <w:rPr>
          <w:rFonts w:ascii="Arial" w:hAnsi="Arial" w:cs="Arial"/>
          <w:color w:val="000000"/>
          <w:lang w:eastAsia="en-GB"/>
        </w:rPr>
        <w:t>review).</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Terms of Reference</w:t>
      </w:r>
    </w:p>
    <w:p w:rsidR="00F64DE9"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Detail the agreed </w:t>
      </w:r>
      <w:r w:rsidR="004D7D42" w:rsidRPr="00EA2566">
        <w:rPr>
          <w:rFonts w:ascii="Arial" w:hAnsi="Arial" w:cs="Arial"/>
          <w:color w:val="000000"/>
          <w:lang w:eastAsia="en-GB"/>
        </w:rPr>
        <w:t>T</w:t>
      </w:r>
      <w:r w:rsidRPr="00EA2566">
        <w:rPr>
          <w:rFonts w:ascii="Arial" w:hAnsi="Arial" w:cs="Arial"/>
          <w:color w:val="000000"/>
          <w:lang w:eastAsia="en-GB"/>
        </w:rPr>
        <w:t xml:space="preserve">erms of </w:t>
      </w:r>
      <w:r w:rsidR="004D7D42" w:rsidRPr="00EA2566">
        <w:rPr>
          <w:rFonts w:ascii="Arial" w:hAnsi="Arial" w:cs="Arial"/>
          <w:color w:val="000000"/>
          <w:lang w:eastAsia="en-GB"/>
        </w:rPr>
        <w:t>R</w:t>
      </w:r>
      <w:r w:rsidRPr="00EA2566">
        <w:rPr>
          <w:rFonts w:ascii="Arial" w:hAnsi="Arial" w:cs="Arial"/>
          <w:color w:val="000000"/>
          <w:lang w:eastAsia="en-GB"/>
        </w:rPr>
        <w:t xml:space="preserve">eference </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Summary</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Provide a brief case summary including details of the incident</w:t>
      </w:r>
      <w:r w:rsidR="004D7D42" w:rsidRPr="00EA2566">
        <w:rPr>
          <w:rFonts w:ascii="Arial" w:hAnsi="Arial" w:cs="Arial"/>
          <w:color w:val="000000"/>
          <w:lang w:eastAsia="en-GB"/>
        </w:rPr>
        <w:t>.</w:t>
      </w:r>
    </w:p>
    <w:p w:rsidR="000C6B76" w:rsidRPr="00EA2566" w:rsidRDefault="000C6B76"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Relatives/other relevant persons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Provide brief and anonymous details of relatives/other relevant persons (as</w:t>
      </w:r>
      <w:r w:rsidR="000C6B76" w:rsidRPr="00EA2566">
        <w:rPr>
          <w:rFonts w:ascii="Arial" w:hAnsi="Arial" w:cs="Arial"/>
          <w:color w:val="000000"/>
          <w:lang w:eastAsia="en-GB"/>
        </w:rPr>
        <w:t xml:space="preserve"> </w:t>
      </w:r>
      <w:r w:rsidRPr="00EA2566">
        <w:rPr>
          <w:rFonts w:ascii="Arial" w:hAnsi="Arial" w:cs="Arial"/>
          <w:color w:val="000000"/>
          <w:lang w:eastAsia="en-GB"/>
        </w:rPr>
        <w:t>appropriate).</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1F78A3" w:rsidRPr="00EA2566" w:rsidRDefault="001F78A3"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Conclusions and Recommendations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Cite the key themes and lessons arising from the Safeguarding Adult Review and</w:t>
      </w:r>
      <w:r w:rsidR="00F64DE9" w:rsidRPr="00EA2566">
        <w:rPr>
          <w:rFonts w:ascii="Arial" w:hAnsi="Arial" w:cs="Arial"/>
          <w:color w:val="000000"/>
          <w:lang w:eastAsia="en-GB"/>
        </w:rPr>
        <w:t xml:space="preserve"> </w:t>
      </w:r>
      <w:r w:rsidRPr="00EA2566">
        <w:rPr>
          <w:rFonts w:ascii="Arial" w:hAnsi="Arial" w:cs="Arial"/>
          <w:color w:val="000000"/>
          <w:lang w:eastAsia="en-GB"/>
        </w:rPr>
        <w:t>how those lessons should be translated into recommendations for action.</w:t>
      </w:r>
    </w:p>
    <w:p w:rsidR="000C6B76" w:rsidRPr="00EA2566" w:rsidRDefault="000C6B76"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Recommendations should be few in number, focused and specific (SMART) and</w:t>
      </w:r>
      <w:r w:rsidR="00F64DE9" w:rsidRPr="00EA2566">
        <w:rPr>
          <w:rFonts w:ascii="Arial" w:hAnsi="Arial" w:cs="Arial"/>
          <w:color w:val="000000"/>
          <w:lang w:eastAsia="en-GB"/>
        </w:rPr>
        <w:t xml:space="preserve"> </w:t>
      </w:r>
      <w:r w:rsidRPr="00EA2566">
        <w:rPr>
          <w:rFonts w:ascii="Arial" w:hAnsi="Arial" w:cs="Arial"/>
          <w:color w:val="000000"/>
          <w:lang w:eastAsia="en-GB"/>
        </w:rPr>
        <w:t>capable of being implemented. Views on how these could be achieved should be</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included. </w:t>
      </w:r>
      <w:r w:rsidRPr="00EA2566">
        <w:rPr>
          <w:rFonts w:ascii="Arial" w:hAnsi="Arial" w:cs="Arial"/>
          <w:color w:val="000000"/>
          <w:lang w:eastAsia="en-GB"/>
        </w:rPr>
        <w:lastRenderedPageBreak/>
        <w:t>Consideration should be given to the resources required to implement the</w:t>
      </w:r>
      <w:r w:rsidR="00F64DE9" w:rsidRPr="00EA2566">
        <w:rPr>
          <w:rFonts w:ascii="Arial" w:hAnsi="Arial" w:cs="Arial"/>
          <w:color w:val="000000"/>
          <w:lang w:eastAsia="en-GB"/>
        </w:rPr>
        <w:t xml:space="preserve"> </w:t>
      </w:r>
      <w:r w:rsidRPr="00EA2566">
        <w:rPr>
          <w:rFonts w:ascii="Arial" w:hAnsi="Arial" w:cs="Arial"/>
          <w:color w:val="000000"/>
          <w:lang w:eastAsia="en-GB"/>
        </w:rPr>
        <w:t>recommendations</w:t>
      </w:r>
      <w:r w:rsidR="004D7D42" w:rsidRPr="00EA2566">
        <w:rPr>
          <w:rFonts w:ascii="Arial" w:hAnsi="Arial" w:cs="Arial"/>
          <w:color w:val="000000"/>
          <w:lang w:eastAsia="en-GB"/>
        </w:rPr>
        <w:t>,</w:t>
      </w:r>
      <w:r w:rsidRPr="00EA2566">
        <w:rPr>
          <w:rFonts w:ascii="Arial" w:hAnsi="Arial" w:cs="Arial"/>
          <w:color w:val="000000"/>
          <w:lang w:eastAsia="en-GB"/>
        </w:rPr>
        <w:t xml:space="preserve"> such as cost.</w:t>
      </w:r>
    </w:p>
    <w:p w:rsidR="000C6B76" w:rsidRPr="00EA2566" w:rsidRDefault="000C6B76"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If there are lessons for national, as well as local policy and practice</w:t>
      </w:r>
      <w:r w:rsidR="0078759A" w:rsidRPr="00EA2566">
        <w:rPr>
          <w:rFonts w:ascii="Arial" w:hAnsi="Arial" w:cs="Arial"/>
          <w:color w:val="000000"/>
          <w:lang w:eastAsia="en-GB"/>
        </w:rPr>
        <w:t>,</w:t>
      </w:r>
      <w:r w:rsidRPr="00EA2566">
        <w:rPr>
          <w:rFonts w:ascii="Arial" w:hAnsi="Arial" w:cs="Arial"/>
          <w:color w:val="000000"/>
          <w:lang w:eastAsia="en-GB"/>
        </w:rPr>
        <w:t xml:space="preserve"> these should be</w:t>
      </w:r>
      <w:r w:rsidR="00F64DE9" w:rsidRPr="00EA2566">
        <w:rPr>
          <w:rFonts w:ascii="Arial" w:hAnsi="Arial" w:cs="Arial"/>
          <w:color w:val="000000"/>
          <w:lang w:eastAsia="en-GB"/>
        </w:rPr>
        <w:t xml:space="preserve"> </w:t>
      </w:r>
      <w:r w:rsidRPr="00EA2566">
        <w:rPr>
          <w:rFonts w:ascii="Arial" w:hAnsi="Arial" w:cs="Arial"/>
          <w:color w:val="000000"/>
          <w:lang w:eastAsia="en-GB"/>
        </w:rPr>
        <w:t>highlighted.</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Safeguarding Adult Review Multi-Agency Action Plan template</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Recommendation: INSERT RECOMMENDATION</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Agency Lead</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Professional</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Action</w:t>
      </w:r>
      <w:r w:rsidR="000C6B76" w:rsidRPr="00EA2566">
        <w:rPr>
          <w:rFonts w:ascii="Arial" w:hAnsi="Arial" w:cs="Arial"/>
          <w:b/>
          <w:bCs/>
          <w:color w:val="000000"/>
          <w:lang w:eastAsia="en-GB"/>
        </w:rPr>
        <w:t xml:space="preserve"> </w:t>
      </w:r>
      <w:r w:rsidRPr="00EA2566">
        <w:rPr>
          <w:rFonts w:ascii="Arial" w:hAnsi="Arial" w:cs="Arial"/>
          <w:b/>
          <w:bCs/>
          <w:color w:val="000000"/>
          <w:lang w:eastAsia="en-GB"/>
        </w:rPr>
        <w:t>(required</w:t>
      </w:r>
      <w:r w:rsidR="000C6B76" w:rsidRPr="00EA2566">
        <w:rPr>
          <w:rFonts w:ascii="Arial" w:hAnsi="Arial" w:cs="Arial"/>
          <w:b/>
          <w:bCs/>
          <w:color w:val="000000"/>
          <w:lang w:eastAsia="en-GB"/>
        </w:rPr>
        <w:t xml:space="preserve"> </w:t>
      </w:r>
      <w:r w:rsidRPr="00EA2566">
        <w:rPr>
          <w:rFonts w:ascii="Arial" w:hAnsi="Arial" w:cs="Arial"/>
          <w:b/>
          <w:bCs/>
          <w:color w:val="000000"/>
          <w:lang w:eastAsia="en-GB"/>
        </w:rPr>
        <w:t>or taken)</w:t>
      </w:r>
    </w:p>
    <w:p w:rsidR="000C6B76"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 xml:space="preserve">Timescale </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Outcome of</w:t>
      </w:r>
      <w:r w:rsidR="000C6B76" w:rsidRPr="00EA2566">
        <w:rPr>
          <w:rFonts w:ascii="Arial" w:hAnsi="Arial" w:cs="Arial"/>
          <w:b/>
          <w:bCs/>
          <w:color w:val="000000"/>
          <w:lang w:eastAsia="en-GB"/>
        </w:rPr>
        <w:t xml:space="preserve"> </w:t>
      </w:r>
      <w:r w:rsidRPr="00EA2566">
        <w:rPr>
          <w:rFonts w:ascii="Arial" w:hAnsi="Arial" w:cs="Arial"/>
          <w:b/>
          <w:bCs/>
          <w:color w:val="000000"/>
          <w:lang w:eastAsia="en-GB"/>
        </w:rPr>
        <w:t>recommendation</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Progress</w:t>
      </w:r>
    </w:p>
    <w:p w:rsidR="00F64DE9" w:rsidRPr="00EA2566" w:rsidRDefault="00DE7DC4" w:rsidP="00D80FAC">
      <w:pPr>
        <w:autoSpaceDE w:val="0"/>
        <w:autoSpaceDN w:val="0"/>
        <w:adjustRightInd w:val="0"/>
        <w:spacing w:after="0" w:line="240" w:lineRule="auto"/>
        <w:jc w:val="both"/>
        <w:rPr>
          <w:rFonts w:ascii="Arial" w:hAnsi="Arial" w:cs="Arial"/>
          <w:color w:val="FFFFFF"/>
          <w:lang w:eastAsia="en-GB"/>
        </w:rPr>
      </w:pPr>
      <w:r w:rsidRPr="00EA2566">
        <w:rPr>
          <w:rFonts w:ascii="Arial" w:hAnsi="Arial" w:cs="Arial"/>
          <w:color w:val="FFFFFF"/>
          <w:lang w:eastAsia="en-GB"/>
        </w:rPr>
        <w:t xml:space="preserve">30 </w:t>
      </w:r>
    </w:p>
    <w:p w:rsidR="00F64DE9" w:rsidRPr="00EA2566" w:rsidRDefault="00F64DE9" w:rsidP="00D80FAC">
      <w:pPr>
        <w:autoSpaceDE w:val="0"/>
        <w:autoSpaceDN w:val="0"/>
        <w:adjustRightInd w:val="0"/>
        <w:spacing w:after="0" w:line="240" w:lineRule="auto"/>
        <w:jc w:val="both"/>
        <w:rPr>
          <w:rFonts w:ascii="Arial" w:hAnsi="Arial" w:cs="Arial"/>
          <w:color w:val="FFFFFF"/>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BE26FF" w:rsidRPr="00EA2566" w:rsidRDefault="00BE26FF">
      <w:pPr>
        <w:spacing w:after="0" w:line="240" w:lineRule="auto"/>
        <w:rPr>
          <w:rFonts w:ascii="Arial" w:hAnsi="Arial" w:cs="Arial"/>
          <w:b/>
          <w:bCs/>
          <w:color w:val="000000"/>
          <w:lang w:eastAsia="en-GB"/>
        </w:rPr>
      </w:pPr>
      <w:r w:rsidRPr="00EA2566">
        <w:rPr>
          <w:rFonts w:ascii="Arial" w:hAnsi="Arial" w:cs="Arial"/>
          <w:b/>
          <w:bCs/>
          <w:color w:val="000000"/>
          <w:lang w:eastAsia="en-GB"/>
        </w:rPr>
        <w:br w:type="page"/>
      </w:r>
    </w:p>
    <w:p w:rsidR="00DE7DC4" w:rsidRPr="00EA2566" w:rsidRDefault="007C2EE8"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aps/>
          <w:color w:val="000000"/>
          <w:lang w:eastAsia="en-GB"/>
        </w:rPr>
        <w:lastRenderedPageBreak/>
        <w:t>Appendix</w:t>
      </w:r>
      <w:r w:rsidRPr="00EA2566">
        <w:rPr>
          <w:rFonts w:ascii="Arial" w:hAnsi="Arial" w:cs="Arial"/>
          <w:b/>
          <w:bCs/>
          <w:color w:val="000000"/>
          <w:lang w:eastAsia="en-GB"/>
        </w:rPr>
        <w:t xml:space="preserve"> </w:t>
      </w:r>
      <w:r w:rsidR="00953768" w:rsidRPr="00EA2566">
        <w:rPr>
          <w:rFonts w:ascii="Arial" w:hAnsi="Arial" w:cs="Arial"/>
          <w:b/>
          <w:bCs/>
          <w:color w:val="000000"/>
          <w:lang w:eastAsia="en-GB"/>
        </w:rPr>
        <w:t>10</w:t>
      </w:r>
      <w:r w:rsidR="00D5199D" w:rsidRPr="00EA2566">
        <w:rPr>
          <w:rFonts w:ascii="Arial" w:hAnsi="Arial" w:cs="Arial"/>
          <w:b/>
          <w:bCs/>
          <w:color w:val="000000"/>
          <w:lang w:eastAsia="en-GB"/>
        </w:rPr>
        <w:t xml:space="preserve"> -</w:t>
      </w:r>
      <w:r w:rsidR="00DE7DC4" w:rsidRPr="00EA2566">
        <w:rPr>
          <w:rFonts w:ascii="Arial" w:hAnsi="Arial" w:cs="Arial"/>
          <w:b/>
          <w:bCs/>
          <w:caps/>
          <w:color w:val="000000"/>
          <w:lang w:eastAsia="en-GB"/>
        </w:rPr>
        <w:t>Safeguarding Adult Reviews using Systems</w:t>
      </w:r>
      <w:r w:rsidR="00953768" w:rsidRPr="00EA2566">
        <w:rPr>
          <w:rFonts w:ascii="Arial" w:hAnsi="Arial" w:cs="Arial"/>
          <w:b/>
          <w:bCs/>
          <w:caps/>
          <w:color w:val="000000"/>
          <w:lang w:eastAsia="en-GB"/>
        </w:rPr>
        <w:t xml:space="preserve"> Methodology</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Guidance for agencies using the Systems Methodology</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Agencies with knowledge or contact with the adult</w:t>
      </w:r>
      <w:r w:rsidR="004D7D42" w:rsidRPr="00EA2566">
        <w:rPr>
          <w:rFonts w:ascii="Arial" w:hAnsi="Arial" w:cs="Arial"/>
          <w:color w:val="000000"/>
          <w:lang w:eastAsia="en-GB"/>
        </w:rPr>
        <w:t>,</w:t>
      </w:r>
      <w:r w:rsidRPr="00EA2566">
        <w:rPr>
          <w:rFonts w:ascii="Arial" w:hAnsi="Arial" w:cs="Arial"/>
          <w:color w:val="000000"/>
          <w:lang w:eastAsia="en-GB"/>
        </w:rPr>
        <w:t xml:space="preserve"> subject to a</w:t>
      </w:r>
      <w:r w:rsidR="00626AE3" w:rsidRPr="00EA2566">
        <w:rPr>
          <w:rFonts w:ascii="Arial" w:hAnsi="Arial" w:cs="Arial"/>
          <w:color w:val="000000"/>
          <w:lang w:eastAsia="en-GB"/>
        </w:rPr>
        <w:t xml:space="preserve"> </w:t>
      </w:r>
      <w:r w:rsidRPr="00EA2566">
        <w:rPr>
          <w:rFonts w:ascii="Arial" w:hAnsi="Arial" w:cs="Arial"/>
          <w:color w:val="000000"/>
          <w:lang w:eastAsia="en-GB"/>
        </w:rPr>
        <w:t>Safeguarding Adult Review</w:t>
      </w:r>
      <w:r w:rsidR="004D7D42" w:rsidRPr="00EA2566">
        <w:rPr>
          <w:rFonts w:ascii="Arial" w:hAnsi="Arial" w:cs="Arial"/>
          <w:color w:val="000000"/>
          <w:lang w:eastAsia="en-GB"/>
        </w:rPr>
        <w:t>,</w:t>
      </w:r>
      <w:r w:rsidRPr="00EA2566">
        <w:rPr>
          <w:rFonts w:ascii="Arial" w:hAnsi="Arial" w:cs="Arial"/>
          <w:color w:val="000000"/>
          <w:lang w:eastAsia="en-GB"/>
        </w:rPr>
        <w:t xml:space="preserve"> will be requested to be involved in the Review process.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methodology takes the focus away from individuals and seeks to evaluate the systems that professionals work within to enable improvements. The premise is that the evaluation of practice allows for a ‘window</w:t>
      </w:r>
      <w:r w:rsidR="004D7D42" w:rsidRPr="00EA2566">
        <w:rPr>
          <w:rFonts w:ascii="Arial" w:hAnsi="Arial" w:cs="Arial"/>
          <w:color w:val="000000"/>
          <w:lang w:eastAsia="en-GB"/>
        </w:rPr>
        <w:t>’</w:t>
      </w:r>
      <w:r w:rsidRPr="00EA2566">
        <w:rPr>
          <w:rFonts w:ascii="Arial" w:hAnsi="Arial" w:cs="Arial"/>
          <w:color w:val="000000"/>
          <w:lang w:eastAsia="en-GB"/>
        </w:rPr>
        <w:t xml:space="preserve"> on the system</w:t>
      </w:r>
      <w:r w:rsidR="004D7D42" w:rsidRPr="00EA2566">
        <w:rPr>
          <w:rFonts w:ascii="Arial" w:hAnsi="Arial" w:cs="Arial"/>
          <w:color w:val="000000"/>
          <w:lang w:eastAsia="en-GB"/>
        </w:rPr>
        <w:t xml:space="preserve"> as a whole, </w:t>
      </w:r>
      <w:r w:rsidRPr="00EA2566">
        <w:rPr>
          <w:rFonts w:ascii="Arial" w:hAnsi="Arial" w:cs="Arial"/>
          <w:color w:val="000000"/>
          <w:lang w:eastAsia="en-GB"/>
        </w:rPr>
        <w:t xml:space="preserve">if there are areas that can be generalised and </w:t>
      </w:r>
      <w:r w:rsidR="00C1459E" w:rsidRPr="00EA2566">
        <w:rPr>
          <w:rFonts w:ascii="Arial" w:hAnsi="Arial" w:cs="Arial"/>
          <w:color w:val="000000"/>
          <w:lang w:eastAsia="en-GB"/>
        </w:rPr>
        <w:t>improvements made</w:t>
      </w:r>
      <w:r w:rsidRPr="00EA2566">
        <w:rPr>
          <w:rFonts w:ascii="Arial" w:hAnsi="Arial" w:cs="Arial"/>
          <w:color w:val="000000"/>
          <w:lang w:eastAsia="en-GB"/>
        </w:rPr>
        <w:t>.</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Role of the Review Group</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Review Team consists of senior professionals</w:t>
      </w:r>
      <w:r w:rsidR="004D7D42" w:rsidRPr="00EA2566">
        <w:rPr>
          <w:rFonts w:ascii="Arial" w:hAnsi="Arial" w:cs="Arial"/>
          <w:color w:val="000000"/>
          <w:lang w:eastAsia="en-GB"/>
        </w:rPr>
        <w:t>,</w:t>
      </w:r>
      <w:r w:rsidRPr="00EA2566">
        <w:rPr>
          <w:rFonts w:ascii="Arial" w:hAnsi="Arial" w:cs="Arial"/>
          <w:color w:val="000000"/>
          <w:lang w:eastAsia="en-GB"/>
        </w:rPr>
        <w:t xml:space="preserve"> representing the key agencies and organisations who were directly involved in the case under review. Members of the Review Team need to be sufficiently senior within their organisations to be able to make recommendations and to influence change. They need to be conversant with the operational aspects of the work their agency provides. The Review Team play the central role in putting together the picture of what happened and analysing the data that is collected. They will also interview and liaise directly with relevant front line staff. Members of the Review Team should be analytical and willing to</w:t>
      </w:r>
      <w:r w:rsidR="00BE26FF" w:rsidRPr="00EA2566">
        <w:rPr>
          <w:rFonts w:ascii="Arial" w:hAnsi="Arial" w:cs="Arial"/>
          <w:color w:val="000000"/>
          <w:lang w:eastAsia="en-GB"/>
        </w:rPr>
        <w:t xml:space="preserve"> </w:t>
      </w:r>
      <w:r w:rsidRPr="00EA2566">
        <w:rPr>
          <w:rFonts w:ascii="Arial" w:hAnsi="Arial" w:cs="Arial"/>
          <w:color w:val="000000"/>
          <w:lang w:eastAsia="en-GB"/>
        </w:rPr>
        <w:t>discuss the work of their own agency in a non-defensive way. They will need to commit time in order to attend approximately six meetings throughout the process.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Role of the Lead Reviewer</w:t>
      </w:r>
      <w:r w:rsidR="002D38E7" w:rsidRPr="00EA2566">
        <w:rPr>
          <w:rFonts w:ascii="Arial" w:hAnsi="Arial" w:cs="Arial"/>
          <w:b/>
          <w:bCs/>
          <w:color w:val="000000"/>
          <w:lang w:eastAsia="en-GB"/>
        </w:rPr>
        <w:t>(</w:t>
      </w:r>
      <w:r w:rsidRPr="00EA2566">
        <w:rPr>
          <w:rFonts w:ascii="Arial" w:hAnsi="Arial" w:cs="Arial"/>
          <w:b/>
          <w:bCs/>
          <w:color w:val="000000"/>
          <w:lang w:eastAsia="en-GB"/>
        </w:rPr>
        <w:t>s</w:t>
      </w:r>
      <w:r w:rsidR="002D38E7" w:rsidRPr="00EA2566">
        <w:rPr>
          <w:rFonts w:ascii="Arial" w:hAnsi="Arial" w:cs="Arial"/>
          <w:b/>
          <w:bCs/>
          <w:color w:val="000000"/>
          <w:lang w:eastAsia="en-GB"/>
        </w:rPr>
        <w:t>)</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Lead Reviewers are trained in systems methodology and are responsible for </w:t>
      </w:r>
      <w:r w:rsidR="00F07747" w:rsidRPr="00EA2566">
        <w:rPr>
          <w:rFonts w:ascii="Arial" w:hAnsi="Arial" w:cs="Arial"/>
          <w:color w:val="000000"/>
          <w:lang w:eastAsia="en-GB"/>
        </w:rPr>
        <w:t xml:space="preserve">review </w:t>
      </w:r>
      <w:r w:rsidRPr="00EA2566">
        <w:rPr>
          <w:rFonts w:ascii="Arial" w:hAnsi="Arial" w:cs="Arial"/>
          <w:color w:val="000000"/>
          <w:lang w:eastAsia="en-GB"/>
        </w:rPr>
        <w:t xml:space="preserve">facilitation and co-ordination and the production of a </w:t>
      </w:r>
      <w:r w:rsidR="00F07747" w:rsidRPr="00EA2566">
        <w:rPr>
          <w:rFonts w:ascii="Arial" w:hAnsi="Arial" w:cs="Arial"/>
          <w:color w:val="000000"/>
          <w:lang w:eastAsia="en-GB"/>
        </w:rPr>
        <w:t>f</w:t>
      </w:r>
      <w:r w:rsidRPr="00EA2566">
        <w:rPr>
          <w:rFonts w:ascii="Arial" w:hAnsi="Arial" w:cs="Arial"/>
          <w:color w:val="000000"/>
          <w:lang w:eastAsia="en-GB"/>
        </w:rPr>
        <w:t xml:space="preserve">inal </w:t>
      </w:r>
      <w:r w:rsidR="00F07747" w:rsidRPr="00EA2566">
        <w:rPr>
          <w:rFonts w:ascii="Arial" w:hAnsi="Arial" w:cs="Arial"/>
          <w:color w:val="000000"/>
          <w:lang w:eastAsia="en-GB"/>
        </w:rPr>
        <w:t>r</w:t>
      </w:r>
      <w:r w:rsidRPr="00EA2566">
        <w:rPr>
          <w:rFonts w:ascii="Arial" w:hAnsi="Arial" w:cs="Arial"/>
          <w:color w:val="000000"/>
          <w:lang w:eastAsia="en-GB"/>
        </w:rPr>
        <w:t xml:space="preserve">eport. There </w:t>
      </w:r>
      <w:r w:rsidR="002D38E7" w:rsidRPr="00EA2566">
        <w:rPr>
          <w:rFonts w:ascii="Arial" w:hAnsi="Arial" w:cs="Arial"/>
          <w:color w:val="000000"/>
          <w:lang w:eastAsia="en-GB"/>
        </w:rPr>
        <w:t>maybe</w:t>
      </w:r>
      <w:r w:rsidRPr="00EA2566">
        <w:rPr>
          <w:rFonts w:ascii="Arial" w:hAnsi="Arial" w:cs="Arial"/>
          <w:color w:val="000000"/>
          <w:lang w:eastAsia="en-GB"/>
        </w:rPr>
        <w:t xml:space="preserve"> two Lead Reviewers who will lead the process undertaken by the Review Team. The Lead Reviewers are responsible for ensuring that each stage in the process is supported and works effectively, including the liaison with and interviews of front line staff, the analytical work undertaken by the Review Team and the production of the findings (final report).</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Role of the Case Group</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Case Group </w:t>
      </w:r>
      <w:proofErr w:type="gramStart"/>
      <w:r w:rsidRPr="00EA2566">
        <w:rPr>
          <w:rFonts w:ascii="Arial" w:hAnsi="Arial" w:cs="Arial"/>
          <w:color w:val="000000"/>
          <w:lang w:eastAsia="en-GB"/>
        </w:rPr>
        <w:t>are</w:t>
      </w:r>
      <w:proofErr w:type="gramEnd"/>
      <w:r w:rsidRPr="00EA2566">
        <w:rPr>
          <w:rFonts w:ascii="Arial" w:hAnsi="Arial" w:cs="Arial"/>
          <w:color w:val="000000"/>
          <w:lang w:eastAsia="en-GB"/>
        </w:rPr>
        <w:t xml:space="preserve"> the frontline professionals who were involved in supporting the adult. They are invited to a number of meetings in order that they can reflect on their practice and contribute. The Case Group consists of front line staff from each agency or organisation directly involved in the case. It would also </w:t>
      </w:r>
      <w:r w:rsidR="00F07747" w:rsidRPr="00EA2566">
        <w:rPr>
          <w:rFonts w:ascii="Arial" w:hAnsi="Arial" w:cs="Arial"/>
          <w:color w:val="000000"/>
          <w:lang w:eastAsia="en-GB"/>
        </w:rPr>
        <w:t xml:space="preserve">initially </w:t>
      </w:r>
      <w:r w:rsidRPr="00EA2566">
        <w:rPr>
          <w:rFonts w:ascii="Arial" w:hAnsi="Arial" w:cs="Arial"/>
          <w:color w:val="000000"/>
          <w:lang w:eastAsia="en-GB"/>
        </w:rPr>
        <w:t xml:space="preserve">include their immediate line managers. Members of the Case Group are </w:t>
      </w:r>
      <w:r w:rsidR="002D38E7" w:rsidRPr="00EA2566">
        <w:rPr>
          <w:rFonts w:ascii="Arial" w:hAnsi="Arial" w:cs="Arial"/>
          <w:color w:val="000000"/>
          <w:lang w:eastAsia="en-GB"/>
        </w:rPr>
        <w:t>spoken to</w:t>
      </w:r>
      <w:r w:rsidRPr="00EA2566">
        <w:rPr>
          <w:rFonts w:ascii="Arial" w:hAnsi="Arial" w:cs="Arial"/>
          <w:color w:val="000000"/>
          <w:lang w:eastAsia="en-GB"/>
        </w:rPr>
        <w:t xml:space="preserve"> as a part of the process of gaining data direct from the front line staff.</w:t>
      </w:r>
    </w:p>
    <w:p w:rsidR="002D38E7" w:rsidRPr="00EA2566" w:rsidRDefault="002D38E7" w:rsidP="00D80FAC">
      <w:pPr>
        <w:autoSpaceDE w:val="0"/>
        <w:autoSpaceDN w:val="0"/>
        <w:adjustRightInd w:val="0"/>
        <w:spacing w:after="0" w:line="240" w:lineRule="auto"/>
        <w:jc w:val="both"/>
        <w:rPr>
          <w:rFonts w:ascii="Arial" w:hAnsi="Arial" w:cs="Arial"/>
          <w:color w:val="000000"/>
          <w:lang w:eastAsia="en-GB"/>
        </w:rPr>
      </w:pPr>
    </w:p>
    <w:p w:rsidR="004F04B7"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color w:val="000000"/>
          <w:lang w:eastAsia="en-GB"/>
        </w:rPr>
        <w:t>The Case Group will also participate in a small number of meetings to provide</w:t>
      </w:r>
      <w:r w:rsidR="00BE26FF" w:rsidRPr="00EA2566">
        <w:rPr>
          <w:rFonts w:ascii="Arial" w:hAnsi="Arial" w:cs="Arial"/>
          <w:color w:val="000000"/>
          <w:lang w:eastAsia="en-GB"/>
        </w:rPr>
        <w:t xml:space="preserve"> </w:t>
      </w:r>
      <w:r w:rsidRPr="00EA2566">
        <w:rPr>
          <w:rFonts w:ascii="Arial" w:hAnsi="Arial" w:cs="Arial"/>
          <w:color w:val="000000"/>
          <w:lang w:eastAsia="en-GB"/>
        </w:rPr>
        <w:t>feedback to the Review Team about the findings as they develop.</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Systems Learning Methodology</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Introduction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‘Systems </w:t>
      </w:r>
      <w:proofErr w:type="gramStart"/>
      <w:r w:rsidRPr="00EA2566">
        <w:rPr>
          <w:rFonts w:ascii="Arial" w:hAnsi="Arial" w:cs="Arial"/>
          <w:color w:val="000000"/>
          <w:lang w:eastAsia="en-GB"/>
        </w:rPr>
        <w:t>Learning</w:t>
      </w:r>
      <w:proofErr w:type="gramEnd"/>
      <w:r w:rsidRPr="00EA2566">
        <w:rPr>
          <w:rFonts w:ascii="Arial" w:hAnsi="Arial" w:cs="Arial"/>
          <w:color w:val="000000"/>
          <w:lang w:eastAsia="en-GB"/>
        </w:rPr>
        <w:t xml:space="preserve">’ is a multi-agency systems approach which </w:t>
      </w:r>
      <w:r w:rsidR="00F07747" w:rsidRPr="00EA2566">
        <w:rPr>
          <w:rFonts w:ascii="Arial" w:hAnsi="Arial" w:cs="Arial"/>
          <w:color w:val="000000"/>
          <w:lang w:eastAsia="en-GB"/>
        </w:rPr>
        <w:t>intends</w:t>
      </w:r>
      <w:r w:rsidRPr="00EA2566">
        <w:rPr>
          <w:rFonts w:ascii="Arial" w:hAnsi="Arial" w:cs="Arial"/>
          <w:color w:val="000000"/>
          <w:lang w:eastAsia="en-GB"/>
        </w:rPr>
        <w:t xml:space="preserve"> to study the</w:t>
      </w:r>
      <w:r w:rsidR="00F64DE9" w:rsidRPr="00EA2566">
        <w:rPr>
          <w:rFonts w:ascii="Arial" w:hAnsi="Arial" w:cs="Arial"/>
          <w:color w:val="000000"/>
          <w:lang w:eastAsia="en-GB"/>
        </w:rPr>
        <w:t xml:space="preserve"> </w:t>
      </w:r>
      <w:r w:rsidRPr="00EA2566">
        <w:rPr>
          <w:rFonts w:ascii="Arial" w:hAnsi="Arial" w:cs="Arial"/>
          <w:color w:val="000000"/>
          <w:lang w:eastAsia="en-GB"/>
        </w:rPr>
        <w:t>whole system and look closely at what influenced professionals practice. It does this</w:t>
      </w:r>
      <w:r w:rsidR="00F64DE9" w:rsidRPr="00EA2566">
        <w:rPr>
          <w:rFonts w:ascii="Arial" w:hAnsi="Arial" w:cs="Arial"/>
          <w:color w:val="000000"/>
          <w:lang w:eastAsia="en-GB"/>
        </w:rPr>
        <w:t xml:space="preserve"> </w:t>
      </w:r>
      <w:r w:rsidRPr="00EA2566">
        <w:rPr>
          <w:rFonts w:ascii="Arial" w:hAnsi="Arial" w:cs="Arial"/>
          <w:color w:val="000000"/>
          <w:lang w:eastAsia="en-GB"/>
        </w:rPr>
        <w:t>by taking into account the many factors that interact and influence individual worker’s</w:t>
      </w:r>
      <w:r w:rsidR="00F64DE9" w:rsidRPr="00EA2566">
        <w:rPr>
          <w:rFonts w:ascii="Arial" w:hAnsi="Arial" w:cs="Arial"/>
          <w:color w:val="000000"/>
          <w:lang w:eastAsia="en-GB"/>
        </w:rPr>
        <w:t xml:space="preserve"> </w:t>
      </w:r>
      <w:r w:rsidRPr="00EA2566">
        <w:rPr>
          <w:rFonts w:ascii="Arial" w:hAnsi="Arial" w:cs="Arial"/>
          <w:color w:val="000000"/>
          <w:lang w:eastAsia="en-GB"/>
        </w:rPr>
        <w:t>practice in a more in depth way.</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premise of this process is to study the whole system and look closely at what</w:t>
      </w:r>
      <w:r w:rsidR="00F64DE9" w:rsidRPr="00EA2566">
        <w:rPr>
          <w:rFonts w:ascii="Arial" w:hAnsi="Arial" w:cs="Arial"/>
          <w:color w:val="000000"/>
          <w:lang w:eastAsia="en-GB"/>
        </w:rPr>
        <w:t xml:space="preserve"> </w:t>
      </w:r>
      <w:r w:rsidRPr="00EA2566">
        <w:rPr>
          <w:rFonts w:ascii="Arial" w:hAnsi="Arial" w:cs="Arial"/>
          <w:color w:val="000000"/>
          <w:lang w:eastAsia="en-GB"/>
        </w:rPr>
        <w:t>influenced the performance of individuals. It does this by taking into account the</w:t>
      </w:r>
      <w:r w:rsidR="00F64DE9" w:rsidRPr="00EA2566">
        <w:rPr>
          <w:rFonts w:ascii="Arial" w:hAnsi="Arial" w:cs="Arial"/>
          <w:color w:val="000000"/>
          <w:lang w:eastAsia="en-GB"/>
        </w:rPr>
        <w:t xml:space="preserve"> </w:t>
      </w:r>
      <w:r w:rsidRPr="00EA2566">
        <w:rPr>
          <w:rFonts w:ascii="Arial" w:hAnsi="Arial" w:cs="Arial"/>
          <w:color w:val="000000"/>
          <w:lang w:eastAsia="en-GB"/>
        </w:rPr>
        <w:t>many factors that interact and influence individual worker’s practice in a more in</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depth way that is </w:t>
      </w:r>
      <w:r w:rsidRPr="00EA2566">
        <w:rPr>
          <w:rFonts w:ascii="Arial" w:hAnsi="Arial" w:cs="Arial"/>
          <w:color w:val="000000"/>
          <w:lang w:eastAsia="en-GB"/>
        </w:rPr>
        <w:lastRenderedPageBreak/>
        <w:t>accommodated by the traditional Safeguarding Adult Review</w:t>
      </w:r>
      <w:r w:rsidR="00F64DE9" w:rsidRPr="00EA2566">
        <w:rPr>
          <w:rFonts w:ascii="Arial" w:hAnsi="Arial" w:cs="Arial"/>
          <w:color w:val="000000"/>
          <w:lang w:eastAsia="en-GB"/>
        </w:rPr>
        <w:t xml:space="preserve"> </w:t>
      </w:r>
      <w:r w:rsidRPr="00EA2566">
        <w:rPr>
          <w:rFonts w:ascii="Arial" w:hAnsi="Arial" w:cs="Arial"/>
          <w:color w:val="000000"/>
          <w:lang w:eastAsia="en-GB"/>
        </w:rPr>
        <w:t>process and methodology. This methodology was supported by the Munro Report</w:t>
      </w:r>
      <w:r w:rsidR="00F64DE9" w:rsidRPr="00EA2566">
        <w:rPr>
          <w:rFonts w:ascii="Arial" w:hAnsi="Arial" w:cs="Arial"/>
          <w:color w:val="000000"/>
          <w:lang w:eastAsia="en-GB"/>
        </w:rPr>
        <w:t xml:space="preserve"> </w:t>
      </w:r>
      <w:r w:rsidRPr="00EA2566">
        <w:rPr>
          <w:rFonts w:ascii="Arial" w:hAnsi="Arial" w:cs="Arial"/>
          <w:color w:val="000000"/>
          <w:lang w:eastAsia="en-GB"/>
        </w:rPr>
        <w:t>addressing Safeguarding Adult Reviews for child safeguarding but has now been</w:t>
      </w:r>
      <w:r w:rsidR="00F64DE9" w:rsidRPr="00EA2566">
        <w:rPr>
          <w:rFonts w:ascii="Arial" w:hAnsi="Arial" w:cs="Arial"/>
          <w:color w:val="000000"/>
          <w:lang w:eastAsia="en-GB"/>
        </w:rPr>
        <w:t xml:space="preserve"> </w:t>
      </w:r>
      <w:r w:rsidRPr="00EA2566">
        <w:rPr>
          <w:rFonts w:ascii="Arial" w:hAnsi="Arial" w:cs="Arial"/>
          <w:color w:val="000000"/>
          <w:lang w:eastAsia="en-GB"/>
        </w:rPr>
        <w:t>piloted in adult cases.</w:t>
      </w:r>
    </w:p>
    <w:p w:rsidR="00F07747" w:rsidRPr="00EA2566" w:rsidRDefault="00F0774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process seeks to be a collaborative process with professionals being actively</w:t>
      </w:r>
      <w:r w:rsidR="00F64DE9" w:rsidRPr="00EA2566">
        <w:rPr>
          <w:rFonts w:ascii="Arial" w:hAnsi="Arial" w:cs="Arial"/>
          <w:color w:val="000000"/>
          <w:lang w:eastAsia="en-GB"/>
        </w:rPr>
        <w:t xml:space="preserve"> </w:t>
      </w:r>
      <w:r w:rsidRPr="00EA2566">
        <w:rPr>
          <w:rFonts w:ascii="Arial" w:hAnsi="Arial" w:cs="Arial"/>
          <w:color w:val="000000"/>
          <w:lang w:eastAsia="en-GB"/>
        </w:rPr>
        <w:t>involved in the review from the outset. The methodology requires rigorous analysis</w:t>
      </w:r>
      <w:r w:rsidR="00F64DE9" w:rsidRPr="00EA2566">
        <w:rPr>
          <w:rFonts w:ascii="Arial" w:hAnsi="Arial" w:cs="Arial"/>
          <w:color w:val="000000"/>
          <w:lang w:eastAsia="en-GB"/>
        </w:rPr>
        <w:t xml:space="preserve"> </w:t>
      </w:r>
      <w:r w:rsidRPr="00EA2566">
        <w:rPr>
          <w:rFonts w:ascii="Arial" w:hAnsi="Arial" w:cs="Arial"/>
          <w:color w:val="000000"/>
          <w:lang w:eastAsia="en-GB"/>
        </w:rPr>
        <w:t>based on:</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852650">
      <w:pPr>
        <w:pStyle w:val="ListParagraph"/>
        <w:numPr>
          <w:ilvl w:val="0"/>
          <w:numId w:val="4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Timeline</w:t>
      </w:r>
    </w:p>
    <w:p w:rsidR="00DE7DC4" w:rsidRPr="00EA2566" w:rsidRDefault="00DE7DC4" w:rsidP="00852650">
      <w:pPr>
        <w:pStyle w:val="ListParagraph"/>
        <w:numPr>
          <w:ilvl w:val="0"/>
          <w:numId w:val="4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story of how professionals involved saw the case as it unfolded</w:t>
      </w:r>
    </w:p>
    <w:p w:rsidR="00DE7DC4" w:rsidRPr="00EA2566" w:rsidRDefault="00DE7DC4" w:rsidP="00852650">
      <w:pPr>
        <w:pStyle w:val="ListParagraph"/>
        <w:numPr>
          <w:ilvl w:val="0"/>
          <w:numId w:val="4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Analysis of Key Practice Episodes and their contributory factors</w:t>
      </w:r>
    </w:p>
    <w:p w:rsidR="00DE7DC4" w:rsidRPr="00EA2566" w:rsidRDefault="00DE7DC4" w:rsidP="00852650">
      <w:pPr>
        <w:pStyle w:val="ListParagraph"/>
        <w:numPr>
          <w:ilvl w:val="0"/>
          <w:numId w:val="45"/>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Identification and prioritisation of generic systemic issues</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Final Report sets out system based findings in categories of working and human</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interaction around </w:t>
      </w:r>
      <w:r w:rsidR="002D38E7" w:rsidRPr="00EA2566">
        <w:rPr>
          <w:rFonts w:ascii="Arial" w:hAnsi="Arial" w:cs="Arial"/>
          <w:color w:val="000000"/>
          <w:lang w:eastAsia="en-GB"/>
        </w:rPr>
        <w:t>the adult</w:t>
      </w:r>
      <w:r w:rsidRPr="00EA2566">
        <w:rPr>
          <w:rFonts w:ascii="Arial" w:hAnsi="Arial" w:cs="Arial"/>
          <w:color w:val="000000"/>
          <w:lang w:eastAsia="en-GB"/>
        </w:rPr>
        <w:t>. This methodology brings to the fore</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underlying patterns and themes and these are </w:t>
      </w:r>
      <w:r w:rsidR="00F07747" w:rsidRPr="00EA2566">
        <w:rPr>
          <w:rFonts w:ascii="Arial" w:hAnsi="Arial" w:cs="Arial"/>
          <w:color w:val="000000"/>
          <w:lang w:eastAsia="en-GB"/>
        </w:rPr>
        <w:t xml:space="preserve">then </w:t>
      </w:r>
      <w:r w:rsidRPr="00EA2566">
        <w:rPr>
          <w:rFonts w:ascii="Arial" w:hAnsi="Arial" w:cs="Arial"/>
          <w:color w:val="000000"/>
          <w:lang w:eastAsia="en-GB"/>
        </w:rPr>
        <w:t xml:space="preserve">presented as generic findings </w:t>
      </w:r>
      <w:r w:rsidR="0093243B" w:rsidRPr="00EA2566">
        <w:rPr>
          <w:rFonts w:ascii="Arial" w:hAnsi="Arial" w:cs="Arial"/>
          <w:color w:val="000000"/>
          <w:lang w:eastAsia="en-GB"/>
        </w:rPr>
        <w:t xml:space="preserve">to </w:t>
      </w:r>
      <w:r w:rsidRPr="00EA2566">
        <w:rPr>
          <w:rFonts w:ascii="Arial" w:hAnsi="Arial" w:cs="Arial"/>
          <w:color w:val="000000"/>
          <w:lang w:eastAsia="en-GB"/>
        </w:rPr>
        <w:t>the</w:t>
      </w:r>
      <w:r w:rsidR="00F64DE9" w:rsidRPr="00EA2566">
        <w:rPr>
          <w:rFonts w:ascii="Arial" w:hAnsi="Arial" w:cs="Arial"/>
          <w:color w:val="000000"/>
          <w:lang w:eastAsia="en-GB"/>
        </w:rPr>
        <w:t xml:space="preserve"> </w:t>
      </w:r>
      <w:r w:rsidRPr="00EA2566">
        <w:rPr>
          <w:rFonts w:ascii="Arial" w:hAnsi="Arial" w:cs="Arial"/>
          <w:color w:val="000000"/>
          <w:lang w:eastAsia="en-GB"/>
        </w:rPr>
        <w:t>Safeguarding Adults Board.</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It should be noted that those who lead the process should be trained individuals</w:t>
      </w:r>
      <w:r w:rsidR="0093243B" w:rsidRPr="00EA2566">
        <w:rPr>
          <w:rFonts w:ascii="Arial" w:hAnsi="Arial" w:cs="Arial"/>
          <w:color w:val="000000"/>
          <w:lang w:eastAsia="en-GB"/>
        </w:rPr>
        <w:t>,</w:t>
      </w:r>
      <w:r w:rsidR="00F64DE9" w:rsidRPr="00EA2566">
        <w:rPr>
          <w:rFonts w:ascii="Arial" w:hAnsi="Arial" w:cs="Arial"/>
          <w:color w:val="000000"/>
          <w:lang w:eastAsia="en-GB"/>
        </w:rPr>
        <w:t xml:space="preserve"> </w:t>
      </w:r>
      <w:r w:rsidRPr="00EA2566">
        <w:rPr>
          <w:rFonts w:ascii="Arial" w:hAnsi="Arial" w:cs="Arial"/>
          <w:color w:val="000000"/>
          <w:lang w:eastAsia="en-GB"/>
        </w:rPr>
        <w:t>whether they are selected internally from within one of the agencies or independent</w:t>
      </w:r>
      <w:r w:rsidR="00F64DE9" w:rsidRPr="00EA2566">
        <w:rPr>
          <w:rFonts w:ascii="Arial" w:hAnsi="Arial" w:cs="Arial"/>
          <w:color w:val="000000"/>
          <w:lang w:eastAsia="en-GB"/>
        </w:rPr>
        <w:t xml:space="preserve"> </w:t>
      </w:r>
      <w:r w:rsidRPr="00EA2566">
        <w:rPr>
          <w:rFonts w:ascii="Arial" w:hAnsi="Arial" w:cs="Arial"/>
          <w:color w:val="000000"/>
          <w:lang w:eastAsia="en-GB"/>
        </w:rPr>
        <w:t>personnel are used.</w:t>
      </w:r>
    </w:p>
    <w:p w:rsidR="00F64DE9" w:rsidRPr="00EA2566" w:rsidRDefault="00F64DE9"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Process</w:t>
      </w:r>
      <w:r w:rsidR="00F64DE9" w:rsidRPr="00EA2566">
        <w:rPr>
          <w:rFonts w:ascii="Arial" w:hAnsi="Arial" w:cs="Arial"/>
          <w:b/>
          <w:bCs/>
          <w:color w:val="000000"/>
          <w:lang w:eastAsia="en-GB"/>
        </w:rPr>
        <w:t xml:space="preserve"> for a</w:t>
      </w:r>
      <w:r w:rsidRPr="00EA2566">
        <w:rPr>
          <w:rFonts w:ascii="Arial" w:hAnsi="Arial" w:cs="Arial"/>
          <w:b/>
          <w:bCs/>
          <w:color w:val="000000"/>
          <w:lang w:eastAsia="en-GB"/>
        </w:rPr>
        <w:t>greeing the Lead Reviewers and Review Panel</w:t>
      </w:r>
    </w:p>
    <w:p w:rsidR="00F64DE9"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w:t>
      </w:r>
      <w:r w:rsidR="00F64DE9" w:rsidRPr="00EA2566">
        <w:rPr>
          <w:rFonts w:ascii="Arial" w:hAnsi="Arial" w:cs="Arial"/>
          <w:color w:val="000000"/>
          <w:lang w:eastAsia="en-GB"/>
        </w:rPr>
        <w:t xml:space="preserve">Safeguarding Adults </w:t>
      </w:r>
      <w:r w:rsidR="002D38E7" w:rsidRPr="00EA2566">
        <w:rPr>
          <w:rFonts w:ascii="Arial" w:hAnsi="Arial" w:cs="Arial"/>
          <w:color w:val="000000"/>
          <w:lang w:eastAsia="en-GB"/>
        </w:rPr>
        <w:t xml:space="preserve">Review </w:t>
      </w:r>
      <w:r w:rsidR="0027166C" w:rsidRPr="00EA2566">
        <w:rPr>
          <w:rFonts w:ascii="Arial" w:hAnsi="Arial" w:cs="Arial"/>
          <w:color w:val="000000"/>
          <w:lang w:eastAsia="en-GB"/>
        </w:rPr>
        <w:t>s</w:t>
      </w:r>
      <w:r w:rsidR="00376D63" w:rsidRPr="00EA2566">
        <w:rPr>
          <w:rFonts w:ascii="Arial" w:hAnsi="Arial" w:cs="Arial"/>
          <w:color w:val="000000"/>
          <w:lang w:eastAsia="en-GB"/>
        </w:rPr>
        <w:t>ubgroup</w:t>
      </w:r>
      <w:r w:rsidRPr="00EA2566">
        <w:rPr>
          <w:rFonts w:ascii="Arial" w:hAnsi="Arial" w:cs="Arial"/>
          <w:color w:val="000000"/>
          <w:lang w:eastAsia="en-GB"/>
        </w:rPr>
        <w:t xml:space="preserve"> will decide on undertaking the Safeguarding</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Adult Review using “Learning Together” methodology and </w:t>
      </w:r>
      <w:r w:rsidR="002D38E7" w:rsidRPr="00EA2566">
        <w:rPr>
          <w:rFonts w:ascii="Arial" w:hAnsi="Arial" w:cs="Arial"/>
          <w:color w:val="000000"/>
          <w:lang w:eastAsia="en-GB"/>
        </w:rPr>
        <w:t xml:space="preserve">may </w:t>
      </w:r>
      <w:r w:rsidRPr="00EA2566">
        <w:rPr>
          <w:rFonts w:ascii="Arial" w:hAnsi="Arial" w:cs="Arial"/>
          <w:color w:val="000000"/>
          <w:lang w:eastAsia="en-GB"/>
        </w:rPr>
        <w:t>appoint two Lead</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Reviewers. </w:t>
      </w:r>
    </w:p>
    <w:p w:rsidR="002D38E7" w:rsidRPr="00EA2566" w:rsidRDefault="002D38E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Reviewer</w:t>
      </w:r>
      <w:r w:rsidR="002D38E7" w:rsidRPr="00EA2566">
        <w:rPr>
          <w:rFonts w:ascii="Arial" w:hAnsi="Arial" w:cs="Arial"/>
          <w:color w:val="000000"/>
          <w:lang w:eastAsia="en-GB"/>
        </w:rPr>
        <w:t>(</w:t>
      </w:r>
      <w:r w:rsidRPr="00EA2566">
        <w:rPr>
          <w:rFonts w:ascii="Arial" w:hAnsi="Arial" w:cs="Arial"/>
          <w:color w:val="000000"/>
          <w:lang w:eastAsia="en-GB"/>
        </w:rPr>
        <w:t>s</w:t>
      </w:r>
      <w:r w:rsidR="002D38E7" w:rsidRPr="00EA2566">
        <w:rPr>
          <w:rFonts w:ascii="Arial" w:hAnsi="Arial" w:cs="Arial"/>
          <w:color w:val="000000"/>
          <w:lang w:eastAsia="en-GB"/>
        </w:rPr>
        <w:t>)</w:t>
      </w:r>
      <w:r w:rsidRPr="00EA2566">
        <w:rPr>
          <w:rFonts w:ascii="Arial" w:hAnsi="Arial" w:cs="Arial"/>
          <w:color w:val="000000"/>
          <w:lang w:eastAsia="en-GB"/>
        </w:rPr>
        <w:t xml:space="preserve"> can be appropriately trained professional</w:t>
      </w:r>
      <w:r w:rsidR="0027166C" w:rsidRPr="00EA2566">
        <w:rPr>
          <w:rFonts w:ascii="Arial" w:hAnsi="Arial" w:cs="Arial"/>
          <w:color w:val="000000"/>
          <w:lang w:eastAsia="en-GB"/>
        </w:rPr>
        <w:t>(</w:t>
      </w:r>
      <w:r w:rsidRPr="00EA2566">
        <w:rPr>
          <w:rFonts w:ascii="Arial" w:hAnsi="Arial" w:cs="Arial"/>
          <w:color w:val="000000"/>
          <w:lang w:eastAsia="en-GB"/>
        </w:rPr>
        <w:t>s</w:t>
      </w:r>
      <w:r w:rsidR="0027166C" w:rsidRPr="00EA2566">
        <w:rPr>
          <w:rFonts w:ascii="Arial" w:hAnsi="Arial" w:cs="Arial"/>
          <w:color w:val="000000"/>
          <w:lang w:eastAsia="en-GB"/>
        </w:rPr>
        <w:t>)</w:t>
      </w:r>
      <w:r w:rsidRPr="00EA2566">
        <w:rPr>
          <w:rFonts w:ascii="Arial" w:hAnsi="Arial" w:cs="Arial"/>
          <w:color w:val="000000"/>
          <w:lang w:eastAsia="en-GB"/>
        </w:rPr>
        <w:t xml:space="preserve"> working in one of the</w:t>
      </w:r>
      <w:r w:rsidR="00F64DE9" w:rsidRPr="00EA2566">
        <w:rPr>
          <w:rFonts w:ascii="Arial" w:hAnsi="Arial" w:cs="Arial"/>
          <w:color w:val="000000"/>
          <w:lang w:eastAsia="en-GB"/>
        </w:rPr>
        <w:t xml:space="preserve"> </w:t>
      </w:r>
      <w:r w:rsidRPr="00EA2566">
        <w:rPr>
          <w:rFonts w:ascii="Arial" w:hAnsi="Arial" w:cs="Arial"/>
          <w:color w:val="000000"/>
          <w:lang w:eastAsia="en-GB"/>
        </w:rPr>
        <w:t xml:space="preserve">agencies </w:t>
      </w:r>
      <w:r w:rsidR="0027166C" w:rsidRPr="00EA2566">
        <w:rPr>
          <w:rFonts w:ascii="Arial" w:hAnsi="Arial" w:cs="Arial"/>
          <w:color w:val="000000"/>
          <w:lang w:eastAsia="en-GB"/>
        </w:rPr>
        <w:t xml:space="preserve">and </w:t>
      </w:r>
      <w:r w:rsidRPr="00EA2566">
        <w:rPr>
          <w:rFonts w:ascii="Arial" w:hAnsi="Arial" w:cs="Arial"/>
          <w:color w:val="000000"/>
          <w:lang w:eastAsia="en-GB"/>
        </w:rPr>
        <w:t>who are not directly connect</w:t>
      </w:r>
      <w:r w:rsidR="007E413A" w:rsidRPr="00EA2566">
        <w:rPr>
          <w:rFonts w:ascii="Arial" w:hAnsi="Arial" w:cs="Arial"/>
          <w:color w:val="000000"/>
          <w:lang w:eastAsia="en-GB"/>
        </w:rPr>
        <w:t>ed to the case</w:t>
      </w:r>
      <w:r w:rsidR="0027166C" w:rsidRPr="00EA2566">
        <w:rPr>
          <w:rFonts w:ascii="Arial" w:hAnsi="Arial" w:cs="Arial"/>
          <w:color w:val="000000"/>
          <w:lang w:eastAsia="en-GB"/>
        </w:rPr>
        <w:t>;</w:t>
      </w:r>
      <w:r w:rsidR="007E413A" w:rsidRPr="00EA2566">
        <w:rPr>
          <w:rFonts w:ascii="Arial" w:hAnsi="Arial" w:cs="Arial"/>
          <w:color w:val="000000"/>
          <w:lang w:eastAsia="en-GB"/>
        </w:rPr>
        <w:t xml:space="preserve"> or one internal/</w:t>
      </w:r>
      <w:r w:rsidRPr="00EA2566">
        <w:rPr>
          <w:rFonts w:ascii="Arial" w:hAnsi="Arial" w:cs="Arial"/>
          <w:color w:val="000000"/>
          <w:lang w:eastAsia="en-GB"/>
        </w:rPr>
        <w:t>one</w:t>
      </w:r>
      <w:r w:rsidR="00F64DE9" w:rsidRPr="00EA2566">
        <w:rPr>
          <w:rFonts w:ascii="Arial" w:hAnsi="Arial" w:cs="Arial"/>
          <w:color w:val="000000"/>
          <w:lang w:eastAsia="en-GB"/>
        </w:rPr>
        <w:t xml:space="preserve"> </w:t>
      </w:r>
      <w:r w:rsidRPr="00EA2566">
        <w:rPr>
          <w:rFonts w:ascii="Arial" w:hAnsi="Arial" w:cs="Arial"/>
          <w:color w:val="000000"/>
          <w:lang w:eastAsia="en-GB"/>
        </w:rPr>
        <w:t>independent or two independent individuals to lead the process.</w:t>
      </w:r>
    </w:p>
    <w:p w:rsidR="007E413A" w:rsidRPr="00EA2566" w:rsidRDefault="007E413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key aspect is the ability to deploy the methodology to a requisite standard and</w:t>
      </w:r>
      <w:r w:rsidR="00F64DE9" w:rsidRPr="00EA2566">
        <w:rPr>
          <w:rFonts w:ascii="Arial" w:hAnsi="Arial" w:cs="Arial"/>
          <w:color w:val="000000"/>
          <w:lang w:eastAsia="en-GB"/>
        </w:rPr>
        <w:t xml:space="preserve"> </w:t>
      </w:r>
      <w:r w:rsidRPr="00EA2566">
        <w:rPr>
          <w:rFonts w:ascii="Arial" w:hAnsi="Arial" w:cs="Arial"/>
          <w:color w:val="000000"/>
          <w:lang w:eastAsia="en-GB"/>
        </w:rPr>
        <w:t>work within the</w:t>
      </w:r>
      <w:r w:rsidR="002D38E7" w:rsidRPr="00EA2566">
        <w:rPr>
          <w:rFonts w:ascii="Arial" w:hAnsi="Arial" w:cs="Arial"/>
          <w:color w:val="000000"/>
          <w:lang w:eastAsia="en-GB"/>
        </w:rPr>
        <w:t xml:space="preserve"> suggested</w:t>
      </w:r>
      <w:r w:rsidRPr="00EA2566">
        <w:rPr>
          <w:rFonts w:ascii="Arial" w:hAnsi="Arial" w:cs="Arial"/>
          <w:color w:val="000000"/>
          <w:lang w:eastAsia="en-GB"/>
        </w:rPr>
        <w:t xml:space="preserve"> six month timeframe.</w:t>
      </w:r>
    </w:p>
    <w:p w:rsidR="00F64DE9" w:rsidRPr="00EA2566" w:rsidRDefault="00F64DE9"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Reviewer</w:t>
      </w:r>
      <w:r w:rsidR="00F36CDC" w:rsidRPr="00EA2566">
        <w:rPr>
          <w:rFonts w:ascii="Arial" w:hAnsi="Arial" w:cs="Arial"/>
          <w:color w:val="000000"/>
          <w:lang w:eastAsia="en-GB"/>
        </w:rPr>
        <w:t>(</w:t>
      </w:r>
      <w:r w:rsidRPr="00EA2566">
        <w:rPr>
          <w:rFonts w:ascii="Arial" w:hAnsi="Arial" w:cs="Arial"/>
          <w:color w:val="000000"/>
          <w:lang w:eastAsia="en-GB"/>
        </w:rPr>
        <w:t>s</w:t>
      </w:r>
      <w:r w:rsidR="00F36CDC" w:rsidRPr="00EA2566">
        <w:rPr>
          <w:rFonts w:ascii="Arial" w:hAnsi="Arial" w:cs="Arial"/>
          <w:color w:val="000000"/>
          <w:lang w:eastAsia="en-GB"/>
        </w:rPr>
        <w:t>)</w:t>
      </w:r>
      <w:r w:rsidRPr="00EA2566">
        <w:rPr>
          <w:rFonts w:ascii="Arial" w:hAnsi="Arial" w:cs="Arial"/>
          <w:color w:val="000000"/>
          <w:lang w:eastAsia="en-GB"/>
        </w:rPr>
        <w:t xml:space="preserve"> will obtain an initial understanding of the case from the</w:t>
      </w:r>
      <w:r w:rsidR="00F36CDC" w:rsidRPr="00EA2566">
        <w:rPr>
          <w:rFonts w:ascii="Arial" w:hAnsi="Arial" w:cs="Arial"/>
          <w:color w:val="000000"/>
          <w:lang w:eastAsia="en-GB"/>
        </w:rPr>
        <w:t xml:space="preserve"> </w:t>
      </w:r>
      <w:r w:rsidR="002D38E7" w:rsidRPr="00EA2566">
        <w:rPr>
          <w:rFonts w:ascii="Arial" w:hAnsi="Arial" w:cs="Arial"/>
          <w:color w:val="000000"/>
          <w:lang w:eastAsia="en-GB"/>
        </w:rPr>
        <w:t xml:space="preserve">SAR </w:t>
      </w:r>
      <w:proofErr w:type="gramStart"/>
      <w:r w:rsidR="002D38E7" w:rsidRPr="00EA2566">
        <w:rPr>
          <w:rFonts w:ascii="Arial" w:hAnsi="Arial" w:cs="Arial"/>
          <w:color w:val="000000"/>
          <w:lang w:eastAsia="en-GB"/>
        </w:rPr>
        <w:t>subgroup</w:t>
      </w:r>
      <w:r w:rsidR="00F36CDC" w:rsidRPr="00EA2566">
        <w:rPr>
          <w:rFonts w:ascii="Arial" w:hAnsi="Arial" w:cs="Arial"/>
          <w:color w:val="000000"/>
          <w:lang w:eastAsia="en-GB"/>
        </w:rPr>
        <w:t>’</w:t>
      </w:r>
      <w:r w:rsidRPr="00EA2566">
        <w:rPr>
          <w:rFonts w:ascii="Arial" w:hAnsi="Arial" w:cs="Arial"/>
          <w:color w:val="000000"/>
          <w:lang w:eastAsia="en-GB"/>
        </w:rPr>
        <w:t>s understanding</w:t>
      </w:r>
      <w:proofErr w:type="gramEnd"/>
      <w:r w:rsidRPr="00EA2566">
        <w:rPr>
          <w:rFonts w:ascii="Arial" w:hAnsi="Arial" w:cs="Arial"/>
          <w:color w:val="000000"/>
          <w:lang w:eastAsia="en-GB"/>
        </w:rPr>
        <w:t xml:space="preserve"> of what agencies were involved.</w:t>
      </w:r>
    </w:p>
    <w:p w:rsidR="002D38E7" w:rsidRPr="00EA2566" w:rsidRDefault="002D38E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One representative from each agency will be selected and agreed to participate</w:t>
      </w:r>
      <w:r w:rsidR="00D034CA" w:rsidRPr="00EA2566">
        <w:rPr>
          <w:rFonts w:ascii="Arial" w:hAnsi="Arial" w:cs="Arial"/>
          <w:color w:val="000000"/>
          <w:lang w:eastAsia="en-GB"/>
        </w:rPr>
        <w:t xml:space="preserve"> </w:t>
      </w:r>
      <w:r w:rsidRPr="00EA2566">
        <w:rPr>
          <w:rFonts w:ascii="Arial" w:hAnsi="Arial" w:cs="Arial"/>
          <w:color w:val="000000"/>
          <w:lang w:eastAsia="en-GB"/>
        </w:rPr>
        <w:t>as a key member of the process.</w:t>
      </w:r>
    </w:p>
    <w:p w:rsidR="00E0399D" w:rsidRPr="00EA2566" w:rsidRDefault="00E0399D"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representatives from each agency form the Review Team. </w:t>
      </w:r>
      <w:proofErr w:type="gramStart"/>
      <w:r w:rsidR="003C258C" w:rsidRPr="00EA2566">
        <w:rPr>
          <w:rFonts w:ascii="Arial" w:hAnsi="Arial" w:cs="Arial"/>
          <w:color w:val="000000"/>
          <w:lang w:eastAsia="en-GB"/>
        </w:rPr>
        <w:t xml:space="preserve">This is </w:t>
      </w:r>
      <w:r w:rsidR="00C1459E" w:rsidRPr="00EA2566">
        <w:rPr>
          <w:rFonts w:ascii="Arial" w:hAnsi="Arial" w:cs="Arial"/>
          <w:color w:val="000000"/>
          <w:lang w:eastAsia="en-GB"/>
        </w:rPr>
        <w:t>a multi</w:t>
      </w:r>
      <w:r w:rsidR="00E0399D" w:rsidRPr="00EA2566">
        <w:rPr>
          <w:rFonts w:ascii="Arial" w:hAnsi="Arial" w:cs="Arial"/>
          <w:color w:val="000000"/>
          <w:lang w:eastAsia="en-GB"/>
        </w:rPr>
        <w:t>-</w:t>
      </w:r>
      <w:r w:rsidRPr="00EA2566">
        <w:rPr>
          <w:rFonts w:ascii="Arial" w:hAnsi="Arial" w:cs="Arial"/>
          <w:color w:val="000000"/>
          <w:lang w:eastAsia="en-GB"/>
        </w:rPr>
        <w:t>agency</w:t>
      </w:r>
      <w:r w:rsidR="00D034CA" w:rsidRPr="00EA2566">
        <w:rPr>
          <w:rFonts w:ascii="Arial" w:hAnsi="Arial" w:cs="Arial"/>
          <w:color w:val="000000"/>
          <w:lang w:eastAsia="en-GB"/>
        </w:rPr>
        <w:t xml:space="preserve"> </w:t>
      </w:r>
      <w:r w:rsidRPr="00EA2566">
        <w:rPr>
          <w:rFonts w:ascii="Arial" w:hAnsi="Arial" w:cs="Arial"/>
          <w:color w:val="000000"/>
          <w:lang w:eastAsia="en-GB"/>
        </w:rPr>
        <w:t>group of people conducting the review with the Lead Reviewer</w:t>
      </w:r>
      <w:r w:rsidR="002D38E7" w:rsidRPr="00EA2566">
        <w:rPr>
          <w:rFonts w:ascii="Arial" w:hAnsi="Arial" w:cs="Arial"/>
          <w:color w:val="000000"/>
          <w:lang w:eastAsia="en-GB"/>
        </w:rPr>
        <w:t>(</w:t>
      </w:r>
      <w:r w:rsidRPr="00EA2566">
        <w:rPr>
          <w:rFonts w:ascii="Arial" w:hAnsi="Arial" w:cs="Arial"/>
          <w:color w:val="000000"/>
          <w:lang w:eastAsia="en-GB"/>
        </w:rPr>
        <w:t>s</w:t>
      </w:r>
      <w:r w:rsidR="002D38E7" w:rsidRPr="00EA2566">
        <w:rPr>
          <w:rFonts w:ascii="Arial" w:hAnsi="Arial" w:cs="Arial"/>
          <w:color w:val="000000"/>
          <w:lang w:eastAsia="en-GB"/>
        </w:rPr>
        <w:t>)</w:t>
      </w:r>
      <w:r w:rsidRPr="00EA2566">
        <w:rPr>
          <w:rFonts w:ascii="Arial" w:hAnsi="Arial" w:cs="Arial"/>
          <w:color w:val="000000"/>
          <w:lang w:eastAsia="en-GB"/>
        </w:rPr>
        <w:t xml:space="preserve"> and are</w:t>
      </w:r>
      <w:proofErr w:type="gramEnd"/>
      <w:r w:rsidR="00D034CA" w:rsidRPr="00EA2566">
        <w:rPr>
          <w:rFonts w:ascii="Arial" w:hAnsi="Arial" w:cs="Arial"/>
          <w:color w:val="000000"/>
          <w:lang w:eastAsia="en-GB"/>
        </w:rPr>
        <w:t xml:space="preserve"> </w:t>
      </w:r>
      <w:r w:rsidRPr="00EA2566">
        <w:rPr>
          <w:rFonts w:ascii="Arial" w:hAnsi="Arial" w:cs="Arial"/>
          <w:color w:val="000000"/>
          <w:lang w:eastAsia="en-GB"/>
        </w:rPr>
        <w:t>usually senior managers.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BB4417" w:rsidRPr="00EA2566" w:rsidRDefault="00BB4417" w:rsidP="00D80FAC">
      <w:pPr>
        <w:autoSpaceDE w:val="0"/>
        <w:autoSpaceDN w:val="0"/>
        <w:adjustRightInd w:val="0"/>
        <w:spacing w:after="0" w:line="240" w:lineRule="auto"/>
        <w:jc w:val="both"/>
        <w:rPr>
          <w:rFonts w:ascii="Arial" w:hAnsi="Arial" w:cs="Arial"/>
          <w:b/>
          <w:bCs/>
          <w:color w:val="000000"/>
          <w:lang w:eastAsia="en-GB"/>
        </w:rPr>
      </w:pPr>
    </w:p>
    <w:p w:rsidR="002D38E7"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Meeting</w:t>
      </w:r>
      <w:r w:rsidR="002D38E7" w:rsidRPr="00EA2566">
        <w:rPr>
          <w:rFonts w:ascii="Arial" w:hAnsi="Arial" w:cs="Arial"/>
          <w:b/>
          <w:bCs/>
          <w:color w:val="000000"/>
          <w:lang w:eastAsia="en-GB"/>
        </w:rPr>
        <w:t xml:space="preserve"> </w:t>
      </w:r>
      <w:r w:rsidRPr="00EA2566">
        <w:rPr>
          <w:rFonts w:ascii="Arial" w:hAnsi="Arial" w:cs="Arial"/>
          <w:b/>
          <w:bCs/>
          <w:color w:val="000000"/>
          <w:lang w:eastAsia="en-GB"/>
        </w:rPr>
        <w:t>1</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Review Team will meet with the Lead Reviewer</w:t>
      </w:r>
      <w:r w:rsidR="002D38E7" w:rsidRPr="00EA2566">
        <w:rPr>
          <w:rFonts w:ascii="Arial" w:hAnsi="Arial" w:cs="Arial"/>
          <w:color w:val="000000"/>
          <w:lang w:eastAsia="en-GB"/>
        </w:rPr>
        <w:t>(</w:t>
      </w:r>
      <w:r w:rsidRPr="00EA2566">
        <w:rPr>
          <w:rFonts w:ascii="Arial" w:hAnsi="Arial" w:cs="Arial"/>
          <w:color w:val="000000"/>
          <w:lang w:eastAsia="en-GB"/>
        </w:rPr>
        <w:t>s</w:t>
      </w:r>
      <w:r w:rsidR="002D38E7" w:rsidRPr="00EA2566">
        <w:rPr>
          <w:rFonts w:ascii="Arial" w:hAnsi="Arial" w:cs="Arial"/>
          <w:color w:val="000000"/>
          <w:lang w:eastAsia="en-GB"/>
        </w:rPr>
        <w:t>)</w:t>
      </w:r>
      <w:r w:rsidRPr="00EA2566">
        <w:rPr>
          <w:rFonts w:ascii="Arial" w:hAnsi="Arial" w:cs="Arial"/>
          <w:color w:val="000000"/>
          <w:lang w:eastAsia="en-GB"/>
        </w:rPr>
        <w:t xml:space="preserve"> for an initial</w:t>
      </w:r>
      <w:r w:rsidR="00D034CA" w:rsidRPr="00EA2566">
        <w:rPr>
          <w:rFonts w:ascii="Arial" w:hAnsi="Arial" w:cs="Arial"/>
          <w:color w:val="000000"/>
          <w:lang w:eastAsia="en-GB"/>
        </w:rPr>
        <w:t xml:space="preserve"> </w:t>
      </w:r>
      <w:r w:rsidRPr="00EA2566">
        <w:rPr>
          <w:rFonts w:ascii="Arial" w:hAnsi="Arial" w:cs="Arial"/>
          <w:color w:val="000000"/>
          <w:lang w:eastAsia="en-GB"/>
        </w:rPr>
        <w:t>planning meeting to review what relevant documentation may be required at this</w:t>
      </w:r>
      <w:r w:rsidR="00D034CA" w:rsidRPr="00EA2566">
        <w:rPr>
          <w:rFonts w:ascii="Arial" w:hAnsi="Arial" w:cs="Arial"/>
          <w:color w:val="000000"/>
          <w:lang w:eastAsia="en-GB"/>
        </w:rPr>
        <w:t xml:space="preserve"> </w:t>
      </w:r>
      <w:r w:rsidRPr="00EA2566">
        <w:rPr>
          <w:rFonts w:ascii="Arial" w:hAnsi="Arial" w:cs="Arial"/>
          <w:color w:val="000000"/>
          <w:lang w:eastAsia="en-GB"/>
        </w:rPr>
        <w:t>stage and to plan the rest of the process.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At this meeting the Lead Reviewer</w:t>
      </w:r>
      <w:r w:rsidR="00554A9F" w:rsidRPr="00EA2566">
        <w:rPr>
          <w:rFonts w:ascii="Arial" w:hAnsi="Arial" w:cs="Arial"/>
          <w:color w:val="000000"/>
          <w:lang w:eastAsia="en-GB"/>
        </w:rPr>
        <w:t>(</w:t>
      </w:r>
      <w:r w:rsidRPr="00EA2566">
        <w:rPr>
          <w:rFonts w:ascii="Arial" w:hAnsi="Arial" w:cs="Arial"/>
          <w:color w:val="000000"/>
          <w:lang w:eastAsia="en-GB"/>
        </w:rPr>
        <w:t>s</w:t>
      </w:r>
      <w:r w:rsidR="00554A9F" w:rsidRPr="00EA2566">
        <w:rPr>
          <w:rFonts w:ascii="Arial" w:hAnsi="Arial" w:cs="Arial"/>
          <w:color w:val="000000"/>
          <w:lang w:eastAsia="en-GB"/>
        </w:rPr>
        <w:t>)</w:t>
      </w:r>
      <w:r w:rsidRPr="00EA2566">
        <w:rPr>
          <w:rFonts w:ascii="Arial" w:hAnsi="Arial" w:cs="Arial"/>
          <w:color w:val="000000"/>
          <w:lang w:eastAsia="en-GB"/>
        </w:rPr>
        <w:t xml:space="preserve"> orientate the Review Team </w:t>
      </w:r>
      <w:r w:rsidR="00554A9F" w:rsidRPr="00EA2566">
        <w:rPr>
          <w:rFonts w:ascii="Arial" w:hAnsi="Arial" w:cs="Arial"/>
          <w:color w:val="000000"/>
          <w:lang w:eastAsia="en-GB"/>
        </w:rPr>
        <w:t xml:space="preserve">as </w:t>
      </w:r>
      <w:r w:rsidRPr="00EA2566">
        <w:rPr>
          <w:rFonts w:ascii="Arial" w:hAnsi="Arial" w:cs="Arial"/>
          <w:color w:val="000000"/>
          <w:lang w:eastAsia="en-GB"/>
        </w:rPr>
        <w:t>to the methodology.</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There is no requirement for Individual Management Reviews</w:t>
      </w:r>
      <w:r w:rsidR="003C258C" w:rsidRPr="00EA2566">
        <w:rPr>
          <w:rFonts w:ascii="Arial" w:hAnsi="Arial" w:cs="Arial"/>
          <w:color w:val="000000"/>
          <w:lang w:eastAsia="en-GB"/>
        </w:rPr>
        <w:t>,</w:t>
      </w:r>
      <w:r w:rsidRPr="00EA2566">
        <w:rPr>
          <w:rFonts w:ascii="Arial" w:hAnsi="Arial" w:cs="Arial"/>
          <w:color w:val="000000"/>
          <w:lang w:eastAsia="en-GB"/>
        </w:rPr>
        <w:t xml:space="preserve"> but each representative</w:t>
      </w:r>
      <w:r w:rsidR="00D034CA" w:rsidRPr="00EA2566">
        <w:rPr>
          <w:rFonts w:ascii="Arial" w:hAnsi="Arial" w:cs="Arial"/>
          <w:color w:val="000000"/>
          <w:lang w:eastAsia="en-GB"/>
        </w:rPr>
        <w:t xml:space="preserve"> </w:t>
      </w:r>
      <w:r w:rsidRPr="00EA2566">
        <w:rPr>
          <w:rFonts w:ascii="Arial" w:hAnsi="Arial" w:cs="Arial"/>
          <w:color w:val="000000"/>
          <w:lang w:eastAsia="en-GB"/>
        </w:rPr>
        <w:t>does need to attend with some knowledge of the case</w:t>
      </w:r>
      <w:r w:rsidR="003C258C" w:rsidRPr="00EA2566">
        <w:rPr>
          <w:rFonts w:ascii="Arial" w:hAnsi="Arial" w:cs="Arial"/>
          <w:color w:val="000000"/>
          <w:lang w:eastAsia="en-GB"/>
        </w:rPr>
        <w:t>,</w:t>
      </w:r>
      <w:r w:rsidRPr="00EA2566">
        <w:rPr>
          <w:rFonts w:ascii="Arial" w:hAnsi="Arial" w:cs="Arial"/>
          <w:color w:val="000000"/>
          <w:lang w:eastAsia="en-GB"/>
        </w:rPr>
        <w:t xml:space="preserve"> and who is involved at the</w:t>
      </w:r>
      <w:r w:rsidR="00D034CA" w:rsidRPr="00EA2566">
        <w:rPr>
          <w:rFonts w:ascii="Arial" w:hAnsi="Arial" w:cs="Arial"/>
          <w:color w:val="000000"/>
          <w:lang w:eastAsia="en-GB"/>
        </w:rPr>
        <w:t xml:space="preserve"> </w:t>
      </w:r>
      <w:r w:rsidRPr="00EA2566">
        <w:rPr>
          <w:rFonts w:ascii="Arial" w:hAnsi="Arial" w:cs="Arial"/>
          <w:color w:val="000000"/>
          <w:lang w:eastAsia="en-GB"/>
        </w:rPr>
        <w:t>frontline to assist in formulating the Case Group.</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lastRenderedPageBreak/>
        <w:t xml:space="preserve">The Case Group </w:t>
      </w:r>
      <w:proofErr w:type="gramStart"/>
      <w:r w:rsidR="00554A9F" w:rsidRPr="00EA2566">
        <w:rPr>
          <w:rFonts w:ascii="Arial" w:hAnsi="Arial" w:cs="Arial"/>
          <w:color w:val="000000"/>
          <w:lang w:eastAsia="en-GB"/>
        </w:rPr>
        <w:t>are</w:t>
      </w:r>
      <w:proofErr w:type="gramEnd"/>
      <w:r w:rsidR="00554A9F" w:rsidRPr="00EA2566">
        <w:rPr>
          <w:rFonts w:ascii="Arial" w:hAnsi="Arial" w:cs="Arial"/>
          <w:color w:val="000000"/>
          <w:lang w:eastAsia="en-GB"/>
        </w:rPr>
        <w:t xml:space="preserve"> </w:t>
      </w:r>
      <w:r w:rsidRPr="00EA2566">
        <w:rPr>
          <w:rFonts w:ascii="Arial" w:hAnsi="Arial" w:cs="Arial"/>
          <w:color w:val="000000"/>
          <w:lang w:eastAsia="en-GB"/>
        </w:rPr>
        <w:t>the staff and managers who were directly involved with the family</w:t>
      </w:r>
      <w:r w:rsidR="00D034CA" w:rsidRPr="00EA2566">
        <w:rPr>
          <w:rFonts w:ascii="Arial" w:hAnsi="Arial" w:cs="Arial"/>
          <w:color w:val="000000"/>
          <w:lang w:eastAsia="en-GB"/>
        </w:rPr>
        <w:t xml:space="preserve"> </w:t>
      </w:r>
      <w:r w:rsidRPr="00EA2566">
        <w:rPr>
          <w:rFonts w:ascii="Arial" w:hAnsi="Arial" w:cs="Arial"/>
          <w:color w:val="000000"/>
          <w:lang w:eastAsia="en-GB"/>
        </w:rPr>
        <w:t>in question (see Part B</w:t>
      </w:r>
      <w:r w:rsidR="00554A9F" w:rsidRPr="00EA2566">
        <w:rPr>
          <w:rFonts w:ascii="Arial" w:hAnsi="Arial" w:cs="Arial"/>
          <w:color w:val="000000"/>
          <w:lang w:eastAsia="en-GB"/>
        </w:rPr>
        <w:t>,</w:t>
      </w:r>
      <w:r w:rsidRPr="00EA2566">
        <w:rPr>
          <w:rFonts w:ascii="Arial" w:hAnsi="Arial" w:cs="Arial"/>
          <w:color w:val="000000"/>
          <w:lang w:eastAsia="en-GB"/>
        </w:rPr>
        <w:t xml:space="preserve"> </w:t>
      </w:r>
      <w:r w:rsidR="00554A9F" w:rsidRPr="00EA2566">
        <w:rPr>
          <w:rFonts w:ascii="Arial" w:hAnsi="Arial" w:cs="Arial"/>
          <w:color w:val="000000"/>
          <w:lang w:eastAsia="en-GB"/>
        </w:rPr>
        <w:t>A</w:t>
      </w:r>
      <w:r w:rsidRPr="00EA2566">
        <w:rPr>
          <w:rFonts w:ascii="Arial" w:hAnsi="Arial" w:cs="Arial"/>
          <w:color w:val="000000"/>
          <w:lang w:eastAsia="en-GB"/>
        </w:rPr>
        <w:t>ppendix 2 for invite letters).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At this planning meeting other considerations </w:t>
      </w:r>
      <w:r w:rsidR="00554A9F" w:rsidRPr="00EA2566">
        <w:rPr>
          <w:rFonts w:ascii="Arial" w:hAnsi="Arial" w:cs="Arial"/>
          <w:color w:val="000000"/>
          <w:lang w:eastAsia="en-GB"/>
        </w:rPr>
        <w:t xml:space="preserve">may </w:t>
      </w:r>
      <w:r w:rsidRPr="00EA2566">
        <w:rPr>
          <w:rFonts w:ascii="Arial" w:hAnsi="Arial" w:cs="Arial"/>
          <w:color w:val="000000"/>
          <w:lang w:eastAsia="en-GB"/>
        </w:rPr>
        <w:t>include whether there is</w:t>
      </w:r>
      <w:r w:rsidR="00D034CA" w:rsidRPr="00EA2566">
        <w:rPr>
          <w:rFonts w:ascii="Arial" w:hAnsi="Arial" w:cs="Arial"/>
          <w:color w:val="000000"/>
          <w:lang w:eastAsia="en-GB"/>
        </w:rPr>
        <w:t xml:space="preserve"> </w:t>
      </w:r>
      <w:r w:rsidRPr="00EA2566">
        <w:rPr>
          <w:rFonts w:ascii="Arial" w:hAnsi="Arial" w:cs="Arial"/>
          <w:color w:val="000000"/>
          <w:lang w:eastAsia="en-GB"/>
        </w:rPr>
        <w:t>an on-going criminal investigation</w:t>
      </w:r>
      <w:r w:rsidR="00554A9F" w:rsidRPr="00EA2566">
        <w:rPr>
          <w:rFonts w:ascii="Arial" w:hAnsi="Arial" w:cs="Arial"/>
          <w:color w:val="000000"/>
          <w:lang w:eastAsia="en-GB"/>
        </w:rPr>
        <w:t>;</w:t>
      </w:r>
      <w:r w:rsidRPr="00EA2566">
        <w:rPr>
          <w:rFonts w:ascii="Arial" w:hAnsi="Arial" w:cs="Arial"/>
          <w:color w:val="000000"/>
          <w:lang w:eastAsia="en-GB"/>
        </w:rPr>
        <w:t xml:space="preserve"> media management and family. </w:t>
      </w:r>
      <w:proofErr w:type="gramStart"/>
      <w:r w:rsidRPr="00EA2566">
        <w:rPr>
          <w:rFonts w:ascii="Arial" w:hAnsi="Arial" w:cs="Arial"/>
          <w:color w:val="000000"/>
          <w:lang w:eastAsia="en-GB"/>
        </w:rPr>
        <w:t>This needs</w:t>
      </w:r>
      <w:proofErr w:type="gramEnd"/>
      <w:r w:rsidRPr="00EA2566">
        <w:rPr>
          <w:rFonts w:ascii="Arial" w:hAnsi="Arial" w:cs="Arial"/>
          <w:color w:val="000000"/>
          <w:lang w:eastAsia="en-GB"/>
        </w:rPr>
        <w:t xml:space="preserve"> to be considered on a case</w:t>
      </w:r>
      <w:r w:rsidR="00554A9F" w:rsidRPr="00EA2566">
        <w:rPr>
          <w:rFonts w:ascii="Arial" w:hAnsi="Arial" w:cs="Arial"/>
          <w:color w:val="000000"/>
          <w:lang w:eastAsia="en-GB"/>
        </w:rPr>
        <w:t>-</w:t>
      </w:r>
      <w:r w:rsidRPr="00EA2566">
        <w:rPr>
          <w:rFonts w:ascii="Arial" w:hAnsi="Arial" w:cs="Arial"/>
          <w:color w:val="000000"/>
          <w:lang w:eastAsia="en-GB"/>
        </w:rPr>
        <w:t>by</w:t>
      </w:r>
      <w:r w:rsidR="00554A9F" w:rsidRPr="00EA2566">
        <w:rPr>
          <w:rFonts w:ascii="Arial" w:hAnsi="Arial" w:cs="Arial"/>
          <w:color w:val="000000"/>
          <w:lang w:eastAsia="en-GB"/>
        </w:rPr>
        <w:t>-</w:t>
      </w:r>
      <w:r w:rsidRPr="00EA2566">
        <w:rPr>
          <w:rFonts w:ascii="Arial" w:hAnsi="Arial" w:cs="Arial"/>
          <w:color w:val="000000"/>
          <w:lang w:eastAsia="en-GB"/>
        </w:rPr>
        <w:t>case basis</w:t>
      </w:r>
      <w:r w:rsidR="002E2B45" w:rsidRPr="00EA2566">
        <w:rPr>
          <w:rFonts w:ascii="Arial" w:hAnsi="Arial" w:cs="Arial"/>
          <w:color w:val="000000"/>
          <w:lang w:eastAsia="en-GB"/>
        </w:rPr>
        <w:t>,</w:t>
      </w:r>
      <w:r w:rsidRPr="00EA2566">
        <w:rPr>
          <w:rFonts w:ascii="Arial" w:hAnsi="Arial" w:cs="Arial"/>
          <w:color w:val="000000"/>
          <w:lang w:eastAsia="en-GB"/>
        </w:rPr>
        <w:t xml:space="preserve"> taking into</w:t>
      </w:r>
      <w:r w:rsidR="00D034CA" w:rsidRPr="00EA2566">
        <w:rPr>
          <w:rFonts w:ascii="Arial" w:hAnsi="Arial" w:cs="Arial"/>
          <w:color w:val="000000"/>
          <w:lang w:eastAsia="en-GB"/>
        </w:rPr>
        <w:t xml:space="preserve"> </w:t>
      </w:r>
      <w:r w:rsidRPr="00EA2566">
        <w:rPr>
          <w:rFonts w:ascii="Arial" w:hAnsi="Arial" w:cs="Arial"/>
          <w:color w:val="000000"/>
          <w:lang w:eastAsia="en-GB"/>
        </w:rPr>
        <w:t>account the sensitivities that are often present.</w:t>
      </w:r>
    </w:p>
    <w:p w:rsidR="00D034CA" w:rsidRPr="00EA2566" w:rsidRDefault="00DE7DC4" w:rsidP="00D80FAC">
      <w:pPr>
        <w:autoSpaceDE w:val="0"/>
        <w:autoSpaceDN w:val="0"/>
        <w:adjustRightInd w:val="0"/>
        <w:spacing w:after="0" w:line="240" w:lineRule="auto"/>
        <w:jc w:val="both"/>
        <w:rPr>
          <w:rFonts w:ascii="Arial" w:hAnsi="Arial" w:cs="Arial"/>
          <w:color w:val="FFFFFF"/>
          <w:lang w:eastAsia="en-GB"/>
        </w:rPr>
      </w:pPr>
      <w:r w:rsidRPr="00EA2566">
        <w:rPr>
          <w:rFonts w:ascii="Arial" w:hAnsi="Arial" w:cs="Arial"/>
          <w:color w:val="FFFFFF"/>
          <w:lang w:eastAsia="en-GB"/>
        </w:rPr>
        <w:t xml:space="preserve">32 </w:t>
      </w: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Meet</w:t>
      </w:r>
      <w:r w:rsidR="002D38E7" w:rsidRPr="00EA2566">
        <w:rPr>
          <w:rFonts w:ascii="Arial" w:hAnsi="Arial" w:cs="Arial"/>
          <w:b/>
          <w:bCs/>
          <w:color w:val="000000"/>
          <w:lang w:eastAsia="en-GB"/>
        </w:rPr>
        <w:t xml:space="preserve">ing 2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meeting is between the Case Group, the Lead Reviewer</w:t>
      </w:r>
      <w:r w:rsidR="002D38E7" w:rsidRPr="00EA2566">
        <w:rPr>
          <w:rFonts w:ascii="Arial" w:hAnsi="Arial" w:cs="Arial"/>
          <w:color w:val="000000"/>
          <w:lang w:eastAsia="en-GB"/>
        </w:rPr>
        <w:t>(</w:t>
      </w:r>
      <w:r w:rsidRPr="00EA2566">
        <w:rPr>
          <w:rFonts w:ascii="Arial" w:hAnsi="Arial" w:cs="Arial"/>
          <w:color w:val="000000"/>
          <w:lang w:eastAsia="en-GB"/>
        </w:rPr>
        <w:t>s</w:t>
      </w:r>
      <w:r w:rsidR="002D38E7" w:rsidRPr="00EA2566">
        <w:rPr>
          <w:rFonts w:ascii="Arial" w:hAnsi="Arial" w:cs="Arial"/>
          <w:color w:val="000000"/>
          <w:lang w:eastAsia="en-GB"/>
        </w:rPr>
        <w:t>)</w:t>
      </w:r>
      <w:r w:rsidRPr="00EA2566">
        <w:rPr>
          <w:rFonts w:ascii="Arial" w:hAnsi="Arial" w:cs="Arial"/>
          <w:color w:val="000000"/>
          <w:lang w:eastAsia="en-GB"/>
        </w:rPr>
        <w:t xml:space="preserve"> and the Review</w:t>
      </w:r>
      <w:r w:rsidR="002D38E7" w:rsidRPr="00EA2566">
        <w:rPr>
          <w:rFonts w:ascii="Arial" w:hAnsi="Arial" w:cs="Arial"/>
          <w:color w:val="000000"/>
          <w:lang w:eastAsia="en-GB"/>
        </w:rPr>
        <w:t xml:space="preserve"> </w:t>
      </w:r>
      <w:r w:rsidRPr="00EA2566">
        <w:rPr>
          <w:rFonts w:ascii="Arial" w:hAnsi="Arial" w:cs="Arial"/>
          <w:color w:val="000000"/>
          <w:lang w:eastAsia="en-GB"/>
        </w:rPr>
        <w:t>Team. The purpose of the meeting is to explain the methodology with an overview</w:t>
      </w:r>
      <w:r w:rsidR="00554A9F" w:rsidRPr="00EA2566">
        <w:rPr>
          <w:rFonts w:ascii="Arial" w:hAnsi="Arial" w:cs="Arial"/>
          <w:color w:val="000000"/>
          <w:lang w:eastAsia="en-GB"/>
        </w:rPr>
        <w:t xml:space="preserve"> of</w:t>
      </w:r>
      <w:r w:rsidR="00D034CA" w:rsidRPr="00EA2566">
        <w:rPr>
          <w:rFonts w:ascii="Arial" w:hAnsi="Arial" w:cs="Arial"/>
          <w:color w:val="000000"/>
          <w:lang w:eastAsia="en-GB"/>
        </w:rPr>
        <w:t xml:space="preserve"> </w:t>
      </w:r>
      <w:r w:rsidRPr="00EA2566">
        <w:rPr>
          <w:rFonts w:ascii="Arial" w:hAnsi="Arial" w:cs="Arial"/>
          <w:color w:val="000000"/>
          <w:lang w:eastAsia="en-GB"/>
        </w:rPr>
        <w:t>what is entailed</w:t>
      </w:r>
      <w:r w:rsidR="003C258C" w:rsidRPr="00EA2566">
        <w:rPr>
          <w:rFonts w:ascii="Arial" w:hAnsi="Arial" w:cs="Arial"/>
          <w:color w:val="000000"/>
          <w:lang w:eastAsia="en-GB"/>
        </w:rPr>
        <w:t>,</w:t>
      </w:r>
      <w:r w:rsidRPr="00EA2566">
        <w:rPr>
          <w:rFonts w:ascii="Arial" w:hAnsi="Arial" w:cs="Arial"/>
          <w:color w:val="000000"/>
          <w:lang w:eastAsia="en-GB"/>
        </w:rPr>
        <w:t xml:space="preserve"> and their role. There should also </w:t>
      </w:r>
      <w:r w:rsidR="00554A9F" w:rsidRPr="00EA2566">
        <w:rPr>
          <w:rFonts w:ascii="Arial" w:hAnsi="Arial" w:cs="Arial"/>
          <w:color w:val="000000"/>
          <w:lang w:eastAsia="en-GB"/>
        </w:rPr>
        <w:t xml:space="preserve">be </w:t>
      </w:r>
      <w:r w:rsidRPr="00EA2566">
        <w:rPr>
          <w:rFonts w:ascii="Arial" w:hAnsi="Arial" w:cs="Arial"/>
          <w:color w:val="000000"/>
          <w:lang w:eastAsia="en-GB"/>
        </w:rPr>
        <w:t>further consideration of</w:t>
      </w:r>
      <w:r w:rsidR="00D034CA" w:rsidRPr="00EA2566">
        <w:rPr>
          <w:rFonts w:ascii="Arial" w:hAnsi="Arial" w:cs="Arial"/>
          <w:color w:val="000000"/>
          <w:lang w:eastAsia="en-GB"/>
        </w:rPr>
        <w:t xml:space="preserve"> </w:t>
      </w:r>
      <w:r w:rsidRPr="00EA2566">
        <w:rPr>
          <w:rFonts w:ascii="Arial" w:hAnsi="Arial" w:cs="Arial"/>
          <w:color w:val="000000"/>
          <w:lang w:eastAsia="en-GB"/>
        </w:rPr>
        <w:t>documentation required to include case notes, policies and procedures.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Meeting 2 is also </w:t>
      </w:r>
      <w:r w:rsidR="00554A9F" w:rsidRPr="00EA2566">
        <w:rPr>
          <w:rFonts w:ascii="Arial" w:hAnsi="Arial" w:cs="Arial"/>
          <w:color w:val="000000"/>
          <w:lang w:eastAsia="en-GB"/>
        </w:rPr>
        <w:t xml:space="preserve">used </w:t>
      </w:r>
      <w:r w:rsidRPr="00EA2566">
        <w:rPr>
          <w:rFonts w:ascii="Arial" w:hAnsi="Arial" w:cs="Arial"/>
          <w:color w:val="000000"/>
          <w:lang w:eastAsia="en-GB"/>
        </w:rPr>
        <w:t xml:space="preserve">to plan for the </w:t>
      </w:r>
      <w:r w:rsidR="00554A9F" w:rsidRPr="00EA2566">
        <w:rPr>
          <w:rFonts w:ascii="Arial" w:hAnsi="Arial" w:cs="Arial"/>
          <w:color w:val="000000"/>
          <w:lang w:eastAsia="en-GB"/>
        </w:rPr>
        <w:t>’c</w:t>
      </w:r>
      <w:r w:rsidRPr="00EA2566">
        <w:rPr>
          <w:rFonts w:ascii="Arial" w:hAnsi="Arial" w:cs="Arial"/>
          <w:color w:val="000000"/>
          <w:lang w:eastAsia="en-GB"/>
        </w:rPr>
        <w:t>onversations</w:t>
      </w:r>
      <w:r w:rsidR="00554A9F" w:rsidRPr="00EA2566">
        <w:rPr>
          <w:rFonts w:ascii="Arial" w:hAnsi="Arial" w:cs="Arial"/>
          <w:color w:val="000000"/>
          <w:lang w:eastAsia="en-GB"/>
        </w:rPr>
        <w:t>’</w:t>
      </w:r>
      <w:r w:rsidRPr="00EA2566">
        <w:rPr>
          <w:rFonts w:ascii="Arial" w:hAnsi="Arial" w:cs="Arial"/>
          <w:color w:val="000000"/>
          <w:lang w:eastAsia="en-GB"/>
        </w:rPr>
        <w:t xml:space="preserve"> stage of collecting data for the</w:t>
      </w:r>
      <w:r w:rsidR="00D034CA" w:rsidRPr="00EA2566">
        <w:rPr>
          <w:rFonts w:ascii="Arial" w:hAnsi="Arial" w:cs="Arial"/>
          <w:color w:val="000000"/>
          <w:lang w:eastAsia="en-GB"/>
        </w:rPr>
        <w:t xml:space="preserve"> </w:t>
      </w:r>
      <w:r w:rsidRPr="00EA2566">
        <w:rPr>
          <w:rFonts w:ascii="Arial" w:hAnsi="Arial" w:cs="Arial"/>
          <w:color w:val="000000"/>
          <w:lang w:eastAsia="en-GB"/>
        </w:rPr>
        <w:t xml:space="preserve">review. The </w:t>
      </w:r>
      <w:r w:rsidR="00554A9F" w:rsidRPr="00EA2566">
        <w:rPr>
          <w:rFonts w:ascii="Arial" w:hAnsi="Arial" w:cs="Arial"/>
          <w:color w:val="000000"/>
          <w:lang w:eastAsia="en-GB"/>
        </w:rPr>
        <w:t>‘</w:t>
      </w:r>
      <w:r w:rsidRPr="00EA2566">
        <w:rPr>
          <w:rFonts w:ascii="Arial" w:hAnsi="Arial" w:cs="Arial"/>
          <w:color w:val="000000"/>
          <w:lang w:eastAsia="en-GB"/>
        </w:rPr>
        <w:t>conversations</w:t>
      </w:r>
      <w:r w:rsidR="00554A9F" w:rsidRPr="00EA2566">
        <w:rPr>
          <w:rFonts w:ascii="Arial" w:hAnsi="Arial" w:cs="Arial"/>
          <w:color w:val="000000"/>
          <w:lang w:eastAsia="en-GB"/>
        </w:rPr>
        <w:t>’</w:t>
      </w:r>
      <w:r w:rsidRPr="00EA2566">
        <w:rPr>
          <w:rFonts w:ascii="Arial" w:hAnsi="Arial" w:cs="Arial"/>
          <w:color w:val="000000"/>
          <w:lang w:eastAsia="en-GB"/>
        </w:rPr>
        <w:t xml:space="preserve"> are interviews of key professionals on a one</w:t>
      </w:r>
      <w:r w:rsidR="00554A9F" w:rsidRPr="00EA2566">
        <w:rPr>
          <w:rFonts w:ascii="Arial" w:hAnsi="Arial" w:cs="Arial"/>
          <w:color w:val="000000"/>
          <w:lang w:eastAsia="en-GB"/>
        </w:rPr>
        <w:t>-</w:t>
      </w:r>
      <w:r w:rsidRPr="00EA2566">
        <w:rPr>
          <w:rFonts w:ascii="Arial" w:hAnsi="Arial" w:cs="Arial"/>
          <w:color w:val="000000"/>
          <w:lang w:eastAsia="en-GB"/>
        </w:rPr>
        <w:t>to</w:t>
      </w:r>
      <w:r w:rsidR="00554A9F" w:rsidRPr="00EA2566">
        <w:rPr>
          <w:rFonts w:ascii="Arial" w:hAnsi="Arial" w:cs="Arial"/>
          <w:color w:val="000000"/>
          <w:lang w:eastAsia="en-GB"/>
        </w:rPr>
        <w:t>-</w:t>
      </w:r>
      <w:r w:rsidRPr="00EA2566">
        <w:rPr>
          <w:rFonts w:ascii="Arial" w:hAnsi="Arial" w:cs="Arial"/>
          <w:color w:val="000000"/>
          <w:lang w:eastAsia="en-GB"/>
        </w:rPr>
        <w:t>one basis.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Reviewer</w:t>
      </w:r>
      <w:r w:rsidR="00B94FC9" w:rsidRPr="00EA2566">
        <w:rPr>
          <w:rFonts w:ascii="Arial" w:hAnsi="Arial" w:cs="Arial"/>
          <w:color w:val="000000"/>
          <w:lang w:eastAsia="en-GB"/>
        </w:rPr>
        <w:t>(</w:t>
      </w:r>
      <w:r w:rsidRPr="00EA2566">
        <w:rPr>
          <w:rFonts w:ascii="Arial" w:hAnsi="Arial" w:cs="Arial"/>
          <w:color w:val="000000"/>
          <w:lang w:eastAsia="en-GB"/>
        </w:rPr>
        <w:t>s</w:t>
      </w:r>
      <w:r w:rsidR="00B94FC9" w:rsidRPr="00EA2566">
        <w:rPr>
          <w:rFonts w:ascii="Arial" w:hAnsi="Arial" w:cs="Arial"/>
          <w:color w:val="000000"/>
          <w:lang w:eastAsia="en-GB"/>
        </w:rPr>
        <w:t>)</w:t>
      </w:r>
      <w:r w:rsidRPr="00EA2566">
        <w:rPr>
          <w:rFonts w:ascii="Arial" w:hAnsi="Arial" w:cs="Arial"/>
          <w:color w:val="000000"/>
          <w:lang w:eastAsia="en-GB"/>
        </w:rPr>
        <w:t xml:space="preserve"> with the Review Team will make a judgement as to how many</w:t>
      </w:r>
      <w:r w:rsidR="00D034CA" w:rsidRPr="00EA2566">
        <w:rPr>
          <w:rFonts w:ascii="Arial" w:hAnsi="Arial" w:cs="Arial"/>
          <w:color w:val="000000"/>
          <w:lang w:eastAsia="en-GB"/>
        </w:rPr>
        <w:t xml:space="preserve"> </w:t>
      </w:r>
      <w:r w:rsidRPr="00EA2566">
        <w:rPr>
          <w:rFonts w:ascii="Arial" w:hAnsi="Arial" w:cs="Arial"/>
          <w:color w:val="000000"/>
          <w:lang w:eastAsia="en-GB"/>
        </w:rPr>
        <w:t>professionals need to be seen</w:t>
      </w:r>
      <w:r w:rsidR="003C258C" w:rsidRPr="00EA2566">
        <w:rPr>
          <w:rFonts w:ascii="Arial" w:hAnsi="Arial" w:cs="Arial"/>
          <w:color w:val="000000"/>
          <w:lang w:eastAsia="en-GB"/>
        </w:rPr>
        <w:t>,</w:t>
      </w:r>
      <w:r w:rsidRPr="00EA2566">
        <w:rPr>
          <w:rFonts w:ascii="Arial" w:hAnsi="Arial" w:cs="Arial"/>
          <w:color w:val="000000"/>
          <w:lang w:eastAsia="en-GB"/>
        </w:rPr>
        <w:t xml:space="preserve"> and by whom. As a general rule those leading the</w:t>
      </w:r>
      <w:r w:rsidR="00D034CA" w:rsidRPr="00EA2566">
        <w:rPr>
          <w:rFonts w:ascii="Arial" w:hAnsi="Arial" w:cs="Arial"/>
          <w:color w:val="000000"/>
          <w:lang w:eastAsia="en-GB"/>
        </w:rPr>
        <w:t xml:space="preserve">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should not be with those from their own agency.</w:t>
      </w:r>
    </w:p>
    <w:p w:rsidR="00D034CA" w:rsidRPr="00EA2566" w:rsidRDefault="00D034CA" w:rsidP="00D80FAC">
      <w:pPr>
        <w:autoSpaceDE w:val="0"/>
        <w:autoSpaceDN w:val="0"/>
        <w:adjustRightInd w:val="0"/>
        <w:spacing w:after="0" w:line="240" w:lineRule="auto"/>
        <w:jc w:val="both"/>
        <w:rPr>
          <w:rFonts w:ascii="Arial" w:hAnsi="Arial" w:cs="Arial"/>
          <w:b/>
          <w:bCs/>
          <w:color w:val="000000"/>
          <w:lang w:eastAsia="en-GB"/>
        </w:rPr>
      </w:pPr>
    </w:p>
    <w:p w:rsidR="000C6B76" w:rsidRPr="00EA2566" w:rsidRDefault="00FE408F"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w:t>
      </w:r>
      <w:r w:rsidR="00DE7DC4" w:rsidRPr="00EA2566">
        <w:rPr>
          <w:rFonts w:ascii="Arial" w:hAnsi="Arial" w:cs="Arial"/>
          <w:b/>
          <w:bCs/>
          <w:color w:val="000000"/>
          <w:lang w:eastAsia="en-GB"/>
        </w:rPr>
        <w:t>Conversations</w:t>
      </w:r>
      <w:r w:rsidRPr="00EA2566">
        <w:rPr>
          <w:rFonts w:ascii="Arial" w:hAnsi="Arial" w:cs="Arial"/>
          <w:b/>
          <w:bCs/>
          <w:color w:val="000000"/>
          <w:lang w:eastAsia="en-GB"/>
        </w:rPr>
        <w:t>’</w:t>
      </w:r>
      <w:r w:rsidR="00DE7DC4" w:rsidRPr="00EA2566">
        <w:rPr>
          <w:rFonts w:ascii="Arial" w:hAnsi="Arial" w:cs="Arial"/>
          <w:b/>
          <w:bCs/>
          <w:color w:val="000000"/>
          <w:lang w:eastAsia="en-GB"/>
        </w:rPr>
        <w:t xml:space="preserve"> </w:t>
      </w:r>
      <w:r w:rsidR="00B94FC9" w:rsidRPr="00EA2566">
        <w:rPr>
          <w:rFonts w:ascii="Arial" w:hAnsi="Arial" w:cs="Arial"/>
          <w:b/>
          <w:bCs/>
          <w:color w:val="000000"/>
          <w:lang w:eastAsia="en-GB"/>
        </w:rPr>
        <w:t xml:space="preserve">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It will be the usual approach for </w:t>
      </w:r>
      <w:r w:rsidR="00B94FC9" w:rsidRPr="00EA2566">
        <w:rPr>
          <w:rFonts w:ascii="Arial" w:hAnsi="Arial" w:cs="Arial"/>
          <w:color w:val="000000"/>
          <w:lang w:eastAsia="en-GB"/>
        </w:rPr>
        <w:t xml:space="preserve">the </w:t>
      </w:r>
      <w:r w:rsidRPr="00EA2566">
        <w:rPr>
          <w:rFonts w:ascii="Arial" w:hAnsi="Arial" w:cs="Arial"/>
          <w:color w:val="000000"/>
          <w:lang w:eastAsia="en-GB"/>
        </w:rPr>
        <w:t>Lead Reviewer</w:t>
      </w:r>
      <w:r w:rsidR="00B94FC9" w:rsidRPr="00EA2566">
        <w:rPr>
          <w:rFonts w:ascii="Arial" w:hAnsi="Arial" w:cs="Arial"/>
          <w:color w:val="000000"/>
          <w:lang w:eastAsia="en-GB"/>
        </w:rPr>
        <w:t>(s)</w:t>
      </w:r>
      <w:r w:rsidRPr="00EA2566">
        <w:rPr>
          <w:rFonts w:ascii="Arial" w:hAnsi="Arial" w:cs="Arial"/>
          <w:color w:val="000000"/>
          <w:lang w:eastAsia="en-GB"/>
        </w:rPr>
        <w:t xml:space="preserve"> and a member of the Review</w:t>
      </w:r>
      <w:r w:rsidR="00D034CA" w:rsidRPr="00EA2566">
        <w:rPr>
          <w:rFonts w:ascii="Arial" w:hAnsi="Arial" w:cs="Arial"/>
          <w:color w:val="000000"/>
          <w:lang w:eastAsia="en-GB"/>
        </w:rPr>
        <w:t xml:space="preserve"> </w:t>
      </w:r>
      <w:r w:rsidRPr="00EA2566">
        <w:rPr>
          <w:rFonts w:ascii="Arial" w:hAnsi="Arial" w:cs="Arial"/>
          <w:color w:val="000000"/>
          <w:lang w:eastAsia="en-GB"/>
        </w:rPr>
        <w:t xml:space="preserve">Team to conduct the </w:t>
      </w:r>
      <w:r w:rsidR="00FE408F" w:rsidRPr="00EA2566">
        <w:rPr>
          <w:rFonts w:ascii="Arial" w:hAnsi="Arial" w:cs="Arial"/>
          <w:color w:val="000000"/>
          <w:lang w:eastAsia="en-GB"/>
        </w:rPr>
        <w:t>‘</w:t>
      </w:r>
      <w:r w:rsidRPr="00EA2566">
        <w:rPr>
          <w:rFonts w:ascii="Arial" w:hAnsi="Arial" w:cs="Arial"/>
          <w:color w:val="000000"/>
          <w:lang w:eastAsia="en-GB"/>
        </w:rPr>
        <w:t>conversations</w:t>
      </w:r>
      <w:r w:rsidR="00FE408F" w:rsidRPr="00EA2566">
        <w:rPr>
          <w:rFonts w:ascii="Arial" w:hAnsi="Arial" w:cs="Arial"/>
          <w:color w:val="000000"/>
          <w:lang w:eastAsia="en-GB"/>
        </w:rPr>
        <w:t>’</w:t>
      </w:r>
      <w:r w:rsidR="003C258C" w:rsidRPr="00EA2566">
        <w:rPr>
          <w:rFonts w:ascii="Arial" w:hAnsi="Arial" w:cs="Arial"/>
          <w:color w:val="000000"/>
          <w:lang w:eastAsia="en-GB"/>
        </w:rPr>
        <w:t>,</w:t>
      </w:r>
      <w:r w:rsidRPr="00EA2566">
        <w:rPr>
          <w:rFonts w:ascii="Arial" w:hAnsi="Arial" w:cs="Arial"/>
          <w:color w:val="000000"/>
          <w:lang w:eastAsia="en-GB"/>
        </w:rPr>
        <w:t xml:space="preserve"> which should take place over 2-3 days. One person will lead the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and the other</w:t>
      </w:r>
      <w:r w:rsidR="00D034CA" w:rsidRPr="00EA2566">
        <w:rPr>
          <w:rFonts w:ascii="Arial" w:hAnsi="Arial" w:cs="Arial"/>
          <w:color w:val="000000"/>
          <w:lang w:eastAsia="en-GB"/>
        </w:rPr>
        <w:t xml:space="preserve"> </w:t>
      </w:r>
      <w:r w:rsidRPr="00EA2566">
        <w:rPr>
          <w:rFonts w:ascii="Arial" w:hAnsi="Arial" w:cs="Arial"/>
          <w:color w:val="000000"/>
          <w:lang w:eastAsia="en-GB"/>
        </w:rPr>
        <w:t>person (</w:t>
      </w:r>
      <w:r w:rsidR="00FE408F" w:rsidRPr="00EA2566">
        <w:rPr>
          <w:rFonts w:ascii="Arial" w:hAnsi="Arial" w:cs="Arial"/>
          <w:color w:val="000000"/>
          <w:lang w:eastAsia="en-GB"/>
        </w:rPr>
        <w:t xml:space="preserve">the </w:t>
      </w:r>
      <w:r w:rsidRPr="00EA2566">
        <w:rPr>
          <w:rFonts w:ascii="Arial" w:hAnsi="Arial" w:cs="Arial"/>
          <w:color w:val="000000"/>
          <w:lang w:eastAsia="en-GB"/>
        </w:rPr>
        <w:t xml:space="preserve">observer) will make records. Each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is likely to take to 2 hours.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Where the adult or family are involved in a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there needs to be</w:t>
      </w:r>
      <w:r w:rsidR="00FE408F" w:rsidRPr="00EA2566">
        <w:rPr>
          <w:rFonts w:ascii="Arial" w:hAnsi="Arial" w:cs="Arial"/>
          <w:color w:val="000000"/>
          <w:lang w:eastAsia="en-GB"/>
        </w:rPr>
        <w:t xml:space="preserve"> </w:t>
      </w:r>
      <w:r w:rsidRPr="00EA2566">
        <w:rPr>
          <w:rFonts w:ascii="Arial" w:hAnsi="Arial" w:cs="Arial"/>
          <w:color w:val="000000"/>
          <w:lang w:eastAsia="en-GB"/>
        </w:rPr>
        <w:t xml:space="preserve">a consensus on </w:t>
      </w:r>
      <w:r w:rsidR="00C1459E" w:rsidRPr="00EA2566">
        <w:rPr>
          <w:rFonts w:ascii="Arial" w:hAnsi="Arial" w:cs="Arial"/>
          <w:color w:val="000000"/>
          <w:lang w:eastAsia="en-GB"/>
        </w:rPr>
        <w:t>who</w:t>
      </w:r>
      <w:r w:rsidRPr="00EA2566">
        <w:rPr>
          <w:rFonts w:ascii="Arial" w:hAnsi="Arial" w:cs="Arial"/>
          <w:color w:val="000000"/>
          <w:lang w:eastAsia="en-GB"/>
        </w:rPr>
        <w:t xml:space="preserve"> is best placed to conduct this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3C258C" w:rsidRPr="00EA2566">
        <w:rPr>
          <w:rFonts w:ascii="Arial" w:hAnsi="Arial" w:cs="Arial"/>
          <w:color w:val="000000"/>
          <w:lang w:eastAsia="en-GB"/>
        </w:rPr>
        <w:t>The v</w:t>
      </w:r>
      <w:r w:rsidRPr="00EA2566">
        <w:rPr>
          <w:rFonts w:ascii="Arial" w:hAnsi="Arial" w:cs="Arial"/>
          <w:color w:val="000000"/>
          <w:lang w:eastAsia="en-GB"/>
        </w:rPr>
        <w:t>enue for this</w:t>
      </w:r>
      <w:r w:rsidR="00D034CA" w:rsidRPr="00EA2566">
        <w:rPr>
          <w:rFonts w:ascii="Arial" w:hAnsi="Arial" w:cs="Arial"/>
          <w:color w:val="000000"/>
          <w:lang w:eastAsia="en-GB"/>
        </w:rPr>
        <w:t xml:space="preserve">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needs to be considered with care and a neutral place is preferable.</w:t>
      </w:r>
      <w:r w:rsidR="00D034CA" w:rsidRPr="00EA2566">
        <w:rPr>
          <w:rFonts w:ascii="Arial" w:hAnsi="Arial" w:cs="Arial"/>
          <w:color w:val="000000"/>
          <w:lang w:eastAsia="en-GB"/>
        </w:rPr>
        <w:t xml:space="preserve"> </w:t>
      </w:r>
      <w:r w:rsidRPr="00EA2566">
        <w:rPr>
          <w:rFonts w:ascii="Arial" w:hAnsi="Arial" w:cs="Arial"/>
          <w:color w:val="000000"/>
          <w:lang w:eastAsia="en-GB"/>
        </w:rPr>
        <w:t>Also</w:t>
      </w:r>
      <w:r w:rsidR="003C258C" w:rsidRPr="00EA2566">
        <w:rPr>
          <w:rFonts w:ascii="Arial" w:hAnsi="Arial" w:cs="Arial"/>
          <w:color w:val="000000"/>
          <w:lang w:eastAsia="en-GB"/>
        </w:rPr>
        <w:t>,</w:t>
      </w:r>
      <w:r w:rsidRPr="00EA2566">
        <w:rPr>
          <w:rFonts w:ascii="Arial" w:hAnsi="Arial" w:cs="Arial"/>
          <w:color w:val="000000"/>
          <w:lang w:eastAsia="en-GB"/>
        </w:rPr>
        <w:t xml:space="preserve"> there needs to be consideration of whether the adult has mental</w:t>
      </w:r>
      <w:r w:rsidR="00D034CA" w:rsidRPr="00EA2566">
        <w:rPr>
          <w:rFonts w:ascii="Arial" w:hAnsi="Arial" w:cs="Arial"/>
          <w:color w:val="000000"/>
          <w:lang w:eastAsia="en-GB"/>
        </w:rPr>
        <w:t xml:space="preserve"> </w:t>
      </w:r>
      <w:r w:rsidRPr="00EA2566">
        <w:rPr>
          <w:rFonts w:ascii="Arial" w:hAnsi="Arial" w:cs="Arial"/>
          <w:color w:val="000000"/>
          <w:lang w:eastAsia="en-GB"/>
        </w:rPr>
        <w:t>capacity.</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w:t>
      </w:r>
      <w:r w:rsidRPr="00EA2566">
        <w:rPr>
          <w:rFonts w:ascii="Arial" w:hAnsi="Arial" w:cs="Arial"/>
          <w:color w:val="000000"/>
          <w:lang w:eastAsia="en-GB"/>
        </w:rPr>
        <w:t xml:space="preserve"> structure includes:</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Introduction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this sets out the </w:t>
      </w:r>
      <w:r w:rsidRPr="00EA2566">
        <w:rPr>
          <w:rFonts w:ascii="Arial" w:hAnsi="Arial" w:cs="Arial"/>
          <w:color w:val="000000"/>
          <w:lang w:eastAsia="en-GB"/>
        </w:rPr>
        <w:t>purpose, confidentiality and outline</w:t>
      </w:r>
      <w:r w:rsidR="00FE408F" w:rsidRPr="00EA2566">
        <w:rPr>
          <w:rFonts w:ascii="Arial" w:hAnsi="Arial" w:cs="Arial"/>
          <w:color w:val="000000"/>
          <w:lang w:eastAsia="en-GB"/>
        </w:rPr>
        <w:t>;</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Overview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a </w:t>
      </w:r>
      <w:r w:rsidRPr="00EA2566">
        <w:rPr>
          <w:rFonts w:ascii="Arial" w:hAnsi="Arial" w:cs="Arial"/>
          <w:color w:val="000000"/>
          <w:lang w:eastAsia="en-GB"/>
        </w:rPr>
        <w:t>brief description of what happened and the role of professionals</w:t>
      </w:r>
      <w:r w:rsidR="00FE408F" w:rsidRPr="00EA2566">
        <w:rPr>
          <w:rFonts w:ascii="Arial" w:hAnsi="Arial" w:cs="Arial"/>
          <w:color w:val="000000"/>
          <w:lang w:eastAsia="en-GB"/>
        </w:rPr>
        <w:t xml:space="preserve"> and</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Key Practice Episodes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which captures</w:t>
      </w:r>
      <w:r w:rsidRPr="00EA2566">
        <w:rPr>
          <w:rFonts w:ascii="Arial" w:hAnsi="Arial" w:cs="Arial"/>
          <w:color w:val="000000"/>
          <w:lang w:eastAsia="en-GB"/>
        </w:rPr>
        <w:t xml:space="preserve"> crucial moments or key actions/decisions were</w:t>
      </w:r>
      <w:r w:rsidR="007C2EE8" w:rsidRPr="00EA2566">
        <w:rPr>
          <w:rFonts w:ascii="Arial" w:hAnsi="Arial" w:cs="Arial"/>
          <w:color w:val="000000"/>
          <w:lang w:eastAsia="en-GB"/>
        </w:rPr>
        <w:t xml:space="preserve"> </w:t>
      </w:r>
      <w:r w:rsidRPr="00EA2566">
        <w:rPr>
          <w:rFonts w:ascii="Arial" w:hAnsi="Arial" w:cs="Arial"/>
          <w:color w:val="000000"/>
          <w:lang w:eastAsia="en-GB"/>
        </w:rPr>
        <w:t>taken that in the view of the professional determine the direction of the case</w:t>
      </w:r>
      <w:r w:rsidR="007C2EE8" w:rsidRPr="00EA2566">
        <w:rPr>
          <w:rFonts w:ascii="Arial" w:hAnsi="Arial" w:cs="Arial"/>
          <w:color w:val="000000"/>
          <w:lang w:eastAsia="en-GB"/>
        </w:rPr>
        <w:t>.</w:t>
      </w:r>
    </w:p>
    <w:p w:rsidR="00FE408F" w:rsidRPr="00EA2566" w:rsidRDefault="00FE408F"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Local Rationality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allows for deep reflection for the professional to consider how personal, professional and other factors influenced the professional’s thinking.  </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Contributory Factors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explore </w:t>
      </w:r>
      <w:r w:rsidRPr="00EA2566">
        <w:rPr>
          <w:rFonts w:ascii="Arial" w:hAnsi="Arial" w:cs="Arial"/>
          <w:color w:val="000000"/>
          <w:lang w:eastAsia="en-GB"/>
        </w:rPr>
        <w:t>aspects of the family; professional roles; conditions of work</w:t>
      </w:r>
      <w:r w:rsidR="00D034CA" w:rsidRPr="00EA2566">
        <w:rPr>
          <w:rFonts w:ascii="Arial" w:hAnsi="Arial" w:cs="Arial"/>
          <w:color w:val="000000"/>
          <w:lang w:eastAsia="en-GB"/>
        </w:rPr>
        <w:t xml:space="preserve"> </w:t>
      </w:r>
      <w:r w:rsidRPr="00EA2566">
        <w:rPr>
          <w:rFonts w:ascii="Arial" w:hAnsi="Arial" w:cs="Arial"/>
          <w:color w:val="000000"/>
          <w:lang w:eastAsia="en-GB"/>
        </w:rPr>
        <w:t>and work environment; personal aspects; team factors; inter-agency factors; culture;</w:t>
      </w:r>
      <w:r w:rsidR="00D034CA" w:rsidRPr="00EA2566">
        <w:rPr>
          <w:rFonts w:ascii="Arial" w:hAnsi="Arial" w:cs="Arial"/>
          <w:color w:val="000000"/>
          <w:lang w:eastAsia="en-GB"/>
        </w:rPr>
        <w:t xml:space="preserve"> </w:t>
      </w:r>
      <w:r w:rsidRPr="00EA2566">
        <w:rPr>
          <w:rFonts w:ascii="Arial" w:hAnsi="Arial" w:cs="Arial"/>
          <w:color w:val="000000"/>
          <w:lang w:eastAsia="en-GB"/>
        </w:rPr>
        <w:t>political context</w:t>
      </w:r>
      <w:r w:rsidR="00FE408F" w:rsidRPr="00EA2566">
        <w:rPr>
          <w:rFonts w:ascii="Arial" w:hAnsi="Arial" w:cs="Arial"/>
          <w:color w:val="000000"/>
          <w:lang w:eastAsia="en-GB"/>
        </w:rPr>
        <w:t>;</w:t>
      </w:r>
      <w:r w:rsidRPr="00EA2566">
        <w:rPr>
          <w:rFonts w:ascii="Arial" w:hAnsi="Arial" w:cs="Arial"/>
          <w:color w:val="000000"/>
          <w:lang w:eastAsia="en-GB"/>
        </w:rPr>
        <w:t xml:space="preserve"> any other contributory factors impacting upon the direction and</w:t>
      </w:r>
      <w:r w:rsidR="00D034CA" w:rsidRPr="00EA2566">
        <w:rPr>
          <w:rFonts w:ascii="Arial" w:hAnsi="Arial" w:cs="Arial"/>
          <w:color w:val="000000"/>
          <w:lang w:eastAsia="en-GB"/>
        </w:rPr>
        <w:t xml:space="preserve"> </w:t>
      </w:r>
      <w:r w:rsidRPr="00EA2566">
        <w:rPr>
          <w:rFonts w:ascii="Arial" w:hAnsi="Arial" w:cs="Arial"/>
          <w:color w:val="000000"/>
          <w:lang w:eastAsia="en-GB"/>
        </w:rPr>
        <w:t>management of the case</w:t>
      </w:r>
      <w:r w:rsidR="00AB36FD" w:rsidRPr="00EA2566">
        <w:rPr>
          <w:rFonts w:ascii="Arial" w:hAnsi="Arial" w:cs="Arial"/>
          <w:color w:val="000000"/>
          <w:lang w:eastAsia="en-GB"/>
        </w:rPr>
        <w:t>.</w:t>
      </w:r>
    </w:p>
    <w:p w:rsidR="00D034CA" w:rsidRPr="00EA2566" w:rsidRDefault="00D034CA"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Things that went well</w:t>
      </w:r>
    </w:p>
    <w:p w:rsidR="00D034CA" w:rsidRPr="00EA2566" w:rsidRDefault="00D034CA" w:rsidP="00D80FAC">
      <w:pPr>
        <w:autoSpaceDE w:val="0"/>
        <w:autoSpaceDN w:val="0"/>
        <w:adjustRightInd w:val="0"/>
        <w:spacing w:after="0" w:line="240" w:lineRule="auto"/>
        <w:jc w:val="both"/>
        <w:rPr>
          <w:rFonts w:ascii="Arial" w:hAnsi="Arial" w:cs="Arial"/>
          <w:b/>
          <w:bCs/>
          <w:color w:val="000000"/>
          <w:lang w:eastAsia="en-GB"/>
        </w:rPr>
      </w:pPr>
    </w:p>
    <w:p w:rsidR="00D034CA"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Suggested Changes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examines how</w:t>
      </w:r>
      <w:r w:rsidR="00AB36FD" w:rsidRPr="00EA2566">
        <w:rPr>
          <w:rFonts w:ascii="Arial" w:hAnsi="Arial" w:cs="Arial"/>
          <w:color w:val="000000"/>
          <w:lang w:eastAsia="en-GB"/>
        </w:rPr>
        <w:t>,</w:t>
      </w:r>
      <w:r w:rsidR="00FE408F" w:rsidRPr="00EA2566">
        <w:rPr>
          <w:rFonts w:ascii="Arial" w:hAnsi="Arial" w:cs="Arial"/>
          <w:color w:val="000000"/>
          <w:lang w:eastAsia="en-GB"/>
        </w:rPr>
        <w:t xml:space="preserve"> </w:t>
      </w:r>
      <w:r w:rsidRPr="00EA2566">
        <w:rPr>
          <w:rFonts w:ascii="Arial" w:hAnsi="Arial" w:cs="Arial"/>
          <w:color w:val="000000"/>
          <w:lang w:eastAsia="en-GB"/>
        </w:rPr>
        <w:t>on reflection</w:t>
      </w:r>
      <w:r w:rsidR="00AB36FD" w:rsidRPr="00EA2566">
        <w:rPr>
          <w:rFonts w:ascii="Arial" w:hAnsi="Arial" w:cs="Arial"/>
          <w:color w:val="000000"/>
          <w:lang w:eastAsia="en-GB"/>
        </w:rPr>
        <w:t>,</w:t>
      </w:r>
      <w:r w:rsidR="00FE408F" w:rsidRPr="00EA2566">
        <w:rPr>
          <w:rFonts w:ascii="Arial" w:hAnsi="Arial" w:cs="Arial"/>
          <w:color w:val="000000"/>
          <w:lang w:eastAsia="en-GB"/>
        </w:rPr>
        <w:t xml:space="preserve"> </w:t>
      </w:r>
      <w:r w:rsidRPr="00EA2566">
        <w:rPr>
          <w:rFonts w:ascii="Arial" w:hAnsi="Arial" w:cs="Arial"/>
          <w:color w:val="000000"/>
          <w:lang w:eastAsia="en-GB"/>
        </w:rPr>
        <w:t xml:space="preserve">there </w:t>
      </w:r>
      <w:r w:rsidR="00FE408F" w:rsidRPr="00EA2566">
        <w:rPr>
          <w:rFonts w:ascii="Arial" w:hAnsi="Arial" w:cs="Arial"/>
          <w:color w:val="000000"/>
          <w:lang w:eastAsia="en-GB"/>
        </w:rPr>
        <w:t xml:space="preserve">are </w:t>
      </w:r>
      <w:r w:rsidRPr="00EA2566">
        <w:rPr>
          <w:rFonts w:ascii="Arial" w:hAnsi="Arial" w:cs="Arial"/>
          <w:color w:val="000000"/>
          <w:lang w:eastAsia="en-GB"/>
        </w:rPr>
        <w:t>any practice changes that would help</w:t>
      </w:r>
      <w:r w:rsidR="00D034CA" w:rsidRPr="00EA2566">
        <w:rPr>
          <w:rFonts w:ascii="Arial" w:hAnsi="Arial" w:cs="Arial"/>
          <w:color w:val="000000"/>
          <w:lang w:eastAsia="en-GB"/>
        </w:rPr>
        <w:t xml:space="preserve"> </w:t>
      </w:r>
      <w:r w:rsidRPr="00EA2566">
        <w:rPr>
          <w:rFonts w:ascii="Arial" w:hAnsi="Arial" w:cs="Arial"/>
          <w:color w:val="000000"/>
          <w:lang w:eastAsia="en-GB"/>
        </w:rPr>
        <w:t>you/ others</w:t>
      </w:r>
      <w:r w:rsidR="00D034CA" w:rsidRPr="00EA2566">
        <w:rPr>
          <w:rFonts w:ascii="Arial" w:hAnsi="Arial" w:cs="Arial"/>
          <w:color w:val="000000"/>
          <w:lang w:eastAsia="en-GB"/>
        </w:rPr>
        <w:t xml:space="preserve"> </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lastRenderedPageBreak/>
        <w:t xml:space="preserve">Summing Up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ensures </w:t>
      </w:r>
      <w:r w:rsidRPr="00EA2566">
        <w:rPr>
          <w:rFonts w:ascii="Arial" w:hAnsi="Arial" w:cs="Arial"/>
          <w:color w:val="000000"/>
          <w:lang w:eastAsia="en-GB"/>
        </w:rPr>
        <w:t>checking that the view of the case from the professionals’</w:t>
      </w:r>
      <w:r w:rsidR="007C2EE8" w:rsidRPr="00EA2566">
        <w:rPr>
          <w:rFonts w:ascii="Arial" w:hAnsi="Arial" w:cs="Arial"/>
          <w:color w:val="000000"/>
          <w:lang w:eastAsia="en-GB"/>
        </w:rPr>
        <w:t xml:space="preserve"> </w:t>
      </w:r>
      <w:r w:rsidRPr="00EA2566">
        <w:rPr>
          <w:rFonts w:ascii="Arial" w:hAnsi="Arial" w:cs="Arial"/>
          <w:color w:val="000000"/>
          <w:lang w:eastAsia="en-GB"/>
        </w:rPr>
        <w:t>perspective is clear</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b/>
          <w:bCs/>
          <w:color w:val="000000"/>
          <w:lang w:eastAsia="en-GB"/>
        </w:rPr>
        <w:t xml:space="preserve">Reflections </w:t>
      </w:r>
      <w:r w:rsidR="00FE408F" w:rsidRPr="00EA2566">
        <w:rPr>
          <w:rFonts w:ascii="Arial" w:hAnsi="Arial" w:cs="Arial"/>
          <w:color w:val="000000"/>
          <w:lang w:eastAsia="en-GB"/>
        </w:rPr>
        <w:t>–</w:t>
      </w:r>
      <w:r w:rsidRPr="00EA2566">
        <w:rPr>
          <w:rFonts w:ascii="Arial" w:hAnsi="Arial" w:cs="Arial"/>
          <w:color w:val="000000"/>
          <w:lang w:eastAsia="en-GB"/>
        </w:rPr>
        <w:t xml:space="preserve"> </w:t>
      </w:r>
      <w:r w:rsidR="00FE408F" w:rsidRPr="00EA2566">
        <w:rPr>
          <w:rFonts w:ascii="Arial" w:hAnsi="Arial" w:cs="Arial"/>
          <w:color w:val="000000"/>
          <w:lang w:eastAsia="en-GB"/>
        </w:rPr>
        <w:t xml:space="preserve">asks </w:t>
      </w:r>
      <w:r w:rsidRPr="00EA2566">
        <w:rPr>
          <w:rFonts w:ascii="Arial" w:hAnsi="Arial" w:cs="Arial"/>
          <w:color w:val="000000"/>
          <w:lang w:eastAsia="en-GB"/>
        </w:rPr>
        <w:t xml:space="preserve">how the professional </w:t>
      </w:r>
      <w:r w:rsidR="00FE408F" w:rsidRPr="00EA2566">
        <w:rPr>
          <w:rFonts w:ascii="Arial" w:hAnsi="Arial" w:cs="Arial"/>
          <w:color w:val="000000"/>
          <w:lang w:eastAsia="en-GB"/>
        </w:rPr>
        <w:t xml:space="preserve">found </w:t>
      </w:r>
      <w:r w:rsidRPr="00EA2566">
        <w:rPr>
          <w:rFonts w:ascii="Arial" w:hAnsi="Arial" w:cs="Arial"/>
          <w:color w:val="000000"/>
          <w:lang w:eastAsia="en-GB"/>
        </w:rPr>
        <w:t xml:space="preserve">the </w:t>
      </w:r>
      <w:r w:rsidR="00FE408F" w:rsidRPr="00EA2566">
        <w:rPr>
          <w:rFonts w:ascii="Arial" w:hAnsi="Arial" w:cs="Arial"/>
          <w:color w:val="000000"/>
          <w:lang w:eastAsia="en-GB"/>
        </w:rPr>
        <w:t>‘</w:t>
      </w:r>
      <w:r w:rsidRPr="00EA2566">
        <w:rPr>
          <w:rFonts w:ascii="Arial" w:hAnsi="Arial" w:cs="Arial"/>
          <w:color w:val="000000"/>
          <w:lang w:eastAsia="en-GB"/>
        </w:rPr>
        <w:t>conversation</w:t>
      </w:r>
      <w:r w:rsidR="00FE408F" w:rsidRPr="00EA2566">
        <w:rPr>
          <w:rFonts w:ascii="Arial" w:hAnsi="Arial" w:cs="Arial"/>
          <w:color w:val="000000"/>
          <w:lang w:eastAsia="en-GB"/>
        </w:rPr>
        <w:t xml:space="preserve">’ and if they had </w:t>
      </w:r>
      <w:r w:rsidRPr="00EA2566">
        <w:rPr>
          <w:rFonts w:ascii="Arial" w:hAnsi="Arial" w:cs="Arial"/>
          <w:color w:val="000000"/>
          <w:lang w:eastAsia="en-GB"/>
        </w:rPr>
        <w:t>any questions</w:t>
      </w:r>
      <w:r w:rsidR="00723DA5" w:rsidRPr="00EA2566">
        <w:rPr>
          <w:rFonts w:ascii="Arial" w:hAnsi="Arial" w:cs="Arial"/>
          <w:color w:val="000000"/>
          <w:lang w:eastAsia="en-GB"/>
        </w:rPr>
        <w:t>; h</w:t>
      </w:r>
      <w:r w:rsidRPr="00EA2566">
        <w:rPr>
          <w:rFonts w:ascii="Arial" w:hAnsi="Arial" w:cs="Arial"/>
          <w:color w:val="000000"/>
          <w:lang w:eastAsia="en-GB"/>
        </w:rPr>
        <w:t>ow</w:t>
      </w:r>
      <w:r w:rsidR="00D034CA" w:rsidRPr="00EA2566">
        <w:rPr>
          <w:rFonts w:ascii="Arial" w:hAnsi="Arial" w:cs="Arial"/>
          <w:color w:val="000000"/>
          <w:lang w:eastAsia="en-GB"/>
        </w:rPr>
        <w:t xml:space="preserve"> </w:t>
      </w:r>
      <w:r w:rsidRPr="00EA2566">
        <w:rPr>
          <w:rFonts w:ascii="Arial" w:hAnsi="Arial" w:cs="Arial"/>
          <w:color w:val="000000"/>
          <w:lang w:eastAsia="en-GB"/>
        </w:rPr>
        <w:t>does the professional feel about the case and the role they played after the</w:t>
      </w:r>
      <w:r w:rsidR="00D034CA" w:rsidRPr="00EA2566">
        <w:rPr>
          <w:rFonts w:ascii="Arial" w:hAnsi="Arial" w:cs="Arial"/>
          <w:color w:val="000000"/>
          <w:lang w:eastAsia="en-GB"/>
        </w:rPr>
        <w:t xml:space="preserve"> </w:t>
      </w:r>
      <w:r w:rsidRPr="00EA2566">
        <w:rPr>
          <w:rFonts w:ascii="Arial" w:hAnsi="Arial" w:cs="Arial"/>
          <w:color w:val="000000"/>
          <w:lang w:eastAsia="en-GB"/>
        </w:rPr>
        <w:t>conversation</w:t>
      </w:r>
      <w:r w:rsidR="00723DA5" w:rsidRPr="00EA2566">
        <w:rPr>
          <w:rFonts w:ascii="Arial" w:hAnsi="Arial" w:cs="Arial"/>
          <w:color w:val="000000"/>
          <w:lang w:eastAsia="en-GB"/>
        </w:rPr>
        <w:t>?</w:t>
      </w:r>
      <w:r w:rsidR="00D034CA" w:rsidRPr="00EA2566">
        <w:rPr>
          <w:rFonts w:ascii="Arial" w:hAnsi="Arial" w:cs="Arial"/>
          <w:color w:val="000000"/>
          <w:lang w:eastAsia="en-GB"/>
        </w:rPr>
        <w:t xml:space="preserve"> </w:t>
      </w:r>
      <w:r w:rsidR="00723DA5" w:rsidRPr="00EA2566">
        <w:rPr>
          <w:rFonts w:ascii="Arial" w:hAnsi="Arial" w:cs="Arial"/>
          <w:color w:val="000000"/>
          <w:lang w:eastAsia="en-GB"/>
        </w:rPr>
        <w:t xml:space="preserve"> </w:t>
      </w:r>
      <w:r w:rsidRPr="00EA2566">
        <w:rPr>
          <w:rFonts w:ascii="Arial" w:hAnsi="Arial" w:cs="Arial"/>
          <w:color w:val="000000"/>
          <w:lang w:eastAsia="en-GB"/>
        </w:rPr>
        <w:t xml:space="preserve">The record of the </w:t>
      </w:r>
      <w:r w:rsidR="00723DA5" w:rsidRPr="00EA2566">
        <w:rPr>
          <w:rFonts w:ascii="Arial" w:hAnsi="Arial" w:cs="Arial"/>
          <w:color w:val="000000"/>
          <w:lang w:eastAsia="en-GB"/>
        </w:rPr>
        <w:t>‘</w:t>
      </w:r>
      <w:r w:rsidRPr="00EA2566">
        <w:rPr>
          <w:rFonts w:ascii="Arial" w:hAnsi="Arial" w:cs="Arial"/>
          <w:color w:val="000000"/>
          <w:lang w:eastAsia="en-GB"/>
        </w:rPr>
        <w:t>conversations</w:t>
      </w:r>
      <w:r w:rsidR="00723DA5" w:rsidRPr="00EA2566">
        <w:rPr>
          <w:rFonts w:ascii="Arial" w:hAnsi="Arial" w:cs="Arial"/>
          <w:color w:val="000000"/>
          <w:lang w:eastAsia="en-GB"/>
        </w:rPr>
        <w:t>’</w:t>
      </w:r>
      <w:r w:rsidRPr="00EA2566">
        <w:rPr>
          <w:rFonts w:ascii="Arial" w:hAnsi="Arial" w:cs="Arial"/>
          <w:color w:val="000000"/>
          <w:lang w:eastAsia="en-GB"/>
        </w:rPr>
        <w:t xml:space="preserve"> will be approved both by the observer and the</w:t>
      </w:r>
      <w:r w:rsidR="00D034CA" w:rsidRPr="00EA2566">
        <w:rPr>
          <w:rFonts w:ascii="Arial" w:hAnsi="Arial" w:cs="Arial"/>
          <w:color w:val="000000"/>
          <w:lang w:eastAsia="en-GB"/>
        </w:rPr>
        <w:t xml:space="preserve"> </w:t>
      </w:r>
      <w:r w:rsidRPr="00EA2566">
        <w:rPr>
          <w:rFonts w:ascii="Arial" w:hAnsi="Arial" w:cs="Arial"/>
          <w:color w:val="000000"/>
          <w:lang w:eastAsia="en-GB"/>
        </w:rPr>
        <w:t xml:space="preserve">person with whom the </w:t>
      </w:r>
      <w:r w:rsidR="00723DA5" w:rsidRPr="00EA2566">
        <w:rPr>
          <w:rFonts w:ascii="Arial" w:hAnsi="Arial" w:cs="Arial"/>
          <w:color w:val="000000"/>
          <w:lang w:eastAsia="en-GB"/>
        </w:rPr>
        <w:t>‘</w:t>
      </w:r>
      <w:r w:rsidRPr="00EA2566">
        <w:rPr>
          <w:rFonts w:ascii="Arial" w:hAnsi="Arial" w:cs="Arial"/>
          <w:color w:val="000000"/>
          <w:lang w:eastAsia="en-GB"/>
        </w:rPr>
        <w:t>conversation</w:t>
      </w:r>
      <w:r w:rsidR="00723DA5" w:rsidRPr="00EA2566">
        <w:rPr>
          <w:rFonts w:ascii="Arial" w:hAnsi="Arial" w:cs="Arial"/>
          <w:color w:val="000000"/>
          <w:lang w:eastAsia="en-GB"/>
        </w:rPr>
        <w:t>’</w:t>
      </w:r>
      <w:r w:rsidRPr="00EA2566">
        <w:rPr>
          <w:rFonts w:ascii="Arial" w:hAnsi="Arial" w:cs="Arial"/>
          <w:color w:val="000000"/>
          <w:lang w:eastAsia="en-GB"/>
        </w:rPr>
        <w:t xml:space="preserve"> was held.</w:t>
      </w:r>
    </w:p>
    <w:p w:rsidR="00D034CA" w:rsidRPr="00EA2566" w:rsidRDefault="00D034CA"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Meetin</w:t>
      </w:r>
      <w:r w:rsidR="00B94FC9" w:rsidRPr="00EA2566">
        <w:rPr>
          <w:rFonts w:ascii="Arial" w:hAnsi="Arial" w:cs="Arial"/>
          <w:b/>
          <w:bCs/>
          <w:color w:val="000000"/>
          <w:lang w:eastAsia="en-GB"/>
        </w:rPr>
        <w:t xml:space="preserve">g 3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Meeting 3 takes place with the Lead Reviewer</w:t>
      </w:r>
      <w:r w:rsidR="00B94FC9" w:rsidRPr="00EA2566">
        <w:rPr>
          <w:rFonts w:ascii="Arial" w:hAnsi="Arial" w:cs="Arial"/>
          <w:color w:val="000000"/>
          <w:lang w:eastAsia="en-GB"/>
        </w:rPr>
        <w:t>(</w:t>
      </w:r>
      <w:r w:rsidRPr="00EA2566">
        <w:rPr>
          <w:rFonts w:ascii="Arial" w:hAnsi="Arial" w:cs="Arial"/>
          <w:color w:val="000000"/>
          <w:lang w:eastAsia="en-GB"/>
        </w:rPr>
        <w:t>s</w:t>
      </w:r>
      <w:r w:rsidR="00B94FC9" w:rsidRPr="00EA2566">
        <w:rPr>
          <w:rFonts w:ascii="Arial" w:hAnsi="Arial" w:cs="Arial"/>
          <w:color w:val="000000"/>
          <w:lang w:eastAsia="en-GB"/>
        </w:rPr>
        <w:t>)</w:t>
      </w:r>
      <w:r w:rsidRPr="00EA2566">
        <w:rPr>
          <w:rFonts w:ascii="Arial" w:hAnsi="Arial" w:cs="Arial"/>
          <w:color w:val="000000"/>
          <w:lang w:eastAsia="en-GB"/>
        </w:rPr>
        <w:t xml:space="preserve"> and the Review Team and lasts one</w:t>
      </w:r>
      <w:r w:rsidR="00D034CA" w:rsidRPr="00EA2566">
        <w:rPr>
          <w:rFonts w:ascii="Arial" w:hAnsi="Arial" w:cs="Arial"/>
          <w:color w:val="000000"/>
          <w:lang w:eastAsia="en-GB"/>
        </w:rPr>
        <w:t xml:space="preserve"> </w:t>
      </w:r>
      <w:r w:rsidRPr="00EA2566">
        <w:rPr>
          <w:rFonts w:ascii="Arial" w:hAnsi="Arial" w:cs="Arial"/>
          <w:color w:val="000000"/>
          <w:lang w:eastAsia="en-GB"/>
        </w:rPr>
        <w:t xml:space="preserve">day. This meeting is to share data gathered thus far from the </w:t>
      </w:r>
      <w:r w:rsidR="00723DA5" w:rsidRPr="00EA2566">
        <w:rPr>
          <w:rFonts w:ascii="Arial" w:hAnsi="Arial" w:cs="Arial"/>
          <w:color w:val="000000"/>
          <w:lang w:eastAsia="en-GB"/>
        </w:rPr>
        <w:t>‘</w:t>
      </w:r>
      <w:r w:rsidRPr="00EA2566">
        <w:rPr>
          <w:rFonts w:ascii="Arial" w:hAnsi="Arial" w:cs="Arial"/>
          <w:color w:val="000000"/>
          <w:lang w:eastAsia="en-GB"/>
        </w:rPr>
        <w:t>conversations</w:t>
      </w:r>
      <w:r w:rsidR="00723DA5" w:rsidRPr="00EA2566">
        <w:rPr>
          <w:rFonts w:ascii="Arial" w:hAnsi="Arial" w:cs="Arial"/>
          <w:color w:val="000000"/>
          <w:lang w:eastAsia="en-GB"/>
        </w:rPr>
        <w:t>’</w:t>
      </w:r>
      <w:r w:rsidRPr="00EA2566">
        <w:rPr>
          <w:rFonts w:ascii="Arial" w:hAnsi="Arial" w:cs="Arial"/>
          <w:color w:val="000000"/>
          <w:lang w:eastAsia="en-GB"/>
        </w:rPr>
        <w:t xml:space="preserve"> and</w:t>
      </w:r>
      <w:r w:rsidR="00D034CA" w:rsidRPr="00EA2566">
        <w:rPr>
          <w:rFonts w:ascii="Arial" w:hAnsi="Arial" w:cs="Arial"/>
          <w:color w:val="000000"/>
          <w:lang w:eastAsia="en-GB"/>
        </w:rPr>
        <w:t xml:space="preserve"> </w:t>
      </w:r>
      <w:r w:rsidR="00723DA5" w:rsidRPr="00EA2566">
        <w:rPr>
          <w:rFonts w:ascii="Arial" w:hAnsi="Arial" w:cs="Arial"/>
          <w:color w:val="000000"/>
          <w:lang w:eastAsia="en-GB"/>
        </w:rPr>
        <w:t xml:space="preserve">to </w:t>
      </w:r>
      <w:r w:rsidRPr="00EA2566">
        <w:rPr>
          <w:rFonts w:ascii="Arial" w:hAnsi="Arial" w:cs="Arial"/>
          <w:color w:val="000000"/>
          <w:lang w:eastAsia="en-GB"/>
        </w:rPr>
        <w:t>agree a draft narrative as the report starts to be formulated. This meeting should</w:t>
      </w:r>
      <w:r w:rsidR="00D034CA" w:rsidRPr="00EA2566">
        <w:rPr>
          <w:rFonts w:ascii="Arial" w:hAnsi="Arial" w:cs="Arial"/>
          <w:color w:val="000000"/>
          <w:lang w:eastAsia="en-GB"/>
        </w:rPr>
        <w:t xml:space="preserve"> </w:t>
      </w:r>
      <w:r w:rsidRPr="00EA2566">
        <w:rPr>
          <w:rFonts w:ascii="Arial" w:hAnsi="Arial" w:cs="Arial"/>
          <w:color w:val="000000"/>
          <w:lang w:eastAsia="en-GB"/>
        </w:rPr>
        <w:t>identify any gaps or further information required.</w:t>
      </w:r>
    </w:p>
    <w:p w:rsidR="00723DA5" w:rsidRPr="00EA2566" w:rsidRDefault="00723DA5" w:rsidP="00D80FAC">
      <w:pPr>
        <w:autoSpaceDE w:val="0"/>
        <w:autoSpaceDN w:val="0"/>
        <w:adjustRightInd w:val="0"/>
        <w:spacing w:after="0" w:line="240" w:lineRule="auto"/>
        <w:jc w:val="both"/>
        <w:rPr>
          <w:rFonts w:ascii="Arial" w:hAnsi="Arial" w:cs="Arial"/>
          <w:color w:val="000000"/>
          <w:lang w:eastAsia="en-GB"/>
        </w:rPr>
      </w:pPr>
    </w:p>
    <w:p w:rsidR="00B94FC9"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This meeting should also inform the first draft </w:t>
      </w:r>
      <w:r w:rsidR="00723DA5" w:rsidRPr="00EA2566">
        <w:rPr>
          <w:rFonts w:ascii="Arial" w:hAnsi="Arial" w:cs="Arial"/>
          <w:color w:val="000000"/>
          <w:lang w:eastAsia="en-GB"/>
        </w:rPr>
        <w:t xml:space="preserve">of the </w:t>
      </w:r>
      <w:r w:rsidRPr="00EA2566">
        <w:rPr>
          <w:rFonts w:ascii="Arial" w:hAnsi="Arial" w:cs="Arial"/>
          <w:color w:val="000000"/>
          <w:lang w:eastAsia="en-GB"/>
        </w:rPr>
        <w:t>chronology and start to identify the</w:t>
      </w:r>
      <w:r w:rsidR="004F04B7" w:rsidRPr="00EA2566">
        <w:rPr>
          <w:rFonts w:ascii="Arial" w:hAnsi="Arial" w:cs="Arial"/>
          <w:color w:val="000000"/>
          <w:lang w:eastAsia="en-GB"/>
        </w:rPr>
        <w:t xml:space="preserve"> </w:t>
      </w:r>
      <w:r w:rsidRPr="00EA2566">
        <w:rPr>
          <w:rFonts w:ascii="Arial" w:hAnsi="Arial" w:cs="Arial"/>
          <w:color w:val="000000"/>
          <w:lang w:eastAsia="en-GB"/>
        </w:rPr>
        <w:t>Key Practice Episodes (KPEs), that represent the “working out” of the case as to</w:t>
      </w:r>
      <w:r w:rsidR="004F04B7" w:rsidRPr="00EA2566">
        <w:rPr>
          <w:rFonts w:ascii="Arial" w:hAnsi="Arial" w:cs="Arial"/>
          <w:color w:val="000000"/>
          <w:lang w:eastAsia="en-GB"/>
        </w:rPr>
        <w:t xml:space="preserve"> </w:t>
      </w:r>
      <w:r w:rsidRPr="00EA2566">
        <w:rPr>
          <w:rFonts w:ascii="Arial" w:hAnsi="Arial" w:cs="Arial"/>
          <w:color w:val="000000"/>
          <w:lang w:eastAsia="en-GB"/>
        </w:rPr>
        <w:t>what happened and why.</w:t>
      </w:r>
      <w:r w:rsidR="00723DA5" w:rsidRPr="00EA2566">
        <w:rPr>
          <w:rFonts w:ascii="Arial" w:hAnsi="Arial" w:cs="Arial"/>
          <w:color w:val="000000"/>
          <w:lang w:eastAsia="en-GB"/>
        </w:rPr>
        <w:t xml:space="preserve">  </w:t>
      </w:r>
      <w:r w:rsidR="00B94FC9" w:rsidRPr="00EA2566">
        <w:rPr>
          <w:rFonts w:ascii="Arial" w:hAnsi="Arial" w:cs="Arial"/>
          <w:color w:val="000000"/>
          <w:lang w:eastAsia="en-GB"/>
        </w:rPr>
        <w:t>It may be necessary to conduct more meetings at this stage of the process.</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Meetin</w:t>
      </w:r>
      <w:r w:rsidR="00B94FC9" w:rsidRPr="00EA2566">
        <w:rPr>
          <w:rFonts w:ascii="Arial" w:hAnsi="Arial" w:cs="Arial"/>
          <w:b/>
          <w:bCs/>
          <w:color w:val="000000"/>
          <w:lang w:eastAsia="en-GB"/>
        </w:rPr>
        <w:t xml:space="preserve">g 4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meeting is between the Review Team and the Case Group and lasts one day.</w:t>
      </w:r>
      <w:r w:rsidR="007C2EE8" w:rsidRPr="00EA2566">
        <w:rPr>
          <w:rFonts w:ascii="Arial" w:hAnsi="Arial" w:cs="Arial"/>
          <w:color w:val="000000"/>
          <w:lang w:eastAsia="en-GB"/>
        </w:rPr>
        <w:t xml:space="preserve">  </w:t>
      </w:r>
      <w:r w:rsidRPr="00EA2566">
        <w:rPr>
          <w:rFonts w:ascii="Arial" w:hAnsi="Arial" w:cs="Arial"/>
          <w:color w:val="000000"/>
          <w:lang w:eastAsia="en-GB"/>
        </w:rPr>
        <w:t>Before this meeting takes place the Lead Reviewer</w:t>
      </w:r>
      <w:r w:rsidR="00B94FC9" w:rsidRPr="00EA2566">
        <w:rPr>
          <w:rFonts w:ascii="Arial" w:hAnsi="Arial" w:cs="Arial"/>
          <w:color w:val="000000"/>
          <w:lang w:eastAsia="en-GB"/>
        </w:rPr>
        <w:t>(s)</w:t>
      </w:r>
      <w:r w:rsidRPr="00EA2566">
        <w:rPr>
          <w:rFonts w:ascii="Arial" w:hAnsi="Arial" w:cs="Arial"/>
          <w:color w:val="000000"/>
          <w:lang w:eastAsia="en-GB"/>
        </w:rPr>
        <w:t xml:space="preserve"> will draft the </w:t>
      </w:r>
      <w:r w:rsidR="00723DA5" w:rsidRPr="00EA2566">
        <w:rPr>
          <w:rFonts w:ascii="Arial" w:hAnsi="Arial" w:cs="Arial"/>
          <w:color w:val="000000"/>
          <w:lang w:eastAsia="en-GB"/>
        </w:rPr>
        <w:t>r</w:t>
      </w:r>
      <w:r w:rsidRPr="00EA2566">
        <w:rPr>
          <w:rFonts w:ascii="Arial" w:hAnsi="Arial" w:cs="Arial"/>
          <w:color w:val="000000"/>
          <w:lang w:eastAsia="en-GB"/>
        </w:rPr>
        <w:t>eport to share</w:t>
      </w:r>
      <w:r w:rsidR="004F04B7" w:rsidRPr="00EA2566">
        <w:rPr>
          <w:rFonts w:ascii="Arial" w:hAnsi="Arial" w:cs="Arial"/>
          <w:color w:val="000000"/>
          <w:lang w:eastAsia="en-GB"/>
        </w:rPr>
        <w:t xml:space="preserve"> </w:t>
      </w:r>
      <w:r w:rsidRPr="00EA2566">
        <w:rPr>
          <w:rFonts w:ascii="Arial" w:hAnsi="Arial" w:cs="Arial"/>
          <w:color w:val="000000"/>
          <w:lang w:eastAsia="en-GB"/>
        </w:rPr>
        <w:t>with a meeting with the Review Team and the Case Group. The Lead Reviewer</w:t>
      </w:r>
      <w:r w:rsidR="00B94FC9" w:rsidRPr="00EA2566">
        <w:rPr>
          <w:rFonts w:ascii="Arial" w:hAnsi="Arial" w:cs="Arial"/>
          <w:color w:val="000000"/>
          <w:lang w:eastAsia="en-GB"/>
        </w:rPr>
        <w:t>(</w:t>
      </w:r>
      <w:r w:rsidRPr="00EA2566">
        <w:rPr>
          <w:rFonts w:ascii="Arial" w:hAnsi="Arial" w:cs="Arial"/>
          <w:color w:val="000000"/>
          <w:lang w:eastAsia="en-GB"/>
        </w:rPr>
        <w:t>s</w:t>
      </w:r>
      <w:r w:rsidR="00B94FC9" w:rsidRPr="00EA2566">
        <w:rPr>
          <w:rFonts w:ascii="Arial" w:hAnsi="Arial" w:cs="Arial"/>
          <w:color w:val="000000"/>
          <w:lang w:eastAsia="en-GB"/>
        </w:rPr>
        <w:t>)</w:t>
      </w:r>
      <w:r w:rsidRPr="00EA2566">
        <w:rPr>
          <w:rFonts w:ascii="Arial" w:hAnsi="Arial" w:cs="Arial"/>
          <w:color w:val="000000"/>
          <w:lang w:eastAsia="en-GB"/>
        </w:rPr>
        <w:t xml:space="preserve"> will</w:t>
      </w:r>
      <w:r w:rsidR="004F04B7" w:rsidRPr="00EA2566">
        <w:rPr>
          <w:rFonts w:ascii="Arial" w:hAnsi="Arial" w:cs="Arial"/>
          <w:color w:val="000000"/>
          <w:lang w:eastAsia="en-GB"/>
        </w:rPr>
        <w:t xml:space="preserve"> </w:t>
      </w:r>
      <w:r w:rsidRPr="00EA2566">
        <w:rPr>
          <w:rFonts w:ascii="Arial" w:hAnsi="Arial" w:cs="Arial"/>
          <w:color w:val="000000"/>
          <w:lang w:eastAsia="en-GB"/>
        </w:rPr>
        <w:t>decide upon the best approach for sharing the information</w:t>
      </w:r>
      <w:r w:rsidR="00723DA5" w:rsidRPr="00EA2566">
        <w:rPr>
          <w:rFonts w:ascii="Arial" w:hAnsi="Arial" w:cs="Arial"/>
          <w:color w:val="000000"/>
          <w:lang w:eastAsia="en-GB"/>
        </w:rPr>
        <w:t>,</w:t>
      </w:r>
      <w:r w:rsidRPr="00EA2566">
        <w:rPr>
          <w:rFonts w:ascii="Arial" w:hAnsi="Arial" w:cs="Arial"/>
          <w:color w:val="000000"/>
          <w:lang w:eastAsia="en-GB"/>
        </w:rPr>
        <w:t xml:space="preserve"> but it is essential that the</w:t>
      </w:r>
      <w:r w:rsidR="004F04B7" w:rsidRPr="00EA2566">
        <w:rPr>
          <w:rFonts w:ascii="Arial" w:hAnsi="Arial" w:cs="Arial"/>
          <w:color w:val="000000"/>
          <w:lang w:eastAsia="en-GB"/>
        </w:rPr>
        <w:t xml:space="preserve"> </w:t>
      </w:r>
      <w:r w:rsidRPr="00EA2566">
        <w:rPr>
          <w:rFonts w:ascii="Arial" w:hAnsi="Arial" w:cs="Arial"/>
          <w:color w:val="000000"/>
          <w:lang w:eastAsia="en-GB"/>
        </w:rPr>
        <w:t>Case Group look closely at the emerging narrative, chronology and Key Practice</w:t>
      </w:r>
      <w:r w:rsidR="004F04B7" w:rsidRPr="00EA2566">
        <w:rPr>
          <w:rFonts w:ascii="Arial" w:hAnsi="Arial" w:cs="Arial"/>
          <w:color w:val="000000"/>
          <w:lang w:eastAsia="en-GB"/>
        </w:rPr>
        <w:t xml:space="preserve"> </w:t>
      </w:r>
      <w:r w:rsidRPr="00EA2566">
        <w:rPr>
          <w:rFonts w:ascii="Arial" w:hAnsi="Arial" w:cs="Arial"/>
          <w:color w:val="000000"/>
          <w:lang w:eastAsia="en-GB"/>
        </w:rPr>
        <w:t>Episodes to agree accuracy, direction and identify contributory factors that sit behind</w:t>
      </w:r>
      <w:r w:rsidR="004F04B7" w:rsidRPr="00EA2566">
        <w:rPr>
          <w:rFonts w:ascii="Arial" w:hAnsi="Arial" w:cs="Arial"/>
          <w:color w:val="000000"/>
          <w:lang w:eastAsia="en-GB"/>
        </w:rPr>
        <w:t xml:space="preserve"> </w:t>
      </w:r>
      <w:r w:rsidRPr="00EA2566">
        <w:rPr>
          <w:rFonts w:ascii="Arial" w:hAnsi="Arial" w:cs="Arial"/>
          <w:color w:val="000000"/>
          <w:lang w:eastAsia="en-GB"/>
        </w:rPr>
        <w:t>the Key Practice Episodes.</w:t>
      </w:r>
    </w:p>
    <w:p w:rsidR="007C2EE8" w:rsidRPr="00EA2566" w:rsidRDefault="007C2EE8"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B94FC9"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w:t>
      </w:r>
      <w:r w:rsidR="00BE26FF" w:rsidRPr="00EA2566">
        <w:rPr>
          <w:rFonts w:ascii="Arial" w:hAnsi="Arial" w:cs="Arial"/>
          <w:color w:val="000000"/>
          <w:lang w:eastAsia="en-GB"/>
        </w:rPr>
        <w:t>r</w:t>
      </w:r>
      <w:r w:rsidRPr="00EA2566">
        <w:rPr>
          <w:rFonts w:ascii="Arial" w:hAnsi="Arial" w:cs="Arial"/>
          <w:color w:val="000000"/>
          <w:lang w:eastAsia="en-GB"/>
        </w:rPr>
        <w:t>(</w:t>
      </w:r>
      <w:r w:rsidR="00DE7DC4" w:rsidRPr="00EA2566">
        <w:rPr>
          <w:rFonts w:ascii="Arial" w:hAnsi="Arial" w:cs="Arial"/>
          <w:color w:val="000000"/>
          <w:lang w:eastAsia="en-GB"/>
        </w:rPr>
        <w:t>s</w:t>
      </w:r>
      <w:r w:rsidRPr="00EA2566">
        <w:rPr>
          <w:rFonts w:ascii="Arial" w:hAnsi="Arial" w:cs="Arial"/>
          <w:color w:val="000000"/>
          <w:lang w:eastAsia="en-GB"/>
        </w:rPr>
        <w:t>)</w:t>
      </w:r>
      <w:r w:rsidR="00DE7DC4" w:rsidRPr="00EA2566">
        <w:rPr>
          <w:rFonts w:ascii="Arial" w:hAnsi="Arial" w:cs="Arial"/>
          <w:color w:val="000000"/>
          <w:lang w:eastAsia="en-GB"/>
        </w:rPr>
        <w:t xml:space="preserve"> facilitate the meeting in a workshop format ensuring that all</w:t>
      </w:r>
      <w:r w:rsidR="004F04B7" w:rsidRPr="00EA2566">
        <w:rPr>
          <w:rFonts w:ascii="Arial" w:hAnsi="Arial" w:cs="Arial"/>
          <w:color w:val="000000"/>
          <w:lang w:eastAsia="en-GB"/>
        </w:rPr>
        <w:t xml:space="preserve"> </w:t>
      </w:r>
      <w:r w:rsidR="00DE7DC4" w:rsidRPr="00EA2566">
        <w:rPr>
          <w:rFonts w:ascii="Arial" w:hAnsi="Arial" w:cs="Arial"/>
          <w:color w:val="000000"/>
          <w:lang w:eastAsia="en-GB"/>
        </w:rPr>
        <w:t>agencies input at an in depth level.</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Me</w:t>
      </w:r>
      <w:r w:rsidR="00B94FC9" w:rsidRPr="00EA2566">
        <w:rPr>
          <w:rFonts w:ascii="Arial" w:hAnsi="Arial" w:cs="Arial"/>
          <w:b/>
          <w:bCs/>
          <w:color w:val="000000"/>
          <w:lang w:eastAsia="en-GB"/>
        </w:rPr>
        <w:t xml:space="preserve">eting 5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meeting is between the Lead Reviewer</w:t>
      </w:r>
      <w:r w:rsidR="00723DA5" w:rsidRPr="00EA2566">
        <w:rPr>
          <w:rFonts w:ascii="Arial" w:hAnsi="Arial" w:cs="Arial"/>
          <w:color w:val="000000"/>
          <w:lang w:eastAsia="en-GB"/>
        </w:rPr>
        <w:t>(</w:t>
      </w:r>
      <w:r w:rsidRPr="00EA2566">
        <w:rPr>
          <w:rFonts w:ascii="Arial" w:hAnsi="Arial" w:cs="Arial"/>
          <w:color w:val="000000"/>
          <w:lang w:eastAsia="en-GB"/>
        </w:rPr>
        <w:t>s</w:t>
      </w:r>
      <w:r w:rsidR="00723DA5" w:rsidRPr="00EA2566">
        <w:rPr>
          <w:rFonts w:ascii="Arial" w:hAnsi="Arial" w:cs="Arial"/>
          <w:color w:val="000000"/>
          <w:lang w:eastAsia="en-GB"/>
        </w:rPr>
        <w:t>)</w:t>
      </w:r>
      <w:r w:rsidRPr="00EA2566">
        <w:rPr>
          <w:rFonts w:ascii="Arial" w:hAnsi="Arial" w:cs="Arial"/>
          <w:color w:val="000000"/>
          <w:lang w:eastAsia="en-GB"/>
        </w:rPr>
        <w:t xml:space="preserve"> and the Review Team and</w:t>
      </w:r>
      <w:r w:rsidR="00B94FC9" w:rsidRPr="00EA2566">
        <w:rPr>
          <w:rFonts w:ascii="Arial" w:hAnsi="Arial" w:cs="Arial"/>
          <w:color w:val="000000"/>
          <w:lang w:eastAsia="en-GB"/>
        </w:rPr>
        <w:t xml:space="preserve"> usually</w:t>
      </w:r>
      <w:r w:rsidRPr="00EA2566">
        <w:rPr>
          <w:rFonts w:ascii="Arial" w:hAnsi="Arial" w:cs="Arial"/>
          <w:color w:val="000000"/>
          <w:lang w:eastAsia="en-GB"/>
        </w:rPr>
        <w:t xml:space="preserve"> lasts half a</w:t>
      </w:r>
      <w:r w:rsidR="004F04B7" w:rsidRPr="00EA2566">
        <w:rPr>
          <w:rFonts w:ascii="Arial" w:hAnsi="Arial" w:cs="Arial"/>
          <w:color w:val="000000"/>
          <w:lang w:eastAsia="en-GB"/>
        </w:rPr>
        <w:t xml:space="preserve"> </w:t>
      </w:r>
      <w:r w:rsidRPr="00EA2566">
        <w:rPr>
          <w:rFonts w:ascii="Arial" w:hAnsi="Arial" w:cs="Arial"/>
          <w:color w:val="000000"/>
          <w:lang w:eastAsia="en-GB"/>
        </w:rPr>
        <w:t>day. Both agree the narrative, timeline, chronology and consider the themes and</w:t>
      </w:r>
      <w:r w:rsidR="004F04B7" w:rsidRPr="00EA2566">
        <w:rPr>
          <w:rFonts w:ascii="Arial" w:hAnsi="Arial" w:cs="Arial"/>
          <w:color w:val="000000"/>
          <w:lang w:eastAsia="en-GB"/>
        </w:rPr>
        <w:t xml:space="preserve"> </w:t>
      </w:r>
      <w:r w:rsidRPr="00EA2566">
        <w:rPr>
          <w:rFonts w:ascii="Arial" w:hAnsi="Arial" w:cs="Arial"/>
          <w:color w:val="000000"/>
          <w:lang w:eastAsia="en-GB"/>
        </w:rPr>
        <w:t>patterns with considerations of practice. Considerations of practice</w:t>
      </w:r>
      <w:r w:rsidR="00723DA5" w:rsidRPr="00EA2566">
        <w:rPr>
          <w:rFonts w:ascii="Arial" w:hAnsi="Arial" w:cs="Arial"/>
          <w:color w:val="000000"/>
          <w:lang w:eastAsia="en-GB"/>
        </w:rPr>
        <w:t xml:space="preserve"> should be captured,</w:t>
      </w:r>
      <w:r w:rsidRPr="00EA2566">
        <w:rPr>
          <w:rFonts w:ascii="Arial" w:hAnsi="Arial" w:cs="Arial"/>
          <w:color w:val="000000"/>
          <w:lang w:eastAsia="en-GB"/>
        </w:rPr>
        <w:t xml:space="preserve"> includ</w:t>
      </w:r>
      <w:r w:rsidR="00723DA5" w:rsidRPr="00EA2566">
        <w:rPr>
          <w:rFonts w:ascii="Arial" w:hAnsi="Arial" w:cs="Arial"/>
          <w:color w:val="000000"/>
          <w:lang w:eastAsia="en-GB"/>
        </w:rPr>
        <w:t>ing</w:t>
      </w:r>
      <w:r w:rsidRPr="00EA2566">
        <w:rPr>
          <w:rFonts w:ascii="Arial" w:hAnsi="Arial" w:cs="Arial"/>
          <w:color w:val="000000"/>
          <w:lang w:eastAsia="en-GB"/>
        </w:rPr>
        <w:t xml:space="preserve"> what</w:t>
      </w:r>
      <w:r w:rsidR="004F04B7" w:rsidRPr="00EA2566">
        <w:rPr>
          <w:rFonts w:ascii="Arial" w:hAnsi="Arial" w:cs="Arial"/>
          <w:color w:val="000000"/>
          <w:lang w:eastAsia="en-GB"/>
        </w:rPr>
        <w:t xml:space="preserve"> </w:t>
      </w:r>
      <w:r w:rsidRPr="00EA2566">
        <w:rPr>
          <w:rFonts w:ascii="Arial" w:hAnsi="Arial" w:cs="Arial"/>
          <w:color w:val="000000"/>
          <w:lang w:eastAsia="en-GB"/>
        </w:rPr>
        <w:t>went well and good practice.</w:t>
      </w:r>
    </w:p>
    <w:p w:rsidR="00723DA5" w:rsidRPr="00EA2566" w:rsidRDefault="00723DA5"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 xml:space="preserve">Meeting 6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meeting is between the Lead Reviewer</w:t>
      </w:r>
      <w:r w:rsidR="00B94FC9" w:rsidRPr="00EA2566">
        <w:rPr>
          <w:rFonts w:ascii="Arial" w:hAnsi="Arial" w:cs="Arial"/>
          <w:color w:val="000000"/>
          <w:lang w:eastAsia="en-GB"/>
        </w:rPr>
        <w:t>(</w:t>
      </w:r>
      <w:r w:rsidRPr="00EA2566">
        <w:rPr>
          <w:rFonts w:ascii="Arial" w:hAnsi="Arial" w:cs="Arial"/>
          <w:color w:val="000000"/>
          <w:lang w:eastAsia="en-GB"/>
        </w:rPr>
        <w:t>s</w:t>
      </w:r>
      <w:r w:rsidR="00B94FC9" w:rsidRPr="00EA2566">
        <w:rPr>
          <w:rFonts w:ascii="Arial" w:hAnsi="Arial" w:cs="Arial"/>
          <w:color w:val="000000"/>
          <w:lang w:eastAsia="en-GB"/>
        </w:rPr>
        <w:t>)</w:t>
      </w:r>
      <w:r w:rsidRPr="00EA2566">
        <w:rPr>
          <w:rFonts w:ascii="Arial" w:hAnsi="Arial" w:cs="Arial"/>
          <w:color w:val="000000"/>
          <w:lang w:eastAsia="en-GB"/>
        </w:rPr>
        <w:t>, the Review Team and the Case Group</w:t>
      </w:r>
      <w:r w:rsidR="004F04B7" w:rsidRPr="00EA2566">
        <w:rPr>
          <w:rFonts w:ascii="Arial" w:hAnsi="Arial" w:cs="Arial"/>
          <w:color w:val="000000"/>
          <w:lang w:eastAsia="en-GB"/>
        </w:rPr>
        <w:t xml:space="preserve"> </w:t>
      </w:r>
      <w:r w:rsidRPr="00EA2566">
        <w:rPr>
          <w:rFonts w:ascii="Arial" w:hAnsi="Arial" w:cs="Arial"/>
          <w:color w:val="000000"/>
          <w:lang w:eastAsia="en-GB"/>
        </w:rPr>
        <w:t>to confirm and consider in more depth the underlying themes and patterns in the</w:t>
      </w:r>
      <w:r w:rsidR="004F04B7" w:rsidRPr="00EA2566">
        <w:rPr>
          <w:rFonts w:ascii="Arial" w:hAnsi="Arial" w:cs="Arial"/>
          <w:color w:val="000000"/>
          <w:lang w:eastAsia="en-GB"/>
        </w:rPr>
        <w:t xml:space="preserve"> </w:t>
      </w:r>
      <w:r w:rsidRPr="00EA2566">
        <w:rPr>
          <w:rFonts w:ascii="Arial" w:hAnsi="Arial" w:cs="Arial"/>
          <w:color w:val="000000"/>
          <w:lang w:eastAsia="en-GB"/>
        </w:rPr>
        <w:t>context of the emerging findings.</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Case Group actively feedback on any patterns to consider if there is resonance</w:t>
      </w:r>
      <w:r w:rsidR="00723DA5" w:rsidRPr="00EA2566">
        <w:rPr>
          <w:rFonts w:ascii="Arial" w:hAnsi="Arial" w:cs="Arial"/>
          <w:color w:val="000000"/>
          <w:lang w:eastAsia="en-GB"/>
        </w:rPr>
        <w:t>;</w:t>
      </w:r>
      <w:r w:rsidR="004F04B7" w:rsidRPr="00EA2566">
        <w:rPr>
          <w:rFonts w:ascii="Arial" w:hAnsi="Arial" w:cs="Arial"/>
          <w:color w:val="000000"/>
          <w:lang w:eastAsia="en-GB"/>
        </w:rPr>
        <w:t xml:space="preserve"> </w:t>
      </w:r>
      <w:r w:rsidRPr="00EA2566">
        <w:rPr>
          <w:rFonts w:ascii="Arial" w:hAnsi="Arial" w:cs="Arial"/>
          <w:color w:val="000000"/>
          <w:lang w:eastAsia="en-GB"/>
        </w:rPr>
        <w:t xml:space="preserve">what </w:t>
      </w:r>
      <w:proofErr w:type="gramStart"/>
      <w:r w:rsidRPr="00EA2566">
        <w:rPr>
          <w:rFonts w:ascii="Arial" w:hAnsi="Arial" w:cs="Arial"/>
          <w:color w:val="000000"/>
          <w:lang w:eastAsia="en-GB"/>
        </w:rPr>
        <w:t>is</w:t>
      </w:r>
      <w:proofErr w:type="gramEnd"/>
      <w:r w:rsidRPr="00EA2566">
        <w:rPr>
          <w:rFonts w:ascii="Arial" w:hAnsi="Arial" w:cs="Arial"/>
          <w:color w:val="000000"/>
          <w:lang w:eastAsia="en-GB"/>
        </w:rPr>
        <w:t xml:space="preserve"> case specific and/or one off aspect of practice and what learning is</w:t>
      </w:r>
      <w:r w:rsidR="00BB4417" w:rsidRPr="00EA2566">
        <w:rPr>
          <w:rFonts w:ascii="Arial" w:hAnsi="Arial" w:cs="Arial"/>
          <w:color w:val="000000"/>
          <w:lang w:eastAsia="en-GB"/>
        </w:rPr>
        <w:t xml:space="preserve"> </w:t>
      </w:r>
      <w:r w:rsidRPr="00EA2566">
        <w:rPr>
          <w:rFonts w:ascii="Arial" w:hAnsi="Arial" w:cs="Arial"/>
          <w:color w:val="000000"/>
          <w:lang w:eastAsia="en-GB"/>
        </w:rPr>
        <w:t>developing on the way (learning on the fringes)?</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Reviewer</w:t>
      </w:r>
      <w:r w:rsidR="00583BE4" w:rsidRPr="00EA2566">
        <w:rPr>
          <w:rFonts w:ascii="Arial" w:hAnsi="Arial" w:cs="Arial"/>
          <w:color w:val="000000"/>
          <w:lang w:eastAsia="en-GB"/>
        </w:rPr>
        <w:t>(</w:t>
      </w:r>
      <w:r w:rsidRPr="00EA2566">
        <w:rPr>
          <w:rFonts w:ascii="Arial" w:hAnsi="Arial" w:cs="Arial"/>
          <w:color w:val="000000"/>
          <w:lang w:eastAsia="en-GB"/>
        </w:rPr>
        <w:t>s</w:t>
      </w:r>
      <w:r w:rsidR="00583BE4" w:rsidRPr="00EA2566">
        <w:rPr>
          <w:rFonts w:ascii="Arial" w:hAnsi="Arial" w:cs="Arial"/>
          <w:color w:val="000000"/>
          <w:lang w:eastAsia="en-GB"/>
        </w:rPr>
        <w:t>)</w:t>
      </w:r>
      <w:r w:rsidRPr="00EA2566">
        <w:rPr>
          <w:rFonts w:ascii="Arial" w:hAnsi="Arial" w:cs="Arial"/>
          <w:color w:val="000000"/>
          <w:lang w:eastAsia="en-GB"/>
        </w:rPr>
        <w:t xml:space="preserve"> capture what may have happened in terms of practice changes</w:t>
      </w:r>
      <w:r w:rsidR="004F04B7" w:rsidRPr="00EA2566">
        <w:rPr>
          <w:rFonts w:ascii="Arial" w:hAnsi="Arial" w:cs="Arial"/>
          <w:color w:val="000000"/>
          <w:lang w:eastAsia="en-GB"/>
        </w:rPr>
        <w:t xml:space="preserve"> </w:t>
      </w:r>
      <w:r w:rsidRPr="00EA2566">
        <w:rPr>
          <w:rFonts w:ascii="Arial" w:hAnsi="Arial" w:cs="Arial"/>
          <w:color w:val="000000"/>
          <w:lang w:eastAsia="en-GB"/>
        </w:rPr>
        <w:t>already. This is also another key time for the Lead Reviewers to ensure that all</w:t>
      </w:r>
      <w:r w:rsidR="004F04B7" w:rsidRPr="00EA2566">
        <w:rPr>
          <w:rFonts w:ascii="Arial" w:hAnsi="Arial" w:cs="Arial"/>
          <w:color w:val="000000"/>
          <w:lang w:eastAsia="en-GB"/>
        </w:rPr>
        <w:t xml:space="preserve"> </w:t>
      </w:r>
      <w:r w:rsidRPr="00EA2566">
        <w:rPr>
          <w:rFonts w:ascii="Arial" w:hAnsi="Arial" w:cs="Arial"/>
          <w:color w:val="000000"/>
          <w:lang w:eastAsia="en-GB"/>
        </w:rPr>
        <w:t>agencies are able to put their perspectives across and will facilitate so this is done in</w:t>
      </w:r>
      <w:r w:rsidR="004F04B7" w:rsidRPr="00EA2566">
        <w:rPr>
          <w:rFonts w:ascii="Arial" w:hAnsi="Arial" w:cs="Arial"/>
          <w:color w:val="000000"/>
          <w:lang w:eastAsia="en-GB"/>
        </w:rPr>
        <w:t xml:space="preserve"> </w:t>
      </w:r>
      <w:r w:rsidRPr="00EA2566">
        <w:rPr>
          <w:rFonts w:ascii="Arial" w:hAnsi="Arial" w:cs="Arial"/>
          <w:color w:val="000000"/>
          <w:lang w:eastAsia="en-GB"/>
        </w:rPr>
        <w:t>a constructive and collaborative manner.</w:t>
      </w:r>
    </w:p>
    <w:p w:rsidR="00BB4417" w:rsidRPr="00EA2566" w:rsidRDefault="00BB441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Lead Reviewer</w:t>
      </w:r>
      <w:r w:rsidR="00583BE4" w:rsidRPr="00EA2566">
        <w:rPr>
          <w:rFonts w:ascii="Arial" w:hAnsi="Arial" w:cs="Arial"/>
          <w:color w:val="000000"/>
          <w:lang w:eastAsia="en-GB"/>
        </w:rPr>
        <w:t>(</w:t>
      </w:r>
      <w:r w:rsidRPr="00EA2566">
        <w:rPr>
          <w:rFonts w:ascii="Arial" w:hAnsi="Arial" w:cs="Arial"/>
          <w:color w:val="000000"/>
          <w:lang w:eastAsia="en-GB"/>
        </w:rPr>
        <w:t>s</w:t>
      </w:r>
      <w:r w:rsidR="00583BE4" w:rsidRPr="00EA2566">
        <w:rPr>
          <w:rFonts w:ascii="Arial" w:hAnsi="Arial" w:cs="Arial"/>
          <w:color w:val="000000"/>
          <w:lang w:eastAsia="en-GB"/>
        </w:rPr>
        <w:t>)</w:t>
      </w:r>
      <w:r w:rsidRPr="00EA2566">
        <w:rPr>
          <w:rFonts w:ascii="Arial" w:hAnsi="Arial" w:cs="Arial"/>
          <w:color w:val="000000"/>
          <w:lang w:eastAsia="en-GB"/>
        </w:rPr>
        <w:t xml:space="preserve"> take further data and information from the meetings to develop</w:t>
      </w:r>
      <w:r w:rsidR="004F04B7" w:rsidRPr="00EA2566">
        <w:rPr>
          <w:rFonts w:ascii="Arial" w:hAnsi="Arial" w:cs="Arial"/>
          <w:color w:val="000000"/>
          <w:lang w:eastAsia="en-GB"/>
        </w:rPr>
        <w:t xml:space="preserve"> </w:t>
      </w:r>
      <w:r w:rsidRPr="00EA2566">
        <w:rPr>
          <w:rFonts w:ascii="Arial" w:hAnsi="Arial" w:cs="Arial"/>
          <w:color w:val="000000"/>
          <w:lang w:eastAsia="en-GB"/>
        </w:rPr>
        <w:t>the final report, putting together the various components of the main report and the</w:t>
      </w:r>
      <w:r w:rsidR="004F04B7" w:rsidRPr="00EA2566">
        <w:rPr>
          <w:rFonts w:ascii="Arial" w:hAnsi="Arial" w:cs="Arial"/>
          <w:color w:val="000000"/>
          <w:lang w:eastAsia="en-GB"/>
        </w:rPr>
        <w:t xml:space="preserve"> </w:t>
      </w:r>
      <w:r w:rsidRPr="00EA2566">
        <w:rPr>
          <w:rFonts w:ascii="Arial" w:hAnsi="Arial" w:cs="Arial"/>
          <w:color w:val="000000"/>
          <w:lang w:eastAsia="en-GB"/>
        </w:rPr>
        <w:t>appendices which represent the “working out”. The template as produced by SCIE is</w:t>
      </w:r>
      <w:r w:rsidR="004F04B7" w:rsidRPr="00EA2566">
        <w:rPr>
          <w:rFonts w:ascii="Arial" w:hAnsi="Arial" w:cs="Arial"/>
          <w:color w:val="000000"/>
          <w:lang w:eastAsia="en-GB"/>
        </w:rPr>
        <w:t xml:space="preserve"> </w:t>
      </w:r>
      <w:r w:rsidRPr="00EA2566">
        <w:rPr>
          <w:rFonts w:ascii="Arial" w:hAnsi="Arial" w:cs="Arial"/>
          <w:color w:val="000000"/>
          <w:lang w:eastAsia="en-GB"/>
        </w:rPr>
        <w:t>used. There is no executive summary in this process</w:t>
      </w:r>
      <w:r w:rsidR="00583BE4" w:rsidRPr="00EA2566">
        <w:rPr>
          <w:rFonts w:ascii="Arial" w:hAnsi="Arial" w:cs="Arial"/>
          <w:color w:val="000000"/>
          <w:lang w:eastAsia="en-GB"/>
        </w:rPr>
        <w:t>,</w:t>
      </w:r>
      <w:r w:rsidRPr="00EA2566">
        <w:rPr>
          <w:rFonts w:ascii="Arial" w:hAnsi="Arial" w:cs="Arial"/>
          <w:color w:val="000000"/>
          <w:lang w:eastAsia="en-GB"/>
        </w:rPr>
        <w:t xml:space="preserve"> nor are there SMART</w:t>
      </w:r>
      <w:r w:rsidR="004F04B7" w:rsidRPr="00EA2566">
        <w:rPr>
          <w:rFonts w:ascii="Arial" w:hAnsi="Arial" w:cs="Arial"/>
          <w:color w:val="000000"/>
          <w:lang w:eastAsia="en-GB"/>
        </w:rPr>
        <w:t xml:space="preserve"> </w:t>
      </w:r>
      <w:r w:rsidRPr="00EA2566">
        <w:rPr>
          <w:rFonts w:ascii="Arial" w:hAnsi="Arial" w:cs="Arial"/>
          <w:color w:val="000000"/>
          <w:lang w:eastAsia="en-GB"/>
        </w:rPr>
        <w:t xml:space="preserve">recommendations but findings </w:t>
      </w:r>
      <w:r w:rsidR="00583BE4" w:rsidRPr="00EA2566">
        <w:rPr>
          <w:rFonts w:ascii="Arial" w:hAnsi="Arial" w:cs="Arial"/>
          <w:color w:val="000000"/>
          <w:lang w:eastAsia="en-GB"/>
        </w:rPr>
        <w:t xml:space="preserve">are </w:t>
      </w:r>
      <w:r w:rsidRPr="00EA2566">
        <w:rPr>
          <w:rFonts w:ascii="Arial" w:hAnsi="Arial" w:cs="Arial"/>
          <w:color w:val="000000"/>
          <w:lang w:eastAsia="en-GB"/>
        </w:rPr>
        <w:lastRenderedPageBreak/>
        <w:t>to be included for the Safeguarding Adults</w:t>
      </w:r>
      <w:r w:rsidR="004F04B7" w:rsidRPr="00EA2566">
        <w:rPr>
          <w:rFonts w:ascii="Arial" w:hAnsi="Arial" w:cs="Arial"/>
          <w:color w:val="000000"/>
          <w:lang w:eastAsia="en-GB"/>
        </w:rPr>
        <w:t xml:space="preserve"> </w:t>
      </w:r>
      <w:r w:rsidRPr="00EA2566">
        <w:rPr>
          <w:rFonts w:ascii="Arial" w:hAnsi="Arial" w:cs="Arial"/>
          <w:color w:val="000000"/>
          <w:lang w:eastAsia="en-GB"/>
        </w:rPr>
        <w:t>Board so they can respond accordingly. The report contains a section specifically for</w:t>
      </w:r>
      <w:r w:rsidR="004F04B7" w:rsidRPr="00EA2566">
        <w:rPr>
          <w:rFonts w:ascii="Arial" w:hAnsi="Arial" w:cs="Arial"/>
          <w:color w:val="000000"/>
          <w:lang w:eastAsia="en-GB"/>
        </w:rPr>
        <w:t xml:space="preserve"> </w:t>
      </w:r>
      <w:r w:rsidRPr="00EA2566">
        <w:rPr>
          <w:rFonts w:ascii="Arial" w:hAnsi="Arial" w:cs="Arial"/>
          <w:color w:val="000000"/>
          <w:lang w:eastAsia="en-GB"/>
        </w:rPr>
        <w:t>the Board to insert their response plan and priorities.</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 xml:space="preserve">Meeting 7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meeting is for the Lead Reviewer</w:t>
      </w:r>
      <w:r w:rsidR="00583BE4" w:rsidRPr="00EA2566">
        <w:rPr>
          <w:rFonts w:ascii="Arial" w:hAnsi="Arial" w:cs="Arial"/>
          <w:color w:val="000000"/>
          <w:lang w:eastAsia="en-GB"/>
        </w:rPr>
        <w:t>(</w:t>
      </w:r>
      <w:r w:rsidRPr="00EA2566">
        <w:rPr>
          <w:rFonts w:ascii="Arial" w:hAnsi="Arial" w:cs="Arial"/>
          <w:color w:val="000000"/>
          <w:lang w:eastAsia="en-GB"/>
        </w:rPr>
        <w:t>s</w:t>
      </w:r>
      <w:r w:rsidR="00583BE4" w:rsidRPr="00EA2566">
        <w:rPr>
          <w:rFonts w:ascii="Arial" w:hAnsi="Arial" w:cs="Arial"/>
          <w:color w:val="000000"/>
          <w:lang w:eastAsia="en-GB"/>
        </w:rPr>
        <w:t>)</w:t>
      </w:r>
      <w:r w:rsidRPr="00EA2566">
        <w:rPr>
          <w:rFonts w:ascii="Arial" w:hAnsi="Arial" w:cs="Arial"/>
          <w:color w:val="000000"/>
          <w:lang w:eastAsia="en-GB"/>
        </w:rPr>
        <w:t xml:space="preserve"> and the Review </w:t>
      </w:r>
      <w:r w:rsidR="00583BE4" w:rsidRPr="00EA2566">
        <w:rPr>
          <w:rFonts w:ascii="Arial" w:hAnsi="Arial" w:cs="Arial"/>
          <w:color w:val="000000"/>
          <w:lang w:eastAsia="en-GB"/>
        </w:rPr>
        <w:t>T</w:t>
      </w:r>
      <w:r w:rsidRPr="00EA2566">
        <w:rPr>
          <w:rFonts w:ascii="Arial" w:hAnsi="Arial" w:cs="Arial"/>
          <w:color w:val="000000"/>
          <w:lang w:eastAsia="en-GB"/>
        </w:rPr>
        <w:t>eam to “sign off” the report.</w:t>
      </w:r>
      <w:r w:rsidR="00583BE4" w:rsidRPr="00EA2566">
        <w:rPr>
          <w:rFonts w:ascii="Arial" w:hAnsi="Arial" w:cs="Arial"/>
          <w:color w:val="000000"/>
          <w:lang w:eastAsia="en-GB"/>
        </w:rPr>
        <w:t xml:space="preserve">  </w:t>
      </w:r>
      <w:r w:rsidRPr="00EA2566">
        <w:rPr>
          <w:rFonts w:ascii="Arial" w:hAnsi="Arial" w:cs="Arial"/>
          <w:color w:val="000000"/>
          <w:lang w:eastAsia="en-GB"/>
        </w:rPr>
        <w:t>The proposed final report is circulated beforehand.</w:t>
      </w:r>
    </w:p>
    <w:p w:rsidR="00B94FC9" w:rsidRPr="00EA2566" w:rsidRDefault="00B94FC9" w:rsidP="00D80FAC">
      <w:pPr>
        <w:autoSpaceDE w:val="0"/>
        <w:autoSpaceDN w:val="0"/>
        <w:adjustRightInd w:val="0"/>
        <w:spacing w:after="0" w:line="240" w:lineRule="auto"/>
        <w:jc w:val="both"/>
        <w:rPr>
          <w:rFonts w:ascii="Arial" w:hAnsi="Arial" w:cs="Arial"/>
          <w:color w:val="000000"/>
          <w:lang w:eastAsia="en-GB"/>
        </w:rPr>
      </w:pPr>
    </w:p>
    <w:p w:rsidR="00B94FC9" w:rsidRPr="00EA2566" w:rsidRDefault="00B94FC9" w:rsidP="00D80FAC">
      <w:pPr>
        <w:autoSpaceDE w:val="0"/>
        <w:autoSpaceDN w:val="0"/>
        <w:adjustRightInd w:val="0"/>
        <w:spacing w:after="0" w:line="240" w:lineRule="auto"/>
        <w:jc w:val="both"/>
        <w:rPr>
          <w:rFonts w:ascii="Arial" w:hAnsi="Arial" w:cs="Arial"/>
          <w:b/>
          <w:color w:val="000000"/>
          <w:lang w:eastAsia="en-GB"/>
        </w:rPr>
      </w:pPr>
      <w:r w:rsidRPr="00EA2566">
        <w:rPr>
          <w:rFonts w:ascii="Arial" w:hAnsi="Arial" w:cs="Arial"/>
          <w:b/>
          <w:color w:val="000000"/>
          <w:lang w:eastAsia="en-GB"/>
        </w:rPr>
        <w:t>Safeguarding Adult Review Subgroup</w:t>
      </w:r>
    </w:p>
    <w:p w:rsidR="00B94FC9" w:rsidRPr="00EA2566" w:rsidRDefault="00B94FC9"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report is presented to the Safeguarding Adult Review </w:t>
      </w:r>
      <w:r w:rsidR="00583BE4" w:rsidRPr="00EA2566">
        <w:rPr>
          <w:rFonts w:ascii="Arial" w:hAnsi="Arial" w:cs="Arial"/>
          <w:color w:val="000000"/>
          <w:lang w:eastAsia="en-GB"/>
        </w:rPr>
        <w:t>s</w:t>
      </w:r>
      <w:r w:rsidRPr="00EA2566">
        <w:rPr>
          <w:rFonts w:ascii="Arial" w:hAnsi="Arial" w:cs="Arial"/>
          <w:color w:val="000000"/>
          <w:lang w:eastAsia="en-GB"/>
        </w:rPr>
        <w:t>ubgroup by the Lead Reviewer</w:t>
      </w:r>
      <w:r w:rsidR="00583BE4" w:rsidRPr="00EA2566">
        <w:rPr>
          <w:rFonts w:ascii="Arial" w:hAnsi="Arial" w:cs="Arial"/>
          <w:color w:val="000000"/>
          <w:lang w:eastAsia="en-GB"/>
        </w:rPr>
        <w:t>(</w:t>
      </w:r>
      <w:r w:rsidRPr="00EA2566">
        <w:rPr>
          <w:rFonts w:ascii="Arial" w:hAnsi="Arial" w:cs="Arial"/>
          <w:color w:val="000000"/>
          <w:lang w:eastAsia="en-GB"/>
        </w:rPr>
        <w:t>s</w:t>
      </w:r>
      <w:r w:rsidR="00583BE4" w:rsidRPr="00EA2566">
        <w:rPr>
          <w:rFonts w:ascii="Arial" w:hAnsi="Arial" w:cs="Arial"/>
          <w:color w:val="000000"/>
          <w:lang w:eastAsia="en-GB"/>
        </w:rPr>
        <w:t>)</w:t>
      </w:r>
      <w:r w:rsidRPr="00EA2566">
        <w:rPr>
          <w:rFonts w:ascii="Arial" w:hAnsi="Arial" w:cs="Arial"/>
          <w:color w:val="000000"/>
          <w:lang w:eastAsia="en-GB"/>
        </w:rPr>
        <w:t xml:space="preserve"> for initial sign off.</w:t>
      </w:r>
    </w:p>
    <w:p w:rsidR="004F04B7" w:rsidRPr="00EA2566" w:rsidRDefault="004F04B7"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Safeguarding Adults Board Presentation</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report is presented to </w:t>
      </w:r>
      <w:r w:rsidR="004F04B7" w:rsidRPr="00EA2566">
        <w:rPr>
          <w:rFonts w:ascii="Arial" w:hAnsi="Arial" w:cs="Arial"/>
          <w:color w:val="000000"/>
          <w:lang w:eastAsia="en-GB"/>
        </w:rPr>
        <w:t>the Safeguarding</w:t>
      </w:r>
      <w:r w:rsidRPr="00EA2566">
        <w:rPr>
          <w:rFonts w:ascii="Arial" w:hAnsi="Arial" w:cs="Arial"/>
          <w:color w:val="000000"/>
          <w:lang w:eastAsia="en-GB"/>
        </w:rPr>
        <w:t xml:space="preserve"> Adults Board by the Lead</w:t>
      </w:r>
      <w:r w:rsidR="007C2EE8" w:rsidRPr="00EA2566">
        <w:rPr>
          <w:rFonts w:ascii="Arial" w:hAnsi="Arial" w:cs="Arial"/>
          <w:color w:val="000000"/>
          <w:lang w:eastAsia="en-GB"/>
        </w:rPr>
        <w:t xml:space="preserve"> </w:t>
      </w:r>
      <w:r w:rsidRPr="00EA2566">
        <w:rPr>
          <w:rFonts w:ascii="Arial" w:hAnsi="Arial" w:cs="Arial"/>
          <w:color w:val="000000"/>
          <w:lang w:eastAsia="en-GB"/>
        </w:rPr>
        <w:t>Reviewer</w:t>
      </w:r>
      <w:r w:rsidR="00583BE4" w:rsidRPr="00EA2566">
        <w:rPr>
          <w:rFonts w:ascii="Arial" w:hAnsi="Arial" w:cs="Arial"/>
          <w:color w:val="000000"/>
          <w:lang w:eastAsia="en-GB"/>
        </w:rPr>
        <w:t>(</w:t>
      </w:r>
      <w:r w:rsidRPr="00EA2566">
        <w:rPr>
          <w:rFonts w:ascii="Arial" w:hAnsi="Arial" w:cs="Arial"/>
          <w:color w:val="000000"/>
          <w:lang w:eastAsia="en-GB"/>
        </w:rPr>
        <w:t>s</w:t>
      </w:r>
      <w:r w:rsidR="00583BE4" w:rsidRPr="00EA2566">
        <w:rPr>
          <w:rFonts w:ascii="Arial" w:hAnsi="Arial" w:cs="Arial"/>
          <w:color w:val="000000"/>
          <w:lang w:eastAsia="en-GB"/>
        </w:rPr>
        <w:t>)</w:t>
      </w:r>
      <w:r w:rsidRPr="00EA2566">
        <w:rPr>
          <w:rFonts w:ascii="Arial" w:hAnsi="Arial" w:cs="Arial"/>
          <w:color w:val="000000"/>
          <w:lang w:eastAsia="en-GB"/>
        </w:rPr>
        <w:t>. The Board then develop the response and agree priorities.</w:t>
      </w:r>
      <w:r w:rsidR="007C2EE8" w:rsidRPr="00EA2566">
        <w:rPr>
          <w:rFonts w:ascii="Arial" w:hAnsi="Arial" w:cs="Arial"/>
          <w:color w:val="000000"/>
          <w:lang w:eastAsia="en-GB"/>
        </w:rPr>
        <w:t xml:space="preserve">  </w:t>
      </w:r>
      <w:r w:rsidRPr="00EA2566">
        <w:rPr>
          <w:rFonts w:ascii="Arial" w:hAnsi="Arial" w:cs="Arial"/>
          <w:color w:val="000000"/>
          <w:lang w:eastAsia="en-GB"/>
        </w:rPr>
        <w:t xml:space="preserve">The first part of the report (without </w:t>
      </w:r>
      <w:r w:rsidR="00583BE4" w:rsidRPr="00EA2566">
        <w:rPr>
          <w:rFonts w:ascii="Arial" w:hAnsi="Arial" w:cs="Arial"/>
          <w:color w:val="000000"/>
          <w:lang w:eastAsia="en-GB"/>
        </w:rPr>
        <w:t>A</w:t>
      </w:r>
      <w:r w:rsidRPr="00EA2566">
        <w:rPr>
          <w:rFonts w:ascii="Arial" w:hAnsi="Arial" w:cs="Arial"/>
          <w:color w:val="000000"/>
          <w:lang w:eastAsia="en-GB"/>
        </w:rPr>
        <w:t>ppendices) is the publication element of the</w:t>
      </w:r>
      <w:r w:rsidR="004F04B7" w:rsidRPr="00EA2566">
        <w:rPr>
          <w:rFonts w:ascii="Arial" w:hAnsi="Arial" w:cs="Arial"/>
          <w:color w:val="000000"/>
          <w:lang w:eastAsia="en-GB"/>
        </w:rPr>
        <w:t xml:space="preserve"> </w:t>
      </w:r>
      <w:r w:rsidRPr="00EA2566">
        <w:rPr>
          <w:rFonts w:ascii="Arial" w:hAnsi="Arial" w:cs="Arial"/>
          <w:color w:val="000000"/>
          <w:lang w:eastAsia="en-GB"/>
        </w:rPr>
        <w:t>report and should be considered by the Board as such.</w:t>
      </w:r>
      <w:r w:rsidR="007C2EE8" w:rsidRPr="00EA2566">
        <w:rPr>
          <w:rFonts w:ascii="Arial" w:hAnsi="Arial" w:cs="Arial"/>
          <w:color w:val="000000"/>
          <w:lang w:eastAsia="en-GB"/>
        </w:rPr>
        <w:t xml:space="preserve">  </w:t>
      </w:r>
      <w:r w:rsidR="00583BE4" w:rsidRPr="00EA2566">
        <w:rPr>
          <w:rFonts w:ascii="Arial" w:hAnsi="Arial" w:cs="Arial"/>
          <w:color w:val="000000"/>
          <w:lang w:eastAsia="en-GB"/>
        </w:rPr>
        <w:t>By u</w:t>
      </w:r>
      <w:r w:rsidRPr="00EA2566">
        <w:rPr>
          <w:rFonts w:ascii="Arial" w:hAnsi="Arial" w:cs="Arial"/>
          <w:color w:val="000000"/>
          <w:lang w:eastAsia="en-GB"/>
        </w:rPr>
        <w:t>sing systems methodology there is no requirement to commission a Safeguarding</w:t>
      </w:r>
      <w:r w:rsidR="004F04B7" w:rsidRPr="00EA2566">
        <w:rPr>
          <w:rFonts w:ascii="Arial" w:hAnsi="Arial" w:cs="Arial"/>
          <w:color w:val="000000"/>
          <w:lang w:eastAsia="en-GB"/>
        </w:rPr>
        <w:t xml:space="preserve"> </w:t>
      </w:r>
      <w:r w:rsidRPr="00EA2566">
        <w:rPr>
          <w:rFonts w:ascii="Arial" w:hAnsi="Arial" w:cs="Arial"/>
          <w:color w:val="000000"/>
          <w:lang w:eastAsia="en-GB"/>
        </w:rPr>
        <w:t>Adult Review Panel.</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583BE4" w:rsidRPr="00EA2566" w:rsidRDefault="00583BE4"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Responsibilities of the Safeguarding Adults Board</w:t>
      </w:r>
    </w:p>
    <w:p w:rsidR="00DE7DC4" w:rsidRPr="00EA2566" w:rsidRDefault="00583BE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By u</w:t>
      </w:r>
      <w:r w:rsidR="00DE7DC4" w:rsidRPr="00EA2566">
        <w:rPr>
          <w:rFonts w:ascii="Arial" w:hAnsi="Arial" w:cs="Arial"/>
          <w:color w:val="000000"/>
          <w:lang w:eastAsia="en-GB"/>
        </w:rPr>
        <w:t>sing systems methodology</w:t>
      </w:r>
      <w:r w:rsidRPr="00EA2566">
        <w:rPr>
          <w:rFonts w:ascii="Arial" w:hAnsi="Arial" w:cs="Arial"/>
          <w:color w:val="000000"/>
          <w:lang w:eastAsia="en-GB"/>
        </w:rPr>
        <w:t>,</w:t>
      </w:r>
      <w:r w:rsidR="00DE7DC4" w:rsidRPr="00EA2566">
        <w:rPr>
          <w:rFonts w:ascii="Arial" w:hAnsi="Arial" w:cs="Arial"/>
          <w:color w:val="000000"/>
          <w:lang w:eastAsia="en-GB"/>
        </w:rPr>
        <w:t xml:space="preserve"> the Safeguarding Adults Board receives feedback from</w:t>
      </w:r>
      <w:r w:rsidR="004F04B7" w:rsidRPr="00EA2566">
        <w:rPr>
          <w:rFonts w:ascii="Arial" w:hAnsi="Arial" w:cs="Arial"/>
          <w:color w:val="000000"/>
          <w:lang w:eastAsia="en-GB"/>
        </w:rPr>
        <w:t xml:space="preserve"> </w:t>
      </w:r>
      <w:r w:rsidR="00DE7DC4" w:rsidRPr="00EA2566">
        <w:rPr>
          <w:rFonts w:ascii="Arial" w:hAnsi="Arial" w:cs="Arial"/>
          <w:color w:val="000000"/>
          <w:lang w:eastAsia="en-GB"/>
        </w:rPr>
        <w:t>the Lead Reviewer</w:t>
      </w:r>
      <w:r w:rsidRPr="00EA2566">
        <w:rPr>
          <w:rFonts w:ascii="Arial" w:hAnsi="Arial" w:cs="Arial"/>
          <w:color w:val="000000"/>
          <w:lang w:eastAsia="en-GB"/>
        </w:rPr>
        <w:t>(</w:t>
      </w:r>
      <w:r w:rsidR="00DE7DC4" w:rsidRPr="00EA2566">
        <w:rPr>
          <w:rFonts w:ascii="Arial" w:hAnsi="Arial" w:cs="Arial"/>
          <w:color w:val="000000"/>
          <w:lang w:eastAsia="en-GB"/>
        </w:rPr>
        <w:t>s</w:t>
      </w:r>
      <w:r w:rsidRPr="00EA2566">
        <w:rPr>
          <w:rFonts w:ascii="Arial" w:hAnsi="Arial" w:cs="Arial"/>
          <w:color w:val="000000"/>
          <w:lang w:eastAsia="en-GB"/>
        </w:rPr>
        <w:t>)</w:t>
      </w:r>
      <w:r w:rsidR="00DE7DC4" w:rsidRPr="00EA2566">
        <w:rPr>
          <w:rFonts w:ascii="Arial" w:hAnsi="Arial" w:cs="Arial"/>
          <w:color w:val="000000"/>
          <w:lang w:eastAsia="en-GB"/>
        </w:rPr>
        <w:t xml:space="preserve"> in the form of a presentation and a </w:t>
      </w:r>
      <w:r w:rsidRPr="00EA2566">
        <w:rPr>
          <w:rFonts w:ascii="Arial" w:hAnsi="Arial" w:cs="Arial"/>
          <w:color w:val="000000"/>
          <w:lang w:eastAsia="en-GB"/>
        </w:rPr>
        <w:t>f</w:t>
      </w:r>
      <w:r w:rsidR="00DE7DC4" w:rsidRPr="00EA2566">
        <w:rPr>
          <w:rFonts w:ascii="Arial" w:hAnsi="Arial" w:cs="Arial"/>
          <w:color w:val="000000"/>
          <w:lang w:eastAsia="en-GB"/>
        </w:rPr>
        <w:t xml:space="preserve">inal </w:t>
      </w:r>
      <w:r w:rsidRPr="00EA2566">
        <w:rPr>
          <w:rFonts w:ascii="Arial" w:hAnsi="Arial" w:cs="Arial"/>
          <w:color w:val="000000"/>
          <w:lang w:eastAsia="en-GB"/>
        </w:rPr>
        <w:t>r</w:t>
      </w:r>
      <w:r w:rsidR="00DE7DC4" w:rsidRPr="00EA2566">
        <w:rPr>
          <w:rFonts w:ascii="Arial" w:hAnsi="Arial" w:cs="Arial"/>
          <w:color w:val="000000"/>
          <w:lang w:eastAsia="en-GB"/>
        </w:rPr>
        <w:t xml:space="preserve">eport. </w:t>
      </w:r>
      <w:r w:rsidRPr="00EA2566">
        <w:rPr>
          <w:rFonts w:ascii="Arial" w:hAnsi="Arial" w:cs="Arial"/>
          <w:color w:val="000000"/>
          <w:lang w:eastAsia="en-GB"/>
        </w:rPr>
        <w:t xml:space="preserve"> </w:t>
      </w:r>
      <w:r w:rsidR="00DE7DC4" w:rsidRPr="00EA2566">
        <w:rPr>
          <w:rFonts w:ascii="Arial" w:hAnsi="Arial" w:cs="Arial"/>
          <w:color w:val="000000"/>
          <w:lang w:eastAsia="en-GB"/>
        </w:rPr>
        <w:t>This will give a</w:t>
      </w:r>
      <w:r w:rsidR="004F04B7" w:rsidRPr="00EA2566">
        <w:rPr>
          <w:rFonts w:ascii="Arial" w:hAnsi="Arial" w:cs="Arial"/>
          <w:color w:val="000000"/>
          <w:lang w:eastAsia="en-GB"/>
        </w:rPr>
        <w:t xml:space="preserve"> </w:t>
      </w:r>
      <w:r w:rsidR="00DE7DC4" w:rsidRPr="00EA2566">
        <w:rPr>
          <w:rFonts w:ascii="Arial" w:hAnsi="Arial" w:cs="Arial"/>
          <w:color w:val="000000"/>
          <w:lang w:eastAsia="en-GB"/>
        </w:rPr>
        <w:t>series of findings for the Board to consider.</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Once the Final Report is presented</w:t>
      </w:r>
      <w:r w:rsidR="007C42BF" w:rsidRPr="00EA2566">
        <w:rPr>
          <w:rFonts w:ascii="Arial" w:hAnsi="Arial" w:cs="Arial"/>
          <w:color w:val="000000"/>
          <w:lang w:eastAsia="en-GB"/>
        </w:rPr>
        <w:t>,</w:t>
      </w:r>
      <w:r w:rsidRPr="00EA2566">
        <w:rPr>
          <w:rFonts w:ascii="Arial" w:hAnsi="Arial" w:cs="Arial"/>
          <w:color w:val="000000"/>
          <w:lang w:eastAsia="en-GB"/>
        </w:rPr>
        <w:t xml:space="preserve"> </w:t>
      </w:r>
      <w:r w:rsidR="004F04B7" w:rsidRPr="00EA2566">
        <w:rPr>
          <w:rFonts w:ascii="Arial" w:hAnsi="Arial" w:cs="Arial"/>
          <w:color w:val="000000"/>
          <w:lang w:eastAsia="en-GB"/>
        </w:rPr>
        <w:t>the Safeguarding</w:t>
      </w:r>
      <w:r w:rsidRPr="00EA2566">
        <w:rPr>
          <w:rFonts w:ascii="Arial" w:hAnsi="Arial" w:cs="Arial"/>
          <w:color w:val="000000"/>
          <w:lang w:eastAsia="en-GB"/>
        </w:rPr>
        <w:t xml:space="preserve"> Adults Board will:</w:t>
      </w:r>
    </w:p>
    <w:p w:rsidR="004F04B7" w:rsidRPr="00EA2566" w:rsidRDefault="004F04B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onsider each of the findings in depth</w:t>
      </w:r>
      <w:r w:rsidRPr="00EA2566">
        <w:rPr>
          <w:rFonts w:ascii="Arial" w:hAnsi="Arial" w:cs="Arial"/>
          <w:color w:val="000000"/>
          <w:lang w:eastAsia="en-GB"/>
        </w:rPr>
        <w:t>;</w:t>
      </w:r>
    </w:p>
    <w:p w:rsidR="004F04B7"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w:t>
      </w:r>
      <w:r w:rsidR="00DE7DC4" w:rsidRPr="00EA2566">
        <w:rPr>
          <w:rFonts w:ascii="Arial" w:hAnsi="Arial" w:cs="Arial"/>
          <w:color w:val="000000"/>
          <w:lang w:eastAsia="en-GB"/>
        </w:rPr>
        <w:t>iscuss and agree the necessary actions including priority</w:t>
      </w:r>
      <w:r w:rsidRPr="00EA2566">
        <w:rPr>
          <w:rFonts w:ascii="Arial" w:hAnsi="Arial" w:cs="Arial"/>
          <w:color w:val="000000"/>
          <w:lang w:eastAsia="en-GB"/>
        </w:rPr>
        <w:t>;</w:t>
      </w:r>
    </w:p>
    <w:p w:rsidR="004F04B7"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onfirm the monitoring and implementation of the actions required</w:t>
      </w:r>
      <w:r w:rsidRPr="00EA2566">
        <w:rPr>
          <w:rFonts w:ascii="Arial" w:hAnsi="Arial" w:cs="Arial"/>
          <w:color w:val="000000"/>
          <w:lang w:eastAsia="en-GB"/>
        </w:rPr>
        <w:t>;</w:t>
      </w:r>
    </w:p>
    <w:p w:rsidR="004F04B7"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onvene extraordinary meetings as needed</w:t>
      </w:r>
      <w:r w:rsidRPr="00EA2566">
        <w:rPr>
          <w:rFonts w:ascii="Arial" w:hAnsi="Arial" w:cs="Arial"/>
          <w:color w:val="000000"/>
          <w:lang w:eastAsia="en-GB"/>
        </w:rPr>
        <w:t>;</w:t>
      </w:r>
    </w:p>
    <w:p w:rsidR="004F04B7"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w:t>
      </w:r>
      <w:r w:rsidR="00DE7DC4" w:rsidRPr="00EA2566">
        <w:rPr>
          <w:rFonts w:ascii="Arial" w:hAnsi="Arial" w:cs="Arial"/>
          <w:color w:val="000000"/>
          <w:lang w:eastAsia="en-GB"/>
        </w:rPr>
        <w:t>gree how key findings will be disseminated to interested parties</w:t>
      </w:r>
      <w:r w:rsidRPr="00EA2566">
        <w:rPr>
          <w:rFonts w:ascii="Arial" w:hAnsi="Arial" w:cs="Arial"/>
          <w:color w:val="000000"/>
          <w:lang w:eastAsia="en-GB"/>
        </w:rPr>
        <w:t>;</w:t>
      </w:r>
      <w:r w:rsidR="007C42BF" w:rsidRPr="00EA2566">
        <w:rPr>
          <w:rFonts w:ascii="Arial" w:hAnsi="Arial" w:cs="Arial"/>
          <w:color w:val="000000"/>
          <w:lang w:eastAsia="en-GB"/>
        </w:rPr>
        <w:t xml:space="preserve"> </w:t>
      </w:r>
      <w:r w:rsidRPr="00EA2566">
        <w:rPr>
          <w:rFonts w:ascii="Arial" w:hAnsi="Arial" w:cs="Arial"/>
          <w:color w:val="000000"/>
          <w:lang w:eastAsia="en-GB"/>
        </w:rPr>
        <w:t>a</w:t>
      </w:r>
      <w:r w:rsidR="00DE7DC4" w:rsidRPr="00EA2566">
        <w:rPr>
          <w:rFonts w:ascii="Arial" w:hAnsi="Arial" w:cs="Arial"/>
          <w:color w:val="000000"/>
          <w:lang w:eastAsia="en-GB"/>
        </w:rPr>
        <w:t>gree task and finish groups as necessary</w:t>
      </w:r>
      <w:r w:rsidRPr="00EA2566">
        <w:rPr>
          <w:rFonts w:ascii="Arial" w:hAnsi="Arial" w:cs="Arial"/>
          <w:color w:val="000000"/>
          <w:lang w:eastAsia="en-GB"/>
        </w:rPr>
        <w:t>;</w:t>
      </w:r>
    </w:p>
    <w:p w:rsidR="004F04B7"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larify to whom the report or parts of the report should be made available and</w:t>
      </w:r>
      <w:r w:rsidR="004F04B7" w:rsidRPr="00EA2566">
        <w:rPr>
          <w:rFonts w:ascii="Arial" w:hAnsi="Arial" w:cs="Arial"/>
          <w:color w:val="000000"/>
          <w:lang w:eastAsia="en-GB"/>
        </w:rPr>
        <w:t xml:space="preserve"> </w:t>
      </w:r>
      <w:r w:rsidR="00DE7DC4" w:rsidRPr="00EA2566">
        <w:rPr>
          <w:rFonts w:ascii="Arial" w:hAnsi="Arial" w:cs="Arial"/>
          <w:color w:val="000000"/>
          <w:lang w:eastAsia="en-GB"/>
        </w:rPr>
        <w:t>agree the means by which this will be carried out</w:t>
      </w:r>
      <w:r w:rsidRPr="00EA2566">
        <w:rPr>
          <w:rFonts w:ascii="Arial" w:hAnsi="Arial" w:cs="Arial"/>
          <w:color w:val="000000"/>
          <w:lang w:eastAsia="en-GB"/>
        </w:rPr>
        <w:t xml:space="preserve"> and</w:t>
      </w:r>
    </w:p>
    <w:p w:rsidR="00DE7DC4" w:rsidRPr="00EA2566" w:rsidRDefault="00583BE4" w:rsidP="00852650">
      <w:pPr>
        <w:pStyle w:val="ListParagraph"/>
        <w:numPr>
          <w:ilvl w:val="0"/>
          <w:numId w:val="46"/>
        </w:num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w:t>
      </w:r>
      <w:r w:rsidR="00DE7DC4" w:rsidRPr="00EA2566">
        <w:rPr>
          <w:rFonts w:ascii="Arial" w:hAnsi="Arial" w:cs="Arial"/>
          <w:color w:val="000000"/>
          <w:lang w:eastAsia="en-GB"/>
        </w:rPr>
        <w:t>ome to an agreement in relation to sharing the report with the family</w:t>
      </w:r>
    </w:p>
    <w:p w:rsidR="00B94FC9" w:rsidRPr="00EA2566" w:rsidRDefault="00D5199D"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 xml:space="preserve"> </w:t>
      </w:r>
    </w:p>
    <w:p w:rsidR="00B94FC9" w:rsidRPr="00EA2566" w:rsidRDefault="00B94FC9" w:rsidP="00D80FAC">
      <w:pPr>
        <w:autoSpaceDE w:val="0"/>
        <w:autoSpaceDN w:val="0"/>
        <w:adjustRightInd w:val="0"/>
        <w:spacing w:after="0" w:line="240" w:lineRule="auto"/>
        <w:jc w:val="both"/>
        <w:rPr>
          <w:rFonts w:ascii="Arial" w:hAnsi="Arial" w:cs="Arial"/>
          <w:b/>
          <w:bCs/>
          <w:color w:val="000000"/>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000000"/>
          <w:lang w:eastAsia="en-GB"/>
        </w:rPr>
      </w:pPr>
    </w:p>
    <w:p w:rsidR="009E7791" w:rsidRPr="00EA2566" w:rsidRDefault="009E7791" w:rsidP="00D80FAC">
      <w:pPr>
        <w:autoSpaceDE w:val="0"/>
        <w:autoSpaceDN w:val="0"/>
        <w:adjustRightInd w:val="0"/>
        <w:spacing w:after="0" w:line="240" w:lineRule="auto"/>
        <w:jc w:val="both"/>
        <w:rPr>
          <w:rFonts w:ascii="Arial" w:hAnsi="Arial" w:cs="Arial"/>
          <w:b/>
          <w:bCs/>
          <w:color w:val="000000"/>
          <w:lang w:eastAsia="en-GB"/>
        </w:rPr>
      </w:pPr>
    </w:p>
    <w:p w:rsidR="009E7791" w:rsidRPr="00EA2566" w:rsidRDefault="009E7791" w:rsidP="00D80FAC">
      <w:pPr>
        <w:autoSpaceDE w:val="0"/>
        <w:autoSpaceDN w:val="0"/>
        <w:adjustRightInd w:val="0"/>
        <w:spacing w:after="0" w:line="240" w:lineRule="auto"/>
        <w:jc w:val="both"/>
        <w:rPr>
          <w:rFonts w:ascii="Arial" w:hAnsi="Arial" w:cs="Arial"/>
          <w:b/>
          <w:bCs/>
          <w:color w:val="000000"/>
          <w:lang w:eastAsia="en-GB"/>
        </w:rPr>
      </w:pPr>
    </w:p>
    <w:p w:rsidR="00F8544D" w:rsidRPr="00EA2566" w:rsidRDefault="00F8544D" w:rsidP="007C2EE8">
      <w:pPr>
        <w:spacing w:after="0" w:line="240" w:lineRule="auto"/>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F8544D" w:rsidRPr="00EA2566" w:rsidRDefault="00F8544D" w:rsidP="00D80FAC">
      <w:pPr>
        <w:autoSpaceDE w:val="0"/>
        <w:autoSpaceDN w:val="0"/>
        <w:adjustRightInd w:val="0"/>
        <w:spacing w:after="0" w:line="240" w:lineRule="auto"/>
        <w:jc w:val="both"/>
        <w:rPr>
          <w:rFonts w:ascii="Arial" w:hAnsi="Arial" w:cs="Arial"/>
          <w:b/>
          <w:bCs/>
          <w:color w:val="000000"/>
          <w:lang w:eastAsia="en-GB"/>
        </w:rPr>
      </w:pPr>
    </w:p>
    <w:p w:rsidR="007C2EE8" w:rsidRPr="00EA2566" w:rsidRDefault="007C2EE8">
      <w:pPr>
        <w:spacing w:after="0" w:line="240" w:lineRule="auto"/>
        <w:rPr>
          <w:rFonts w:ascii="Arial" w:hAnsi="Arial" w:cs="Arial"/>
          <w:b/>
          <w:bCs/>
          <w:color w:val="000000"/>
          <w:lang w:eastAsia="en-GB"/>
        </w:rPr>
      </w:pPr>
      <w:r w:rsidRPr="00EA2566">
        <w:rPr>
          <w:rFonts w:ascii="Arial" w:hAnsi="Arial" w:cs="Arial"/>
          <w:b/>
          <w:bCs/>
          <w:color w:val="000000"/>
          <w:lang w:eastAsia="en-GB"/>
        </w:rPr>
        <w:br w:type="page"/>
      </w:r>
    </w:p>
    <w:p w:rsidR="00AB0B7E" w:rsidRPr="00EA2566" w:rsidRDefault="00D5199D" w:rsidP="00D80FAC">
      <w:pPr>
        <w:autoSpaceDE w:val="0"/>
        <w:autoSpaceDN w:val="0"/>
        <w:adjustRightInd w:val="0"/>
        <w:spacing w:after="0" w:line="240" w:lineRule="auto"/>
        <w:jc w:val="both"/>
        <w:rPr>
          <w:rFonts w:ascii="Arial" w:hAnsi="Arial" w:cs="Arial"/>
          <w:b/>
          <w:bCs/>
          <w:caps/>
          <w:color w:val="000000"/>
          <w:lang w:eastAsia="en-GB"/>
        </w:rPr>
      </w:pPr>
      <w:r w:rsidRPr="00EA2566">
        <w:rPr>
          <w:rFonts w:ascii="Arial" w:hAnsi="Arial" w:cs="Arial"/>
          <w:b/>
          <w:bCs/>
          <w:caps/>
          <w:color w:val="000000"/>
          <w:lang w:eastAsia="en-GB"/>
        </w:rPr>
        <w:lastRenderedPageBreak/>
        <w:t xml:space="preserve">Appendix 11 </w:t>
      </w:r>
      <w:r w:rsidR="00B94FC9" w:rsidRPr="00EA2566">
        <w:rPr>
          <w:rFonts w:ascii="Arial" w:hAnsi="Arial" w:cs="Arial"/>
          <w:b/>
          <w:bCs/>
          <w:caps/>
          <w:color w:val="000000"/>
          <w:lang w:eastAsia="en-GB"/>
        </w:rPr>
        <w:t>–</w:t>
      </w:r>
      <w:r w:rsidR="00AB0B7E" w:rsidRPr="00EA2566">
        <w:rPr>
          <w:rFonts w:ascii="Arial" w:hAnsi="Arial" w:cs="Arial"/>
          <w:b/>
          <w:bCs/>
          <w:caps/>
          <w:color w:val="000000"/>
          <w:lang w:eastAsia="en-GB"/>
        </w:rPr>
        <w:t xml:space="preserve"> Standard Letters</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Letter to Review Team Representatives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Dear</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Name: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DOB:</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Address: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am writing to inform you that the Safeguarding Adults Board has</w:t>
      </w:r>
      <w:r w:rsidR="00D80FAC" w:rsidRPr="00EA2566">
        <w:rPr>
          <w:rFonts w:ascii="Arial" w:hAnsi="Arial" w:cs="Arial"/>
          <w:color w:val="000000"/>
          <w:lang w:eastAsia="en-GB"/>
        </w:rPr>
        <w:t xml:space="preserve"> </w:t>
      </w:r>
      <w:r w:rsidRPr="00EA2566">
        <w:rPr>
          <w:rFonts w:ascii="Arial" w:hAnsi="Arial" w:cs="Arial"/>
          <w:color w:val="000000"/>
          <w:lang w:eastAsia="en-GB"/>
        </w:rPr>
        <w:t>decided that a Safeguarding Adult Review will be undertaken. It will investigate and review the involvement of agencies into the health and social care support received by xx prior to her/his death.</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For this Safeguarding Adult Review the Board will be using “Systems Learning”</w:t>
      </w:r>
      <w:r w:rsidR="00D80FAC" w:rsidRPr="00EA2566">
        <w:rPr>
          <w:rFonts w:ascii="Arial" w:hAnsi="Arial" w:cs="Arial"/>
          <w:color w:val="000000"/>
          <w:lang w:eastAsia="en-GB"/>
        </w:rPr>
        <w:t xml:space="preserve"> </w:t>
      </w:r>
      <w:r w:rsidRPr="00EA2566">
        <w:rPr>
          <w:rFonts w:ascii="Arial" w:hAnsi="Arial" w:cs="Arial"/>
          <w:color w:val="000000"/>
          <w:lang w:eastAsia="en-GB"/>
        </w:rPr>
        <w:t>methodology. This takes the focus away from individuals</w:t>
      </w:r>
      <w:r w:rsidR="007C42BF" w:rsidRPr="00EA2566">
        <w:rPr>
          <w:rFonts w:ascii="Arial" w:hAnsi="Arial" w:cs="Arial"/>
          <w:color w:val="000000"/>
          <w:lang w:eastAsia="en-GB"/>
        </w:rPr>
        <w:t>,</w:t>
      </w:r>
      <w:r w:rsidRPr="00EA2566">
        <w:rPr>
          <w:rFonts w:ascii="Arial" w:hAnsi="Arial" w:cs="Arial"/>
          <w:color w:val="000000"/>
          <w:lang w:eastAsia="en-GB"/>
        </w:rPr>
        <w:t xml:space="preserve"> but looks at the systems that professionals work within</w:t>
      </w:r>
      <w:r w:rsidR="00B0700A" w:rsidRPr="00EA2566">
        <w:rPr>
          <w:rFonts w:ascii="Arial" w:hAnsi="Arial" w:cs="Arial"/>
          <w:color w:val="000000"/>
          <w:lang w:eastAsia="en-GB"/>
        </w:rPr>
        <w:t>,</w:t>
      </w:r>
      <w:r w:rsidRPr="00EA2566">
        <w:rPr>
          <w:rFonts w:ascii="Arial" w:hAnsi="Arial" w:cs="Arial"/>
          <w:color w:val="000000"/>
          <w:lang w:eastAsia="en-GB"/>
        </w:rPr>
        <w:t xml:space="preserve"> and what can be improved about the system to enable professionals to work to best practice.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systems approach looks in some depth at all the circumstances that may have made the management of the particular case go in one direction or another. It also highlights what is working well and patterns of good practice as well as capturing aspects of single and multi-agency systems that may need improving in the future.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An important part of the process is the formation of a Review Team. You are</w:t>
      </w:r>
      <w:r w:rsidR="00D80FAC" w:rsidRPr="00EA2566">
        <w:rPr>
          <w:rFonts w:ascii="Arial" w:hAnsi="Arial" w:cs="Arial"/>
          <w:color w:val="000000"/>
          <w:lang w:eastAsia="en-GB"/>
        </w:rPr>
        <w:t xml:space="preserve"> </w:t>
      </w:r>
      <w:r w:rsidRPr="00EA2566">
        <w:rPr>
          <w:rFonts w:ascii="Arial" w:hAnsi="Arial" w:cs="Arial"/>
          <w:color w:val="000000"/>
          <w:lang w:eastAsia="en-GB"/>
        </w:rPr>
        <w:t>receiving this letter as you have been nominated as a senior professional for your</w:t>
      </w:r>
      <w:r w:rsidR="00D80FAC" w:rsidRPr="00EA2566">
        <w:rPr>
          <w:rFonts w:ascii="Arial" w:hAnsi="Arial" w:cs="Arial"/>
          <w:color w:val="000000"/>
          <w:lang w:eastAsia="en-GB"/>
        </w:rPr>
        <w:t xml:space="preserve"> </w:t>
      </w:r>
      <w:r w:rsidRPr="00EA2566">
        <w:rPr>
          <w:rFonts w:ascii="Arial" w:hAnsi="Arial" w:cs="Arial"/>
          <w:color w:val="000000"/>
          <w:lang w:eastAsia="en-GB"/>
        </w:rPr>
        <w:t xml:space="preserve">agency to be part of the Review Team. The Review Team is responsible </w:t>
      </w:r>
      <w:r w:rsidR="009A23DA" w:rsidRPr="00EA2566">
        <w:rPr>
          <w:rFonts w:ascii="Arial" w:hAnsi="Arial" w:cs="Arial"/>
          <w:color w:val="000000"/>
          <w:lang w:eastAsia="en-GB"/>
        </w:rPr>
        <w:t xml:space="preserve">for </w:t>
      </w:r>
      <w:r w:rsidRPr="00EA2566">
        <w:rPr>
          <w:rFonts w:ascii="Arial" w:hAnsi="Arial" w:cs="Arial"/>
          <w:color w:val="000000"/>
          <w:lang w:eastAsia="en-GB"/>
        </w:rPr>
        <w:t>much of the data collection and analysis of the review</w:t>
      </w:r>
      <w:r w:rsidR="009A23DA" w:rsidRPr="00EA2566">
        <w:rPr>
          <w:rFonts w:ascii="Arial" w:hAnsi="Arial" w:cs="Arial"/>
          <w:color w:val="000000"/>
          <w:lang w:eastAsia="en-GB"/>
        </w:rPr>
        <w:t>,</w:t>
      </w:r>
      <w:r w:rsidR="00B0700A" w:rsidRPr="00EA2566">
        <w:rPr>
          <w:rFonts w:ascii="Arial" w:hAnsi="Arial" w:cs="Arial"/>
          <w:color w:val="000000"/>
          <w:lang w:eastAsia="en-GB"/>
        </w:rPr>
        <w:t xml:space="preserve"> and</w:t>
      </w:r>
      <w:r w:rsidRPr="00EA2566">
        <w:rPr>
          <w:rFonts w:ascii="Arial" w:hAnsi="Arial" w:cs="Arial"/>
          <w:color w:val="000000"/>
          <w:lang w:eastAsia="en-GB"/>
        </w:rPr>
        <w:t xml:space="preserve"> typically includes a representative from each agency involved.</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There are two Lead Reviewers who are trained in the process</w:t>
      </w:r>
      <w:r w:rsidR="00B0700A" w:rsidRPr="00EA2566">
        <w:rPr>
          <w:rFonts w:ascii="Arial" w:hAnsi="Arial" w:cs="Arial"/>
          <w:color w:val="000000"/>
          <w:lang w:eastAsia="en-GB"/>
        </w:rPr>
        <w:t>,</w:t>
      </w:r>
      <w:r w:rsidRPr="00EA2566">
        <w:rPr>
          <w:rFonts w:ascii="Arial" w:hAnsi="Arial" w:cs="Arial"/>
          <w:color w:val="000000"/>
          <w:lang w:eastAsia="en-GB"/>
        </w:rPr>
        <w:t xml:space="preserve"> and it is their</w:t>
      </w:r>
      <w:r w:rsidR="00D80FAC" w:rsidRPr="00EA2566">
        <w:rPr>
          <w:rFonts w:ascii="Arial" w:hAnsi="Arial" w:cs="Arial"/>
          <w:color w:val="000000"/>
          <w:lang w:eastAsia="en-GB"/>
        </w:rPr>
        <w:t xml:space="preserve"> </w:t>
      </w:r>
      <w:r w:rsidRPr="00EA2566">
        <w:rPr>
          <w:rFonts w:ascii="Arial" w:hAnsi="Arial" w:cs="Arial"/>
          <w:color w:val="000000"/>
          <w:lang w:eastAsia="en-GB"/>
        </w:rPr>
        <w:t>responsibility to conduct the review according to the methodology.</w:t>
      </w:r>
      <w:r w:rsidR="00D80FAC" w:rsidRPr="00EA2566">
        <w:rPr>
          <w:rFonts w:ascii="Arial" w:hAnsi="Arial" w:cs="Arial"/>
          <w:color w:val="000000"/>
          <w:lang w:eastAsia="en-GB"/>
        </w:rPr>
        <w:t xml:space="preserve">  </w:t>
      </w:r>
      <w:r w:rsidRPr="00EA2566">
        <w:rPr>
          <w:rFonts w:ascii="Arial" w:hAnsi="Arial" w:cs="Arial"/>
          <w:color w:val="000000"/>
          <w:lang w:eastAsia="en-GB"/>
        </w:rPr>
        <w:t xml:space="preserve">The Review </w:t>
      </w:r>
      <w:r w:rsidR="009A23DA" w:rsidRPr="00EA2566">
        <w:rPr>
          <w:rFonts w:ascii="Arial" w:hAnsi="Arial" w:cs="Arial"/>
          <w:color w:val="000000"/>
          <w:lang w:eastAsia="en-GB"/>
        </w:rPr>
        <w:t>T</w:t>
      </w:r>
      <w:r w:rsidRPr="00EA2566">
        <w:rPr>
          <w:rFonts w:ascii="Arial" w:hAnsi="Arial" w:cs="Arial"/>
          <w:color w:val="000000"/>
          <w:lang w:eastAsia="en-GB"/>
        </w:rPr>
        <w:t>eam are also joined by a Case Group</w:t>
      </w:r>
      <w:r w:rsidR="009A23DA" w:rsidRPr="00EA2566">
        <w:rPr>
          <w:rFonts w:ascii="Arial" w:hAnsi="Arial" w:cs="Arial"/>
          <w:color w:val="000000"/>
          <w:lang w:eastAsia="en-GB"/>
        </w:rPr>
        <w:t>,</w:t>
      </w:r>
      <w:r w:rsidRPr="00EA2566">
        <w:rPr>
          <w:rFonts w:ascii="Arial" w:hAnsi="Arial" w:cs="Arial"/>
          <w:color w:val="000000"/>
          <w:lang w:eastAsia="en-GB"/>
        </w:rPr>
        <w:t xml:space="preserve"> who </w:t>
      </w:r>
      <w:proofErr w:type="gramStart"/>
      <w:r w:rsidRPr="00EA2566">
        <w:rPr>
          <w:rFonts w:ascii="Arial" w:hAnsi="Arial" w:cs="Arial"/>
          <w:color w:val="000000"/>
          <w:lang w:eastAsia="en-GB"/>
        </w:rPr>
        <w:t>are</w:t>
      </w:r>
      <w:proofErr w:type="gramEnd"/>
      <w:r w:rsidRPr="00EA2566">
        <w:rPr>
          <w:rFonts w:ascii="Arial" w:hAnsi="Arial" w:cs="Arial"/>
          <w:color w:val="000000"/>
          <w:lang w:eastAsia="en-GB"/>
        </w:rPr>
        <w:t xml:space="preserve"> the group of front</w:t>
      </w:r>
      <w:r w:rsidR="009A23DA" w:rsidRPr="00EA2566">
        <w:rPr>
          <w:rFonts w:ascii="Arial" w:hAnsi="Arial" w:cs="Arial"/>
          <w:color w:val="000000"/>
          <w:lang w:eastAsia="en-GB"/>
        </w:rPr>
        <w:t xml:space="preserve"> </w:t>
      </w:r>
      <w:r w:rsidRPr="00EA2566">
        <w:rPr>
          <w:rFonts w:ascii="Arial" w:hAnsi="Arial" w:cs="Arial"/>
          <w:color w:val="000000"/>
          <w:lang w:eastAsia="en-GB"/>
        </w:rPr>
        <w:t>line professionals involved. The process will require attendance to four meetings which take up to a day each. At the initial meeting of the Review Team an overview of the process will be given</w:t>
      </w:r>
      <w:r w:rsidR="009A23DA" w:rsidRPr="00EA2566">
        <w:rPr>
          <w:rFonts w:ascii="Arial" w:hAnsi="Arial" w:cs="Arial"/>
          <w:color w:val="000000"/>
          <w:lang w:eastAsia="en-GB"/>
        </w:rPr>
        <w:t>,</w:t>
      </w:r>
      <w:r w:rsidRPr="00EA2566">
        <w:rPr>
          <w:rFonts w:ascii="Arial" w:hAnsi="Arial" w:cs="Arial"/>
          <w:color w:val="000000"/>
          <w:lang w:eastAsia="en-GB"/>
        </w:rPr>
        <w:t xml:space="preserve"> as well </w:t>
      </w:r>
      <w:r w:rsidR="009A23DA" w:rsidRPr="00EA2566">
        <w:rPr>
          <w:rFonts w:ascii="Arial" w:hAnsi="Arial" w:cs="Arial"/>
          <w:color w:val="000000"/>
          <w:lang w:eastAsia="en-GB"/>
        </w:rPr>
        <w:t>a</w:t>
      </w:r>
      <w:r w:rsidRPr="00EA2566">
        <w:rPr>
          <w:rFonts w:ascii="Arial" w:hAnsi="Arial" w:cs="Arial"/>
          <w:color w:val="000000"/>
          <w:lang w:eastAsia="en-GB"/>
        </w:rPr>
        <w:t xml:space="preserve"> detailed explanation of the process and methodology.</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details of the first meeting of the Review Team are as follows:</w:t>
      </w:r>
    </w:p>
    <w:p w:rsidR="00D80FAC" w:rsidRPr="00EA2566" w:rsidRDefault="00D80FAC"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would be grateful if you could confirm your attendance to xx Board Manager.</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Yours sincerely</w:t>
      </w:r>
    </w:p>
    <w:p w:rsidR="00BE26FF" w:rsidRPr="00EA2566" w:rsidRDefault="00BE26FF" w:rsidP="00D80FAC">
      <w:pPr>
        <w:autoSpaceDE w:val="0"/>
        <w:autoSpaceDN w:val="0"/>
        <w:adjustRightInd w:val="0"/>
        <w:spacing w:after="0" w:line="240" w:lineRule="auto"/>
        <w:jc w:val="both"/>
        <w:rPr>
          <w:rFonts w:ascii="Arial" w:hAnsi="Arial" w:cs="Arial"/>
          <w:color w:val="000000"/>
          <w:lang w:eastAsia="en-GB"/>
        </w:rPr>
      </w:pPr>
    </w:p>
    <w:p w:rsidR="00BE26FF" w:rsidRPr="00EA2566" w:rsidRDefault="00BE26FF" w:rsidP="00D80FAC">
      <w:pPr>
        <w:autoSpaceDE w:val="0"/>
        <w:autoSpaceDN w:val="0"/>
        <w:adjustRightInd w:val="0"/>
        <w:spacing w:after="0" w:line="240" w:lineRule="auto"/>
        <w:jc w:val="both"/>
        <w:rPr>
          <w:rFonts w:ascii="Arial" w:hAnsi="Arial" w:cs="Arial"/>
          <w:color w:val="000000"/>
          <w:lang w:eastAsia="en-GB"/>
        </w:rPr>
      </w:pPr>
    </w:p>
    <w:p w:rsidR="007C2EE8" w:rsidRPr="00EA2566" w:rsidRDefault="007C2EE8"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Chair of the Safeguarding Adults Board</w:t>
      </w:r>
    </w:p>
    <w:p w:rsidR="00AB0B7E" w:rsidRPr="00EA2566" w:rsidRDefault="00AB0B7E" w:rsidP="00D80FAC">
      <w:pPr>
        <w:autoSpaceDE w:val="0"/>
        <w:autoSpaceDN w:val="0"/>
        <w:adjustRightInd w:val="0"/>
        <w:spacing w:after="0" w:line="240" w:lineRule="auto"/>
        <w:jc w:val="both"/>
        <w:rPr>
          <w:rFonts w:ascii="Arial" w:hAnsi="Arial" w:cs="Arial"/>
          <w:color w:val="FFFFFF"/>
          <w:lang w:eastAsia="en-GB"/>
        </w:rPr>
      </w:pPr>
      <w:r w:rsidRPr="00EA2566">
        <w:rPr>
          <w:rFonts w:ascii="Arial" w:hAnsi="Arial" w:cs="Arial"/>
          <w:color w:val="FFFFFF"/>
          <w:lang w:eastAsia="en-GB"/>
        </w:rPr>
        <w:t xml:space="preserve">37 </w:t>
      </w:r>
    </w:p>
    <w:p w:rsidR="007C2EE8" w:rsidRPr="00EA2566" w:rsidRDefault="007C2EE8">
      <w:pPr>
        <w:spacing w:after="0" w:line="240" w:lineRule="auto"/>
        <w:rPr>
          <w:rFonts w:ascii="Arial" w:hAnsi="Arial" w:cs="Arial"/>
          <w:b/>
          <w:bCs/>
          <w:color w:val="000000"/>
          <w:lang w:eastAsia="en-GB"/>
        </w:rPr>
      </w:pPr>
      <w:r w:rsidRPr="00EA2566">
        <w:rPr>
          <w:rFonts w:ascii="Arial" w:hAnsi="Arial" w:cs="Arial"/>
          <w:b/>
          <w:bCs/>
          <w:color w:val="000000"/>
          <w:lang w:eastAsia="en-GB"/>
        </w:rPr>
        <w:br w:type="page"/>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lastRenderedPageBreak/>
        <w:t>Letter to Case Group Representatives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Dear</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Name: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DOB:</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Address: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am writing to inform you that the Safeguarding Adults Board has</w:t>
      </w:r>
      <w:r w:rsidR="00292842" w:rsidRPr="00EA2566">
        <w:rPr>
          <w:rFonts w:ascii="Arial" w:hAnsi="Arial" w:cs="Arial"/>
          <w:color w:val="000000"/>
          <w:lang w:eastAsia="en-GB"/>
        </w:rPr>
        <w:t xml:space="preserve"> </w:t>
      </w:r>
      <w:r w:rsidRPr="00EA2566">
        <w:rPr>
          <w:rFonts w:ascii="Arial" w:hAnsi="Arial" w:cs="Arial"/>
          <w:color w:val="000000"/>
          <w:lang w:eastAsia="en-GB"/>
        </w:rPr>
        <w:t>decided that a Safeguarding Adult Review will be undertaken. It will investigate and review the involvement of agencies into the health and social care support received by xx prior to her/his death.</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For this Safeguarding Adult Review the Board will be using “Systems Learning”</w:t>
      </w:r>
      <w:r w:rsidR="00292842" w:rsidRPr="00EA2566">
        <w:rPr>
          <w:rFonts w:ascii="Arial" w:hAnsi="Arial" w:cs="Arial"/>
          <w:color w:val="000000"/>
          <w:lang w:eastAsia="en-GB"/>
        </w:rPr>
        <w:t xml:space="preserve"> </w:t>
      </w:r>
      <w:r w:rsidRPr="00EA2566">
        <w:rPr>
          <w:rFonts w:ascii="Arial" w:hAnsi="Arial" w:cs="Arial"/>
          <w:color w:val="000000"/>
          <w:lang w:eastAsia="en-GB"/>
        </w:rPr>
        <w:t>methodology. This takes the focus away from individuals but looks at the systems that professionals work within and what can be improved about the system to enable professionals to work to best practice.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systems approach looks in some depth at all the circumstances that may have made the management of the particular case go in one direction or another. It also highlights what is working well and patterns of good practice as well as capturing aspects of single and multi-agency systems that may need improving in the future.</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An important part of the process is the formation of the Case Group. The Case Group is a group of professionals across the agencies </w:t>
      </w:r>
      <w:r w:rsidR="009A23DA" w:rsidRPr="00EA2566">
        <w:rPr>
          <w:rFonts w:ascii="Arial" w:hAnsi="Arial" w:cs="Arial"/>
          <w:color w:val="000000"/>
          <w:lang w:eastAsia="en-GB"/>
        </w:rPr>
        <w:t>that</w:t>
      </w:r>
      <w:r w:rsidRPr="00EA2566">
        <w:rPr>
          <w:rFonts w:ascii="Arial" w:hAnsi="Arial" w:cs="Arial"/>
          <w:color w:val="000000"/>
          <w:lang w:eastAsia="en-GB"/>
        </w:rPr>
        <w:t xml:space="preserve"> have had direct involvement with the adult and his/her family. You are receiving this letter as you have been identified as a professional involved personally or to have managed </w:t>
      </w:r>
      <w:proofErr w:type="gramStart"/>
      <w:r w:rsidRPr="00EA2566">
        <w:rPr>
          <w:rFonts w:ascii="Arial" w:hAnsi="Arial" w:cs="Arial"/>
          <w:color w:val="000000"/>
          <w:lang w:eastAsia="en-GB"/>
        </w:rPr>
        <w:t>staff who were</w:t>
      </w:r>
      <w:proofErr w:type="gramEnd"/>
      <w:r w:rsidRPr="00EA2566">
        <w:rPr>
          <w:rFonts w:ascii="Arial" w:hAnsi="Arial" w:cs="Arial"/>
          <w:color w:val="000000"/>
          <w:lang w:eastAsia="en-GB"/>
        </w:rPr>
        <w:t xml:space="preserve"> closely involved.</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The process is managed by two Lead Reviewers and a Review Team who are made up of a senior representative </w:t>
      </w:r>
      <w:r w:rsidR="00AB36FD" w:rsidRPr="00EA2566">
        <w:rPr>
          <w:rFonts w:ascii="Arial" w:hAnsi="Arial" w:cs="Arial"/>
          <w:color w:val="000000"/>
          <w:lang w:eastAsia="en-GB"/>
        </w:rPr>
        <w:t>from</w:t>
      </w:r>
      <w:r w:rsidRPr="00EA2566">
        <w:rPr>
          <w:rFonts w:ascii="Arial" w:hAnsi="Arial" w:cs="Arial"/>
          <w:color w:val="000000"/>
          <w:lang w:eastAsia="en-GB"/>
        </w:rPr>
        <w:t xml:space="preserve"> each relevant agency. At the first meeting with the Lead Reviewers and the Review Team an overview of the whole process will be provided and </w:t>
      </w:r>
      <w:r w:rsidR="009A23DA" w:rsidRPr="00EA2566">
        <w:rPr>
          <w:rFonts w:ascii="Arial" w:hAnsi="Arial" w:cs="Arial"/>
          <w:color w:val="000000"/>
          <w:lang w:eastAsia="en-GB"/>
        </w:rPr>
        <w:t xml:space="preserve">further </w:t>
      </w:r>
      <w:r w:rsidRPr="00EA2566">
        <w:rPr>
          <w:rFonts w:ascii="Arial" w:hAnsi="Arial" w:cs="Arial"/>
          <w:color w:val="000000"/>
          <w:lang w:eastAsia="en-GB"/>
        </w:rPr>
        <w:t xml:space="preserve">explanation of the process and your role within it. The experiences and perspectives of professionals like </w:t>
      </w:r>
      <w:proofErr w:type="gramStart"/>
      <w:r w:rsidRPr="00EA2566">
        <w:rPr>
          <w:rFonts w:ascii="Arial" w:hAnsi="Arial" w:cs="Arial"/>
          <w:color w:val="000000"/>
          <w:lang w:eastAsia="en-GB"/>
        </w:rPr>
        <w:t>you</w:t>
      </w:r>
      <w:r w:rsidR="009A23DA" w:rsidRPr="00EA2566">
        <w:rPr>
          <w:rFonts w:ascii="Arial" w:hAnsi="Arial" w:cs="Arial"/>
          <w:color w:val="000000"/>
          <w:lang w:eastAsia="en-GB"/>
        </w:rPr>
        <w:t>rself</w:t>
      </w:r>
      <w:proofErr w:type="gramEnd"/>
      <w:r w:rsidRPr="00EA2566">
        <w:rPr>
          <w:rFonts w:ascii="Arial" w:hAnsi="Arial" w:cs="Arial"/>
          <w:color w:val="000000"/>
          <w:lang w:eastAsia="en-GB"/>
        </w:rPr>
        <w:t>, are central to a systems review. The Safeguarding Adults Review is therefore very much a collaboration which we hope you will take an active part in.</w:t>
      </w:r>
    </w:p>
    <w:p w:rsidR="00292842" w:rsidRPr="00EA2566" w:rsidRDefault="00292842"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details of the first meeting of the Case Group are as follows:</w:t>
      </w:r>
    </w:p>
    <w:p w:rsidR="00292842" w:rsidRPr="00EA2566" w:rsidRDefault="00292842"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would be grateful if you could confirm your attendance to xx Board Manager.</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0C6B76" w:rsidRPr="00EA2566" w:rsidRDefault="000C6B76"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Yours sincerely</w:t>
      </w:r>
    </w:p>
    <w:p w:rsidR="00586F27" w:rsidRPr="00EA2566" w:rsidRDefault="00586F27" w:rsidP="00D80FAC">
      <w:pPr>
        <w:autoSpaceDE w:val="0"/>
        <w:autoSpaceDN w:val="0"/>
        <w:adjustRightInd w:val="0"/>
        <w:spacing w:after="0" w:line="240" w:lineRule="auto"/>
        <w:jc w:val="both"/>
        <w:rPr>
          <w:rFonts w:ascii="Arial" w:hAnsi="Arial" w:cs="Arial"/>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Chair of </w:t>
      </w:r>
      <w:r w:rsidR="001505CE" w:rsidRPr="00EA2566">
        <w:rPr>
          <w:rFonts w:ascii="Arial" w:hAnsi="Arial" w:cs="Arial"/>
          <w:color w:val="000000"/>
          <w:lang w:eastAsia="en-GB"/>
        </w:rPr>
        <w:t>the Safeguarding</w:t>
      </w:r>
      <w:r w:rsidRPr="00EA2566">
        <w:rPr>
          <w:rFonts w:ascii="Arial" w:hAnsi="Arial" w:cs="Arial"/>
          <w:color w:val="000000"/>
          <w:lang w:eastAsia="en-GB"/>
        </w:rPr>
        <w:t xml:space="preserve"> Adults Board</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F8544D" w:rsidRPr="00EA2566" w:rsidRDefault="00F8544D" w:rsidP="00D80FAC">
      <w:pPr>
        <w:autoSpaceDE w:val="0"/>
        <w:autoSpaceDN w:val="0"/>
        <w:adjustRightInd w:val="0"/>
        <w:spacing w:after="0" w:line="240" w:lineRule="auto"/>
        <w:jc w:val="both"/>
        <w:rPr>
          <w:rFonts w:ascii="Arial" w:hAnsi="Arial" w:cs="Arial"/>
          <w:b/>
          <w:bCs/>
          <w:color w:val="595959" w:themeColor="text1" w:themeTint="A6"/>
          <w:lang w:eastAsia="en-GB"/>
        </w:rPr>
      </w:pPr>
      <w:r w:rsidRPr="00EA2566">
        <w:rPr>
          <w:rFonts w:ascii="Arial" w:hAnsi="Arial" w:cs="Arial"/>
          <w:b/>
          <w:bCs/>
          <w:color w:val="595959" w:themeColor="text1" w:themeTint="A6"/>
          <w:lang w:eastAsia="en-GB"/>
        </w:rPr>
        <w:t>Please note these are suggested templates</w:t>
      </w:r>
    </w:p>
    <w:p w:rsidR="00D5199D" w:rsidRPr="00EA2566" w:rsidRDefault="00D5199D" w:rsidP="00D80FAC">
      <w:pPr>
        <w:autoSpaceDE w:val="0"/>
        <w:autoSpaceDN w:val="0"/>
        <w:adjustRightInd w:val="0"/>
        <w:spacing w:after="0" w:line="240" w:lineRule="auto"/>
        <w:jc w:val="both"/>
        <w:rPr>
          <w:rFonts w:ascii="Arial" w:hAnsi="Arial" w:cs="Arial"/>
          <w:b/>
          <w:bC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284720" w:rsidRDefault="00284720" w:rsidP="00D80FAC">
      <w:pPr>
        <w:autoSpaceDE w:val="0"/>
        <w:autoSpaceDN w:val="0"/>
        <w:adjustRightInd w:val="0"/>
        <w:spacing w:after="0" w:line="240" w:lineRule="auto"/>
        <w:jc w:val="both"/>
        <w:rPr>
          <w:rFonts w:ascii="Arial" w:hAnsi="Arial" w:cs="Arial"/>
          <w:b/>
          <w:bCs/>
          <w:caps/>
          <w:color w:val="000000"/>
          <w:lang w:eastAsia="en-GB"/>
        </w:rPr>
      </w:pPr>
    </w:p>
    <w:p w:rsidR="00DE7DC4" w:rsidRPr="00EA2566" w:rsidRDefault="007C2EE8" w:rsidP="00D80FAC">
      <w:pPr>
        <w:autoSpaceDE w:val="0"/>
        <w:autoSpaceDN w:val="0"/>
        <w:adjustRightInd w:val="0"/>
        <w:spacing w:after="0" w:line="240" w:lineRule="auto"/>
        <w:jc w:val="both"/>
        <w:rPr>
          <w:rFonts w:ascii="Arial" w:hAnsi="Arial" w:cs="Arial"/>
          <w:b/>
          <w:bCs/>
          <w:caps/>
          <w:color w:val="000000"/>
          <w:lang w:eastAsia="en-GB"/>
        </w:rPr>
      </w:pPr>
      <w:r w:rsidRPr="00EA2566">
        <w:rPr>
          <w:rFonts w:ascii="Arial" w:hAnsi="Arial" w:cs="Arial"/>
          <w:b/>
          <w:bCs/>
          <w:caps/>
          <w:color w:val="000000"/>
          <w:lang w:eastAsia="en-GB"/>
        </w:rPr>
        <w:lastRenderedPageBreak/>
        <w:t>Appendix</w:t>
      </w:r>
      <w:r w:rsidR="00953768" w:rsidRPr="00EA2566">
        <w:rPr>
          <w:rFonts w:ascii="Arial" w:hAnsi="Arial" w:cs="Arial"/>
          <w:b/>
          <w:bCs/>
          <w:color w:val="000000"/>
          <w:lang w:eastAsia="en-GB"/>
        </w:rPr>
        <w:t xml:space="preserve"> 12</w:t>
      </w:r>
      <w:r w:rsidR="00D5199D" w:rsidRPr="00EA2566">
        <w:rPr>
          <w:rFonts w:ascii="Arial" w:hAnsi="Arial" w:cs="Arial"/>
          <w:b/>
          <w:bCs/>
          <w:color w:val="000000"/>
          <w:lang w:eastAsia="en-GB"/>
        </w:rPr>
        <w:t xml:space="preserve"> - </w:t>
      </w:r>
      <w:r w:rsidR="00DE7DC4" w:rsidRPr="00EA2566">
        <w:rPr>
          <w:rFonts w:ascii="Arial" w:hAnsi="Arial" w:cs="Arial"/>
          <w:b/>
          <w:bCs/>
          <w:caps/>
          <w:color w:val="000000"/>
          <w:lang w:eastAsia="en-GB"/>
        </w:rPr>
        <w:t>Letter to families</w:t>
      </w:r>
    </w:p>
    <w:p w:rsidR="00AB0B7E" w:rsidRPr="00EA2566" w:rsidRDefault="00AB0B7E"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Dear</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Re: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Name: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DOB:</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Address:</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 am writing to you as the Chair of the Safeguarding Adults Board. I</w:t>
      </w:r>
      <w:r w:rsidR="00292842" w:rsidRPr="00EA2566">
        <w:rPr>
          <w:rFonts w:ascii="Arial" w:hAnsi="Arial" w:cs="Arial"/>
          <w:color w:val="000000"/>
          <w:lang w:eastAsia="en-GB"/>
        </w:rPr>
        <w:t xml:space="preserve"> </w:t>
      </w:r>
      <w:r w:rsidRPr="00EA2566">
        <w:rPr>
          <w:rFonts w:ascii="Arial" w:hAnsi="Arial" w:cs="Arial"/>
          <w:color w:val="000000"/>
          <w:lang w:eastAsia="en-GB"/>
        </w:rPr>
        <w:t>would like to offer my condolences to you and your family following the death of xx.</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I am writing to let you know that it has </w:t>
      </w:r>
      <w:r w:rsidR="00B0700A" w:rsidRPr="00EA2566">
        <w:rPr>
          <w:rFonts w:ascii="Arial" w:hAnsi="Arial" w:cs="Arial"/>
          <w:color w:val="000000"/>
          <w:lang w:eastAsia="en-GB"/>
        </w:rPr>
        <w:t xml:space="preserve">been </w:t>
      </w:r>
      <w:r w:rsidRPr="00EA2566">
        <w:rPr>
          <w:rFonts w:ascii="Arial" w:hAnsi="Arial" w:cs="Arial"/>
          <w:color w:val="000000"/>
          <w:lang w:eastAsia="en-GB"/>
        </w:rPr>
        <w:t>decided that a Safeguarding Adult Review will</w:t>
      </w:r>
      <w:r w:rsidR="00AB0B7E" w:rsidRPr="00EA2566">
        <w:rPr>
          <w:rFonts w:ascii="Arial" w:hAnsi="Arial" w:cs="Arial"/>
          <w:color w:val="000000"/>
          <w:lang w:eastAsia="en-GB"/>
        </w:rPr>
        <w:t xml:space="preserve"> </w:t>
      </w:r>
      <w:r w:rsidRPr="00EA2566">
        <w:rPr>
          <w:rFonts w:ascii="Arial" w:hAnsi="Arial" w:cs="Arial"/>
          <w:color w:val="000000"/>
          <w:lang w:eastAsia="en-GB"/>
        </w:rPr>
        <w:t>be undertaken following the death of xx. Safeguarding Adult Reviews are multi</w:t>
      </w:r>
      <w:r w:rsidR="009A23DA" w:rsidRPr="00EA2566">
        <w:rPr>
          <w:rFonts w:ascii="Arial" w:hAnsi="Arial" w:cs="Arial"/>
          <w:color w:val="000000"/>
          <w:lang w:eastAsia="en-GB"/>
        </w:rPr>
        <w:t>-</w:t>
      </w:r>
      <w:r w:rsidRPr="00EA2566">
        <w:rPr>
          <w:rFonts w:ascii="Arial" w:hAnsi="Arial" w:cs="Arial"/>
          <w:color w:val="000000"/>
          <w:lang w:eastAsia="en-GB"/>
        </w:rPr>
        <w:t>agency</w:t>
      </w:r>
      <w:r w:rsidR="00AB0B7E" w:rsidRPr="00EA2566">
        <w:rPr>
          <w:rFonts w:ascii="Arial" w:hAnsi="Arial" w:cs="Arial"/>
          <w:color w:val="000000"/>
          <w:lang w:eastAsia="en-GB"/>
        </w:rPr>
        <w:t xml:space="preserve"> </w:t>
      </w:r>
      <w:r w:rsidRPr="00EA2566">
        <w:rPr>
          <w:rFonts w:ascii="Arial" w:hAnsi="Arial" w:cs="Arial"/>
          <w:color w:val="000000"/>
          <w:lang w:eastAsia="en-GB"/>
        </w:rPr>
        <w:t xml:space="preserve">reviews undertaken when there has been the death of </w:t>
      </w:r>
      <w:r w:rsidR="007841BC" w:rsidRPr="00EA2566">
        <w:rPr>
          <w:rFonts w:ascii="Arial" w:hAnsi="Arial" w:cs="Arial"/>
          <w:color w:val="000000"/>
          <w:lang w:eastAsia="en-GB"/>
        </w:rPr>
        <w:t>a</w:t>
      </w:r>
      <w:r w:rsidR="00292842" w:rsidRPr="00EA2566">
        <w:rPr>
          <w:rFonts w:ascii="Arial" w:hAnsi="Arial" w:cs="Arial"/>
          <w:color w:val="000000"/>
          <w:lang w:eastAsia="en-GB"/>
        </w:rPr>
        <w:t>n</w:t>
      </w:r>
      <w:r w:rsidR="007841BC" w:rsidRPr="00EA2566">
        <w:rPr>
          <w:rFonts w:ascii="Arial" w:hAnsi="Arial" w:cs="Arial"/>
          <w:color w:val="000000"/>
          <w:lang w:eastAsia="en-GB"/>
        </w:rPr>
        <w:t xml:space="preserve"> adult</w:t>
      </w:r>
      <w:r w:rsidRPr="00EA2566">
        <w:rPr>
          <w:rFonts w:ascii="Arial" w:hAnsi="Arial" w:cs="Arial"/>
          <w:color w:val="000000"/>
          <w:lang w:eastAsia="en-GB"/>
        </w:rPr>
        <w:t xml:space="preserve"> or a</w:t>
      </w:r>
      <w:r w:rsidR="00292842" w:rsidRPr="00EA2566">
        <w:rPr>
          <w:rFonts w:ascii="Arial" w:hAnsi="Arial" w:cs="Arial"/>
          <w:color w:val="000000"/>
          <w:lang w:eastAsia="en-GB"/>
        </w:rPr>
        <w:t>n</w:t>
      </w:r>
      <w:r w:rsidRPr="00EA2566">
        <w:rPr>
          <w:rFonts w:ascii="Arial" w:hAnsi="Arial" w:cs="Arial"/>
          <w:color w:val="000000"/>
          <w:lang w:eastAsia="en-GB"/>
        </w:rPr>
        <w:t xml:space="preserve"> adult has been seriously harmed</w:t>
      </w:r>
      <w:r w:rsidR="00B0700A" w:rsidRPr="00EA2566">
        <w:rPr>
          <w:rFonts w:ascii="Arial" w:hAnsi="Arial" w:cs="Arial"/>
          <w:color w:val="000000"/>
          <w:lang w:eastAsia="en-GB"/>
        </w:rPr>
        <w:t>,</w:t>
      </w:r>
      <w:r w:rsidRPr="00EA2566">
        <w:rPr>
          <w:rFonts w:ascii="Arial" w:hAnsi="Arial" w:cs="Arial"/>
          <w:color w:val="000000"/>
          <w:lang w:eastAsia="en-GB"/>
        </w:rPr>
        <w:t xml:space="preserve"> </w:t>
      </w:r>
      <w:r w:rsidR="009A23DA" w:rsidRPr="00EA2566">
        <w:rPr>
          <w:rFonts w:ascii="Arial" w:hAnsi="Arial" w:cs="Arial"/>
          <w:color w:val="000000"/>
          <w:lang w:eastAsia="en-GB"/>
        </w:rPr>
        <w:t xml:space="preserve">where </w:t>
      </w:r>
      <w:r w:rsidRPr="00EA2566">
        <w:rPr>
          <w:rFonts w:ascii="Arial" w:hAnsi="Arial" w:cs="Arial"/>
          <w:color w:val="000000"/>
          <w:lang w:eastAsia="en-GB"/>
        </w:rPr>
        <w:t>abuse or neglect is suspected.</w:t>
      </w:r>
    </w:p>
    <w:p w:rsidR="00AB0B7E" w:rsidRPr="00EA2566" w:rsidRDefault="00AB0B7E" w:rsidP="00D80FAC">
      <w:pPr>
        <w:autoSpaceDE w:val="0"/>
        <w:autoSpaceDN w:val="0"/>
        <w:adjustRightInd w:val="0"/>
        <w:spacing w:after="0" w:line="240" w:lineRule="auto"/>
        <w:jc w:val="both"/>
        <w:rPr>
          <w:rFonts w:ascii="Arial" w:hAnsi="Arial" w:cs="Arial"/>
          <w:color w:val="000000"/>
          <w:lang w:eastAsia="en-GB"/>
        </w:rPr>
      </w:pPr>
    </w:p>
    <w:p w:rsidR="00B96E4C"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purpose of a Safeguarding Adult Review is to learn lessons and prevent similar</w:t>
      </w:r>
      <w:r w:rsidR="00AB0B7E" w:rsidRPr="00EA2566">
        <w:rPr>
          <w:rFonts w:ascii="Arial" w:hAnsi="Arial" w:cs="Arial"/>
          <w:color w:val="000000"/>
          <w:lang w:eastAsia="en-GB"/>
        </w:rPr>
        <w:t xml:space="preserve"> </w:t>
      </w:r>
      <w:r w:rsidRPr="00EA2566">
        <w:rPr>
          <w:rFonts w:ascii="Arial" w:hAnsi="Arial" w:cs="Arial"/>
          <w:color w:val="000000"/>
          <w:lang w:eastAsia="en-GB"/>
        </w:rPr>
        <w:t xml:space="preserve">deaths or injuries in the future. </w:t>
      </w:r>
    </w:p>
    <w:p w:rsidR="00B96E4C" w:rsidRPr="00EA2566" w:rsidRDefault="00B96E4C" w:rsidP="00D80FAC">
      <w:pPr>
        <w:autoSpaceDE w:val="0"/>
        <w:autoSpaceDN w:val="0"/>
        <w:adjustRightInd w:val="0"/>
        <w:spacing w:after="0" w:line="240" w:lineRule="auto"/>
        <w:jc w:val="both"/>
        <w:rPr>
          <w:rFonts w:ascii="Arial" w:hAnsi="Arial" w:cs="Arial"/>
          <w:color w:val="000000"/>
          <w:lang w:eastAsia="en-GB"/>
        </w:rPr>
      </w:pPr>
    </w:p>
    <w:p w:rsidR="00B96E4C" w:rsidRPr="00EA2566" w:rsidRDefault="00B96E4C" w:rsidP="00D80FAC">
      <w:pPr>
        <w:jc w:val="both"/>
        <w:rPr>
          <w:rFonts w:ascii="Arial" w:hAnsi="Arial" w:cs="Arial"/>
          <w:color w:val="000000"/>
          <w:lang w:eastAsia="en-GB"/>
        </w:rPr>
      </w:pPr>
      <w:r w:rsidRPr="00EA2566">
        <w:rPr>
          <w:rFonts w:ascii="Arial" w:hAnsi="Arial" w:cs="Arial"/>
          <w:color w:val="000000"/>
          <w:lang w:eastAsia="en-GB"/>
        </w:rPr>
        <w:t>To ensure that public bodies like adult social care, police and other community based organisations understand what happened, the review will look at records and notes held by these agencies</w:t>
      </w:r>
      <w:r w:rsidR="009A23DA" w:rsidRPr="00EA2566">
        <w:rPr>
          <w:rFonts w:ascii="Arial" w:hAnsi="Arial" w:cs="Arial"/>
          <w:color w:val="000000"/>
          <w:lang w:eastAsia="en-GB"/>
        </w:rPr>
        <w:t>.  This review will</w:t>
      </w:r>
      <w:r w:rsidRPr="00EA2566">
        <w:rPr>
          <w:rFonts w:ascii="Arial" w:hAnsi="Arial" w:cs="Arial"/>
          <w:color w:val="000000"/>
          <w:lang w:eastAsia="en-GB"/>
        </w:rPr>
        <w:t xml:space="preserve"> includ</w:t>
      </w:r>
      <w:r w:rsidR="009A23DA" w:rsidRPr="00EA2566">
        <w:rPr>
          <w:rFonts w:ascii="Arial" w:hAnsi="Arial" w:cs="Arial"/>
          <w:color w:val="000000"/>
          <w:lang w:eastAsia="en-GB"/>
        </w:rPr>
        <w:t>e</w:t>
      </w:r>
      <w:r w:rsidRPr="00EA2566">
        <w:rPr>
          <w:rFonts w:ascii="Arial" w:hAnsi="Arial" w:cs="Arial"/>
          <w:color w:val="000000"/>
          <w:lang w:eastAsia="en-GB"/>
        </w:rPr>
        <w:t xml:space="preserve"> health providers and suggest improvements to their responses, where it might help in the future. </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 Safeguarding Adult Review is</w:t>
      </w:r>
      <w:r w:rsidR="00AB0B7E" w:rsidRPr="00EA2566">
        <w:rPr>
          <w:rFonts w:ascii="Arial" w:hAnsi="Arial" w:cs="Arial"/>
          <w:color w:val="000000"/>
          <w:lang w:eastAsia="en-GB"/>
        </w:rPr>
        <w:t xml:space="preserve"> </w:t>
      </w:r>
      <w:r w:rsidRPr="00EA2566">
        <w:rPr>
          <w:rFonts w:ascii="Arial" w:hAnsi="Arial" w:cs="Arial"/>
          <w:color w:val="000000"/>
          <w:lang w:eastAsia="en-GB"/>
        </w:rPr>
        <w:t xml:space="preserve">completely separate to any investigation being undertaken by the </w:t>
      </w:r>
      <w:r w:rsidR="009A23DA" w:rsidRPr="00EA2566">
        <w:rPr>
          <w:rFonts w:ascii="Arial" w:hAnsi="Arial" w:cs="Arial"/>
          <w:color w:val="000000"/>
          <w:lang w:eastAsia="en-GB"/>
        </w:rPr>
        <w:t>p</w:t>
      </w:r>
      <w:r w:rsidRPr="00EA2566">
        <w:rPr>
          <w:rFonts w:ascii="Arial" w:hAnsi="Arial" w:cs="Arial"/>
          <w:color w:val="000000"/>
          <w:lang w:eastAsia="en-GB"/>
        </w:rPr>
        <w:t xml:space="preserve">olice or </w:t>
      </w:r>
      <w:r w:rsidR="009A23DA" w:rsidRPr="00EA2566">
        <w:rPr>
          <w:rFonts w:ascii="Arial" w:hAnsi="Arial" w:cs="Arial"/>
          <w:color w:val="000000"/>
          <w:lang w:eastAsia="en-GB"/>
        </w:rPr>
        <w:t>c</w:t>
      </w:r>
      <w:r w:rsidRPr="00EA2566">
        <w:rPr>
          <w:rFonts w:ascii="Arial" w:hAnsi="Arial" w:cs="Arial"/>
          <w:color w:val="000000"/>
          <w:lang w:eastAsia="en-GB"/>
        </w:rPr>
        <w:t>oroner.</w:t>
      </w:r>
      <w:r w:rsidR="00B96E4C" w:rsidRPr="00EA2566">
        <w:rPr>
          <w:rFonts w:ascii="Arial" w:hAnsi="Arial" w:cs="Arial"/>
          <w:color w:val="000000"/>
          <w:lang w:eastAsia="en-GB"/>
        </w:rPr>
        <w:t xml:space="preserve"> </w:t>
      </w:r>
    </w:p>
    <w:p w:rsidR="00B96E4C" w:rsidRPr="00EA2566" w:rsidRDefault="00B96E4C"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This review will investigate and review the involvement of agencies into the health</w:t>
      </w:r>
      <w:r w:rsidR="00C849D7" w:rsidRPr="00EA2566">
        <w:rPr>
          <w:rFonts w:ascii="Arial" w:hAnsi="Arial" w:cs="Arial"/>
          <w:color w:val="000000"/>
          <w:lang w:eastAsia="en-GB"/>
        </w:rPr>
        <w:t xml:space="preserve"> </w:t>
      </w:r>
      <w:r w:rsidRPr="00EA2566">
        <w:rPr>
          <w:rFonts w:ascii="Arial" w:hAnsi="Arial" w:cs="Arial"/>
          <w:color w:val="000000"/>
          <w:lang w:eastAsia="en-GB"/>
        </w:rPr>
        <w:t>and social care support received by xx prior to his/her death.</w:t>
      </w:r>
      <w:r w:rsidR="00BE26FF" w:rsidRPr="00EA2566">
        <w:rPr>
          <w:rFonts w:ascii="Arial" w:hAnsi="Arial" w:cs="Arial"/>
          <w:color w:val="000000"/>
          <w:lang w:eastAsia="en-GB"/>
        </w:rPr>
        <w:t xml:space="preserve">  </w:t>
      </w:r>
      <w:r w:rsidRPr="00EA2566">
        <w:rPr>
          <w:rFonts w:ascii="Arial" w:hAnsi="Arial" w:cs="Arial"/>
          <w:color w:val="000000"/>
          <w:lang w:eastAsia="en-GB"/>
        </w:rPr>
        <w:t>I would also like to offer you the opportunity of involvement in the review</w:t>
      </w:r>
      <w:r w:rsidR="009A23DA" w:rsidRPr="00EA2566">
        <w:rPr>
          <w:rFonts w:ascii="Arial" w:hAnsi="Arial" w:cs="Arial"/>
          <w:color w:val="000000"/>
          <w:lang w:eastAsia="en-GB"/>
        </w:rPr>
        <w:t>,</w:t>
      </w:r>
      <w:r w:rsidRPr="00EA2566">
        <w:rPr>
          <w:rFonts w:ascii="Arial" w:hAnsi="Arial" w:cs="Arial"/>
          <w:color w:val="000000"/>
          <w:lang w:eastAsia="en-GB"/>
        </w:rPr>
        <w:t xml:space="preserve"> as it is very</w:t>
      </w:r>
      <w:r w:rsidR="00C849D7" w:rsidRPr="00EA2566">
        <w:rPr>
          <w:rFonts w:ascii="Arial" w:hAnsi="Arial" w:cs="Arial"/>
          <w:color w:val="000000"/>
          <w:lang w:eastAsia="en-GB"/>
        </w:rPr>
        <w:t xml:space="preserve"> </w:t>
      </w:r>
      <w:r w:rsidRPr="00EA2566">
        <w:rPr>
          <w:rFonts w:ascii="Arial" w:hAnsi="Arial" w:cs="Arial"/>
          <w:color w:val="000000"/>
          <w:lang w:eastAsia="en-GB"/>
        </w:rPr>
        <w:t>important that we hear from families to enable them to share their experiences in</w:t>
      </w:r>
      <w:r w:rsidR="00C849D7" w:rsidRPr="00EA2566">
        <w:rPr>
          <w:rFonts w:ascii="Arial" w:hAnsi="Arial" w:cs="Arial"/>
          <w:color w:val="000000"/>
          <w:lang w:eastAsia="en-GB"/>
        </w:rPr>
        <w:t xml:space="preserve"> </w:t>
      </w:r>
      <w:r w:rsidRPr="00EA2566">
        <w:rPr>
          <w:rFonts w:ascii="Arial" w:hAnsi="Arial" w:cs="Arial"/>
          <w:color w:val="000000"/>
          <w:lang w:eastAsia="en-GB"/>
        </w:rPr>
        <w:t>order that we develop services as a result.</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If you do wish to be involved this can be in a manner and time that suits you.</w:t>
      </w:r>
      <w:r w:rsidR="009A23DA" w:rsidRPr="00EA2566">
        <w:rPr>
          <w:rFonts w:ascii="Arial" w:hAnsi="Arial" w:cs="Arial"/>
          <w:color w:val="000000"/>
          <w:lang w:eastAsia="en-GB"/>
        </w:rPr>
        <w:t xml:space="preserve">  </w:t>
      </w:r>
      <w:r w:rsidRPr="00EA2566">
        <w:rPr>
          <w:rFonts w:ascii="Arial" w:hAnsi="Arial" w:cs="Arial"/>
          <w:color w:val="000000"/>
          <w:lang w:eastAsia="en-GB"/>
        </w:rPr>
        <w:t>Your involvement is very much welcomed and I would be grateful if you could</w:t>
      </w:r>
      <w:r w:rsidR="00C849D7" w:rsidRPr="00EA2566">
        <w:rPr>
          <w:rFonts w:ascii="Arial" w:hAnsi="Arial" w:cs="Arial"/>
          <w:color w:val="000000"/>
          <w:lang w:eastAsia="en-GB"/>
        </w:rPr>
        <w:t xml:space="preserve"> </w:t>
      </w:r>
      <w:r w:rsidRPr="00EA2566">
        <w:rPr>
          <w:rFonts w:ascii="Arial" w:hAnsi="Arial" w:cs="Arial"/>
          <w:color w:val="000000"/>
          <w:lang w:eastAsia="en-GB"/>
        </w:rPr>
        <w:t>contact xx Board Manager</w:t>
      </w:r>
      <w:r w:rsidR="00284720">
        <w:rPr>
          <w:rFonts w:ascii="Arial" w:hAnsi="Arial" w:cs="Arial"/>
          <w:color w:val="000000"/>
          <w:lang w:eastAsia="en-GB"/>
        </w:rPr>
        <w:t xml:space="preserve"> if you wish to be involved. They</w:t>
      </w:r>
      <w:r w:rsidRPr="00EA2566">
        <w:rPr>
          <w:rFonts w:ascii="Arial" w:hAnsi="Arial" w:cs="Arial"/>
          <w:color w:val="000000"/>
          <w:lang w:eastAsia="en-GB"/>
        </w:rPr>
        <w:t xml:space="preserve"> will be happy to explain</w:t>
      </w:r>
      <w:r w:rsidR="00C849D7" w:rsidRPr="00EA2566">
        <w:rPr>
          <w:rFonts w:ascii="Arial" w:hAnsi="Arial" w:cs="Arial"/>
          <w:color w:val="000000"/>
          <w:lang w:eastAsia="en-GB"/>
        </w:rPr>
        <w:t xml:space="preserve"> </w:t>
      </w:r>
      <w:r w:rsidRPr="00EA2566">
        <w:rPr>
          <w:rFonts w:ascii="Arial" w:hAnsi="Arial" w:cs="Arial"/>
          <w:color w:val="000000"/>
          <w:lang w:eastAsia="en-GB"/>
        </w:rPr>
        <w:t>the process to you and answer any questions you may have.</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We will also keep you updated on the progress of the review.</w:t>
      </w:r>
    </w:p>
    <w:p w:rsidR="00292842" w:rsidRPr="00EA2566" w:rsidRDefault="00292842"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We look forward to hearing from you.</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Yours sincerely</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292842" w:rsidRPr="00EA2566" w:rsidRDefault="00292842" w:rsidP="00D80FAC">
      <w:pPr>
        <w:autoSpaceDE w:val="0"/>
        <w:autoSpaceDN w:val="0"/>
        <w:adjustRightInd w:val="0"/>
        <w:spacing w:after="0" w:line="240" w:lineRule="auto"/>
        <w:jc w:val="both"/>
        <w:rPr>
          <w:rFonts w:ascii="Arial" w:hAnsi="Arial" w:cs="Arial"/>
          <w:color w:val="000000"/>
          <w:lang w:eastAsia="en-GB"/>
        </w:rPr>
      </w:pPr>
    </w:p>
    <w:p w:rsidR="00292842" w:rsidRPr="00EA2566" w:rsidRDefault="00292842"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C849D7"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Chair of the </w:t>
      </w:r>
      <w:r w:rsidR="00DE7DC4" w:rsidRPr="00EA2566">
        <w:rPr>
          <w:rFonts w:ascii="Arial" w:hAnsi="Arial" w:cs="Arial"/>
          <w:color w:val="000000"/>
          <w:lang w:eastAsia="en-GB"/>
        </w:rPr>
        <w:t>Safeguarding Adults Board</w:t>
      </w:r>
    </w:p>
    <w:p w:rsidR="007E413A" w:rsidRPr="00EA2566" w:rsidRDefault="007E413A">
      <w:pPr>
        <w:spacing w:after="0" w:line="240" w:lineRule="auto"/>
        <w:rPr>
          <w:rFonts w:ascii="Arial" w:hAnsi="Arial" w:cs="Arial"/>
          <w:b/>
          <w:bCs/>
          <w:caps/>
          <w:color w:val="000000"/>
          <w:lang w:eastAsia="en-GB"/>
        </w:rPr>
      </w:pPr>
      <w:r w:rsidRPr="00EA2566">
        <w:rPr>
          <w:rFonts w:ascii="Arial" w:hAnsi="Arial" w:cs="Arial"/>
          <w:b/>
          <w:bCs/>
          <w:caps/>
          <w:color w:val="000000"/>
          <w:lang w:eastAsia="en-GB"/>
        </w:rPr>
        <w:br w:type="page"/>
      </w:r>
    </w:p>
    <w:p w:rsidR="00DE7DC4" w:rsidRPr="00EA2566" w:rsidRDefault="00953768"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aps/>
          <w:color w:val="000000"/>
          <w:lang w:eastAsia="en-GB"/>
        </w:rPr>
        <w:lastRenderedPageBreak/>
        <w:t>Appendix</w:t>
      </w:r>
      <w:r w:rsidRPr="00EA2566">
        <w:rPr>
          <w:rFonts w:ascii="Arial" w:hAnsi="Arial" w:cs="Arial"/>
          <w:b/>
          <w:bCs/>
          <w:color w:val="000000"/>
          <w:lang w:eastAsia="en-GB"/>
        </w:rPr>
        <w:t xml:space="preserve"> 13</w:t>
      </w:r>
      <w:r w:rsidR="00D5199D" w:rsidRPr="00EA2566">
        <w:rPr>
          <w:rFonts w:ascii="Arial" w:hAnsi="Arial" w:cs="Arial"/>
          <w:b/>
          <w:bCs/>
          <w:color w:val="000000"/>
          <w:lang w:eastAsia="en-GB"/>
        </w:rPr>
        <w:t xml:space="preserve"> - </w:t>
      </w:r>
      <w:r w:rsidR="00DE7DC4" w:rsidRPr="00EA2566">
        <w:rPr>
          <w:rFonts w:ascii="Arial" w:hAnsi="Arial" w:cs="Arial"/>
          <w:b/>
          <w:bCs/>
          <w:color w:val="000000"/>
          <w:lang w:eastAsia="en-GB"/>
        </w:rPr>
        <w:t>Guidance for Families</w:t>
      </w:r>
      <w:r w:rsidR="00C849D7" w:rsidRPr="00EA2566">
        <w:rPr>
          <w:rFonts w:ascii="Arial" w:hAnsi="Arial" w:cs="Arial"/>
          <w:b/>
          <w:bCs/>
          <w:color w:val="000000"/>
          <w:lang w:eastAsia="en-GB"/>
        </w:rPr>
        <w:t xml:space="preserve"> </w:t>
      </w:r>
      <w:r w:rsidR="00DE7DC4" w:rsidRPr="00EA2566">
        <w:rPr>
          <w:rFonts w:ascii="Arial" w:hAnsi="Arial" w:cs="Arial"/>
          <w:b/>
          <w:bCs/>
          <w:color w:val="000000"/>
          <w:lang w:eastAsia="en-GB"/>
        </w:rPr>
        <w:t>– Information for Families about</w:t>
      </w:r>
      <w:r w:rsidR="00C849D7" w:rsidRPr="00EA2566">
        <w:rPr>
          <w:rFonts w:ascii="Arial" w:hAnsi="Arial" w:cs="Arial"/>
          <w:b/>
          <w:bCs/>
          <w:color w:val="000000"/>
          <w:lang w:eastAsia="en-GB"/>
        </w:rPr>
        <w:t xml:space="preserve"> </w:t>
      </w:r>
      <w:r w:rsidR="00DE7DC4" w:rsidRPr="00EA2566">
        <w:rPr>
          <w:rFonts w:ascii="Arial" w:hAnsi="Arial" w:cs="Arial"/>
          <w:b/>
          <w:bCs/>
          <w:color w:val="000000"/>
          <w:lang w:eastAsia="en-GB"/>
        </w:rPr>
        <w:t>Safeguarding Adult Reviews</w:t>
      </w:r>
    </w:p>
    <w:p w:rsidR="00C849D7" w:rsidRPr="00EA2566" w:rsidRDefault="00C849D7"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What is the Safeguarding Adults Board?</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Safeguarding Adults Board brings together the main organisations</w:t>
      </w:r>
      <w:r w:rsidR="00694D04" w:rsidRPr="00EA2566">
        <w:rPr>
          <w:rFonts w:ascii="Arial" w:hAnsi="Arial" w:cs="Arial"/>
          <w:color w:val="000000"/>
          <w:lang w:eastAsia="en-GB"/>
        </w:rPr>
        <w:t xml:space="preserve"> </w:t>
      </w:r>
      <w:r w:rsidR="00072BBC" w:rsidRPr="00EA2566">
        <w:rPr>
          <w:rFonts w:ascii="Arial" w:hAnsi="Arial" w:cs="Arial"/>
          <w:color w:val="000000"/>
          <w:lang w:eastAsia="en-GB"/>
        </w:rPr>
        <w:t xml:space="preserve">that work with </w:t>
      </w:r>
      <w:r w:rsidRPr="00EA2566">
        <w:rPr>
          <w:rFonts w:ascii="Arial" w:hAnsi="Arial" w:cs="Arial"/>
          <w:color w:val="000000"/>
          <w:lang w:eastAsia="en-GB"/>
        </w:rPr>
        <w:t>adults and their families including</w:t>
      </w:r>
      <w:r w:rsidR="00694D04" w:rsidRPr="00EA2566">
        <w:rPr>
          <w:rFonts w:ascii="Arial" w:hAnsi="Arial" w:cs="Arial"/>
          <w:color w:val="000000"/>
          <w:lang w:eastAsia="en-GB"/>
        </w:rPr>
        <w:t xml:space="preserve"> </w:t>
      </w:r>
      <w:r w:rsidR="009A23DA" w:rsidRPr="00EA2566">
        <w:rPr>
          <w:rFonts w:ascii="Arial" w:hAnsi="Arial" w:cs="Arial"/>
          <w:color w:val="000000"/>
          <w:lang w:eastAsia="en-GB"/>
        </w:rPr>
        <w:t>p</w:t>
      </w:r>
      <w:r w:rsidRPr="00EA2566">
        <w:rPr>
          <w:rFonts w:ascii="Arial" w:hAnsi="Arial" w:cs="Arial"/>
          <w:color w:val="000000"/>
          <w:lang w:eastAsia="en-GB"/>
        </w:rPr>
        <w:t xml:space="preserve">olice, </w:t>
      </w:r>
      <w:r w:rsidR="009A23DA" w:rsidRPr="00EA2566">
        <w:rPr>
          <w:rFonts w:ascii="Arial" w:hAnsi="Arial" w:cs="Arial"/>
          <w:color w:val="000000"/>
          <w:lang w:eastAsia="en-GB"/>
        </w:rPr>
        <w:t>h</w:t>
      </w:r>
      <w:r w:rsidRPr="00EA2566">
        <w:rPr>
          <w:rFonts w:ascii="Arial" w:hAnsi="Arial" w:cs="Arial"/>
          <w:color w:val="000000"/>
          <w:lang w:eastAsia="en-GB"/>
        </w:rPr>
        <w:t xml:space="preserve">ealth </w:t>
      </w:r>
      <w:r w:rsidR="009A23DA" w:rsidRPr="00EA2566">
        <w:rPr>
          <w:rFonts w:ascii="Arial" w:hAnsi="Arial" w:cs="Arial"/>
          <w:color w:val="000000"/>
          <w:lang w:eastAsia="en-GB"/>
        </w:rPr>
        <w:t>t</w:t>
      </w:r>
      <w:r w:rsidRPr="00EA2566">
        <w:rPr>
          <w:rFonts w:ascii="Arial" w:hAnsi="Arial" w:cs="Arial"/>
          <w:color w:val="000000"/>
          <w:lang w:eastAsia="en-GB"/>
        </w:rPr>
        <w:t xml:space="preserve">rusts, </w:t>
      </w:r>
      <w:r w:rsidR="009A23DA" w:rsidRPr="00EA2566">
        <w:rPr>
          <w:rFonts w:ascii="Arial" w:hAnsi="Arial" w:cs="Arial"/>
          <w:color w:val="000000"/>
          <w:lang w:eastAsia="en-GB"/>
        </w:rPr>
        <w:t>d</w:t>
      </w:r>
      <w:r w:rsidRPr="00EA2566">
        <w:rPr>
          <w:rFonts w:ascii="Arial" w:hAnsi="Arial" w:cs="Arial"/>
          <w:color w:val="000000"/>
          <w:lang w:eastAsia="en-GB"/>
        </w:rPr>
        <w:t xml:space="preserve">istrict </w:t>
      </w:r>
      <w:r w:rsidR="009A23DA" w:rsidRPr="00EA2566">
        <w:rPr>
          <w:rFonts w:ascii="Arial" w:hAnsi="Arial" w:cs="Arial"/>
          <w:color w:val="000000"/>
          <w:lang w:eastAsia="en-GB"/>
        </w:rPr>
        <w:t>c</w:t>
      </w:r>
      <w:r w:rsidRPr="00EA2566">
        <w:rPr>
          <w:rFonts w:ascii="Arial" w:hAnsi="Arial" w:cs="Arial"/>
          <w:color w:val="000000"/>
          <w:lang w:eastAsia="en-GB"/>
        </w:rPr>
        <w:t xml:space="preserve">ouncils, </w:t>
      </w:r>
      <w:proofErr w:type="gramStart"/>
      <w:r w:rsidR="009A23DA" w:rsidRPr="00EA2566">
        <w:rPr>
          <w:rFonts w:ascii="Arial" w:hAnsi="Arial" w:cs="Arial"/>
          <w:color w:val="000000"/>
          <w:lang w:eastAsia="en-GB"/>
        </w:rPr>
        <w:t>p</w:t>
      </w:r>
      <w:r w:rsidRPr="00EA2566">
        <w:rPr>
          <w:rFonts w:ascii="Arial" w:hAnsi="Arial" w:cs="Arial"/>
          <w:color w:val="000000"/>
          <w:lang w:eastAsia="en-GB"/>
        </w:rPr>
        <w:t>robation</w:t>
      </w:r>
      <w:proofErr w:type="gramEnd"/>
      <w:r w:rsidRPr="00EA2566">
        <w:rPr>
          <w:rFonts w:ascii="Arial" w:hAnsi="Arial" w:cs="Arial"/>
          <w:color w:val="000000"/>
          <w:lang w:eastAsia="en-GB"/>
        </w:rPr>
        <w:t xml:space="preserve"> and </w:t>
      </w:r>
      <w:r w:rsidR="009A23DA" w:rsidRPr="00EA2566">
        <w:rPr>
          <w:rFonts w:ascii="Arial" w:hAnsi="Arial" w:cs="Arial"/>
          <w:color w:val="000000"/>
          <w:lang w:eastAsia="en-GB"/>
        </w:rPr>
        <w:t>a</w:t>
      </w:r>
      <w:r w:rsidRPr="00EA2566">
        <w:rPr>
          <w:rFonts w:ascii="Arial" w:hAnsi="Arial" w:cs="Arial"/>
          <w:color w:val="000000"/>
          <w:lang w:eastAsia="en-GB"/>
        </w:rPr>
        <w:t xml:space="preserve">dult </w:t>
      </w:r>
      <w:r w:rsidR="009A23DA" w:rsidRPr="00EA2566">
        <w:rPr>
          <w:rFonts w:ascii="Arial" w:hAnsi="Arial" w:cs="Arial"/>
          <w:color w:val="000000"/>
          <w:lang w:eastAsia="en-GB"/>
        </w:rPr>
        <w:t>s</w:t>
      </w:r>
      <w:r w:rsidRPr="00EA2566">
        <w:rPr>
          <w:rFonts w:ascii="Arial" w:hAnsi="Arial" w:cs="Arial"/>
          <w:color w:val="000000"/>
          <w:lang w:eastAsia="en-GB"/>
        </w:rPr>
        <w:t>ervices</w:t>
      </w:r>
      <w:r w:rsidR="009A23DA" w:rsidRPr="00EA2566">
        <w:rPr>
          <w:rFonts w:ascii="Arial" w:hAnsi="Arial" w:cs="Arial"/>
          <w:color w:val="000000"/>
          <w:lang w:eastAsia="en-GB"/>
        </w:rPr>
        <w:t>;</w:t>
      </w:r>
      <w:r w:rsidRPr="00EA2566">
        <w:rPr>
          <w:rFonts w:ascii="Arial" w:hAnsi="Arial" w:cs="Arial"/>
          <w:color w:val="000000"/>
          <w:lang w:eastAsia="en-GB"/>
        </w:rPr>
        <w:t xml:space="preserve"> with the aim of</w:t>
      </w:r>
      <w:r w:rsidR="00C849D7" w:rsidRPr="00EA2566">
        <w:rPr>
          <w:rFonts w:ascii="Arial" w:hAnsi="Arial" w:cs="Arial"/>
          <w:color w:val="000000"/>
          <w:lang w:eastAsia="en-GB"/>
        </w:rPr>
        <w:t xml:space="preserve"> </w:t>
      </w:r>
      <w:r w:rsidRPr="00EA2566">
        <w:rPr>
          <w:rFonts w:ascii="Arial" w:hAnsi="Arial" w:cs="Arial"/>
          <w:color w:val="000000"/>
          <w:lang w:eastAsia="en-GB"/>
        </w:rPr>
        <w:t>making sure they work in partnership to keep adults safe.</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What is a Safeguarding Adult Review?</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Safeguarding Adults Board may carry out a Safeguarding Adult</w:t>
      </w:r>
      <w:r w:rsidR="00694D04" w:rsidRPr="00EA2566">
        <w:rPr>
          <w:rFonts w:ascii="Arial" w:hAnsi="Arial" w:cs="Arial"/>
          <w:color w:val="000000"/>
          <w:lang w:eastAsia="en-GB"/>
        </w:rPr>
        <w:t xml:space="preserve"> </w:t>
      </w:r>
      <w:r w:rsidRPr="00EA2566">
        <w:rPr>
          <w:rFonts w:ascii="Arial" w:hAnsi="Arial" w:cs="Arial"/>
          <w:color w:val="000000"/>
          <w:lang w:eastAsia="en-GB"/>
        </w:rPr>
        <w:t>Re</w:t>
      </w:r>
      <w:r w:rsidR="00C849D7" w:rsidRPr="00EA2566">
        <w:rPr>
          <w:rFonts w:ascii="Arial" w:hAnsi="Arial" w:cs="Arial"/>
          <w:color w:val="000000"/>
          <w:lang w:eastAsia="en-GB"/>
        </w:rPr>
        <w:t xml:space="preserve">view when an </w:t>
      </w:r>
      <w:r w:rsidRPr="00EA2566">
        <w:rPr>
          <w:rFonts w:ascii="Arial" w:hAnsi="Arial" w:cs="Arial"/>
          <w:color w:val="000000"/>
          <w:lang w:eastAsia="en-GB"/>
        </w:rPr>
        <w:t xml:space="preserve">adult has been harmed or has died </w:t>
      </w:r>
      <w:r w:rsidR="009A23DA" w:rsidRPr="00EA2566">
        <w:rPr>
          <w:rFonts w:ascii="Arial" w:hAnsi="Arial" w:cs="Arial"/>
          <w:color w:val="000000"/>
          <w:lang w:eastAsia="en-GB"/>
        </w:rPr>
        <w:t xml:space="preserve">where </w:t>
      </w:r>
      <w:r w:rsidRPr="00EA2566">
        <w:rPr>
          <w:rFonts w:ascii="Arial" w:hAnsi="Arial" w:cs="Arial"/>
          <w:color w:val="000000"/>
          <w:lang w:eastAsia="en-GB"/>
        </w:rPr>
        <w:t>abuse or neglect</w:t>
      </w:r>
      <w:r w:rsidR="00694D04" w:rsidRPr="00EA2566">
        <w:rPr>
          <w:rFonts w:ascii="Arial" w:hAnsi="Arial" w:cs="Arial"/>
          <w:color w:val="000000"/>
          <w:lang w:eastAsia="en-GB"/>
        </w:rPr>
        <w:t xml:space="preserve"> </w:t>
      </w:r>
      <w:r w:rsidRPr="00EA2566">
        <w:rPr>
          <w:rFonts w:ascii="Arial" w:hAnsi="Arial" w:cs="Arial"/>
          <w:color w:val="000000"/>
          <w:lang w:eastAsia="en-GB"/>
        </w:rPr>
        <w:t>is suspected</w:t>
      </w:r>
      <w:r w:rsidR="009A23DA" w:rsidRPr="00EA2566">
        <w:rPr>
          <w:rFonts w:ascii="Arial" w:hAnsi="Arial" w:cs="Arial"/>
          <w:color w:val="000000"/>
          <w:lang w:eastAsia="en-GB"/>
        </w:rPr>
        <w:t>.  This review will examine what</w:t>
      </w:r>
      <w:r w:rsidRPr="00EA2566">
        <w:rPr>
          <w:rFonts w:ascii="Arial" w:hAnsi="Arial" w:cs="Arial"/>
          <w:color w:val="000000"/>
          <w:lang w:eastAsia="en-GB"/>
        </w:rPr>
        <w:t xml:space="preserve"> lessons </w:t>
      </w:r>
      <w:r w:rsidR="009A23DA" w:rsidRPr="00EA2566">
        <w:rPr>
          <w:rFonts w:ascii="Arial" w:hAnsi="Arial" w:cs="Arial"/>
          <w:color w:val="000000"/>
          <w:lang w:eastAsia="en-GB"/>
        </w:rPr>
        <w:t>could</w:t>
      </w:r>
      <w:r w:rsidRPr="00EA2566">
        <w:rPr>
          <w:rFonts w:ascii="Arial" w:hAnsi="Arial" w:cs="Arial"/>
          <w:color w:val="000000"/>
          <w:lang w:eastAsia="en-GB"/>
        </w:rPr>
        <w:t xml:space="preserve"> be learnt about how organisations </w:t>
      </w:r>
      <w:r w:rsidR="009A23DA" w:rsidRPr="00EA2566">
        <w:rPr>
          <w:rFonts w:ascii="Arial" w:hAnsi="Arial" w:cs="Arial"/>
          <w:color w:val="000000"/>
          <w:lang w:eastAsia="en-GB"/>
        </w:rPr>
        <w:t xml:space="preserve">could </w:t>
      </w:r>
      <w:r w:rsidRPr="00EA2566">
        <w:rPr>
          <w:rFonts w:ascii="Arial" w:hAnsi="Arial" w:cs="Arial"/>
          <w:color w:val="000000"/>
          <w:lang w:eastAsia="en-GB"/>
        </w:rPr>
        <w:t>work together to prevent similar deaths or injuries happening in the future. A</w:t>
      </w:r>
      <w:r w:rsidR="00C849D7" w:rsidRPr="00EA2566">
        <w:rPr>
          <w:rFonts w:ascii="Arial" w:hAnsi="Arial" w:cs="Arial"/>
          <w:color w:val="000000"/>
          <w:lang w:eastAsia="en-GB"/>
        </w:rPr>
        <w:t xml:space="preserve"> </w:t>
      </w:r>
      <w:r w:rsidRPr="00EA2566">
        <w:rPr>
          <w:rFonts w:ascii="Arial" w:hAnsi="Arial" w:cs="Arial"/>
          <w:color w:val="000000"/>
          <w:lang w:eastAsia="en-GB"/>
        </w:rPr>
        <w:t>Safeguarding Adult Review looks at how local organisations have worked together to</w:t>
      </w:r>
      <w:r w:rsidR="00C849D7" w:rsidRPr="00EA2566">
        <w:rPr>
          <w:rFonts w:ascii="Arial" w:hAnsi="Arial" w:cs="Arial"/>
          <w:color w:val="000000"/>
          <w:lang w:eastAsia="en-GB"/>
        </w:rPr>
        <w:t xml:space="preserve"> </w:t>
      </w:r>
      <w:r w:rsidRPr="00EA2566">
        <w:rPr>
          <w:rFonts w:ascii="Arial" w:hAnsi="Arial" w:cs="Arial"/>
          <w:color w:val="000000"/>
          <w:lang w:eastAsia="en-GB"/>
        </w:rPr>
        <w:t>provide services to the adult(s) who is/are subject to review. A</w:t>
      </w:r>
      <w:r w:rsidR="00694D04" w:rsidRPr="00EA2566">
        <w:rPr>
          <w:rFonts w:ascii="Arial" w:hAnsi="Arial" w:cs="Arial"/>
          <w:color w:val="000000"/>
          <w:lang w:eastAsia="en-GB"/>
        </w:rPr>
        <w:t xml:space="preserve"> </w:t>
      </w:r>
      <w:r w:rsidRPr="00EA2566">
        <w:rPr>
          <w:rFonts w:ascii="Arial" w:hAnsi="Arial" w:cs="Arial"/>
          <w:color w:val="000000"/>
          <w:lang w:eastAsia="en-GB"/>
        </w:rPr>
        <w:t>Safeguarding Adult Review is completely separate from any investigation being</w:t>
      </w:r>
      <w:r w:rsidR="00C849D7" w:rsidRPr="00EA2566">
        <w:rPr>
          <w:rFonts w:ascii="Arial" w:hAnsi="Arial" w:cs="Arial"/>
          <w:color w:val="000000"/>
          <w:lang w:eastAsia="en-GB"/>
        </w:rPr>
        <w:t xml:space="preserve"> </w:t>
      </w:r>
      <w:r w:rsidRPr="00EA2566">
        <w:rPr>
          <w:rFonts w:ascii="Arial" w:hAnsi="Arial" w:cs="Arial"/>
          <w:color w:val="000000"/>
          <w:lang w:eastAsia="en-GB"/>
        </w:rPr>
        <w:t xml:space="preserve">undertaken by the </w:t>
      </w:r>
      <w:r w:rsidR="009A23DA" w:rsidRPr="00EA2566">
        <w:rPr>
          <w:rFonts w:ascii="Arial" w:hAnsi="Arial" w:cs="Arial"/>
          <w:color w:val="000000"/>
          <w:lang w:eastAsia="en-GB"/>
        </w:rPr>
        <w:t>p</w:t>
      </w:r>
      <w:r w:rsidRPr="00EA2566">
        <w:rPr>
          <w:rFonts w:ascii="Arial" w:hAnsi="Arial" w:cs="Arial"/>
          <w:color w:val="000000"/>
          <w:lang w:eastAsia="en-GB"/>
        </w:rPr>
        <w:t xml:space="preserve">olice or </w:t>
      </w:r>
      <w:r w:rsidR="009A23DA" w:rsidRPr="00EA2566">
        <w:rPr>
          <w:rFonts w:ascii="Arial" w:hAnsi="Arial" w:cs="Arial"/>
          <w:color w:val="000000"/>
          <w:lang w:eastAsia="en-GB"/>
        </w:rPr>
        <w:t>c</w:t>
      </w:r>
      <w:r w:rsidRPr="00EA2566">
        <w:rPr>
          <w:rFonts w:ascii="Arial" w:hAnsi="Arial" w:cs="Arial"/>
          <w:color w:val="000000"/>
          <w:lang w:eastAsia="en-GB"/>
        </w:rPr>
        <w:t>oroner.</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Who undertakes Safeguarding Adult Reviews?</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Safeguarding Adult Reviews are undertaken using different methods, involving</w:t>
      </w:r>
      <w:r w:rsidR="00C849D7" w:rsidRPr="00EA2566">
        <w:rPr>
          <w:rFonts w:ascii="Arial" w:hAnsi="Arial" w:cs="Arial"/>
          <w:color w:val="000000"/>
          <w:lang w:eastAsia="en-GB"/>
        </w:rPr>
        <w:t xml:space="preserve"> </w:t>
      </w:r>
      <w:r w:rsidRPr="00EA2566">
        <w:rPr>
          <w:rFonts w:ascii="Arial" w:hAnsi="Arial" w:cs="Arial"/>
          <w:color w:val="000000"/>
          <w:lang w:eastAsia="en-GB"/>
        </w:rPr>
        <w:t xml:space="preserve">people from the various organisations who were involved with </w:t>
      </w:r>
      <w:r w:rsidR="00C849D7" w:rsidRPr="00EA2566">
        <w:rPr>
          <w:rFonts w:ascii="Arial" w:hAnsi="Arial" w:cs="Arial"/>
          <w:color w:val="000000"/>
          <w:lang w:eastAsia="en-GB"/>
        </w:rPr>
        <w:t>the adult</w:t>
      </w:r>
      <w:r w:rsidRPr="00EA2566">
        <w:rPr>
          <w:rFonts w:ascii="Arial" w:hAnsi="Arial" w:cs="Arial"/>
          <w:color w:val="000000"/>
          <w:lang w:eastAsia="en-GB"/>
        </w:rPr>
        <w:t>.</w:t>
      </w:r>
      <w:r w:rsidR="00C849D7" w:rsidRPr="00EA2566">
        <w:rPr>
          <w:rFonts w:ascii="Arial" w:hAnsi="Arial" w:cs="Arial"/>
          <w:color w:val="000000"/>
          <w:lang w:eastAsia="en-GB"/>
        </w:rPr>
        <w:t xml:space="preserve"> </w:t>
      </w:r>
      <w:r w:rsidRPr="00EA2566">
        <w:rPr>
          <w:rFonts w:ascii="Arial" w:hAnsi="Arial" w:cs="Arial"/>
          <w:color w:val="000000"/>
          <w:lang w:eastAsia="en-GB"/>
        </w:rPr>
        <w:t>There will be a Chair who is independent and someone responsible for writing the</w:t>
      </w:r>
      <w:r w:rsidR="00C849D7" w:rsidRPr="00EA2566">
        <w:rPr>
          <w:rFonts w:ascii="Arial" w:hAnsi="Arial" w:cs="Arial"/>
          <w:color w:val="000000"/>
          <w:lang w:eastAsia="en-GB"/>
        </w:rPr>
        <w:t xml:space="preserve"> </w:t>
      </w:r>
      <w:r w:rsidRPr="00EA2566">
        <w:rPr>
          <w:rFonts w:ascii="Arial" w:hAnsi="Arial" w:cs="Arial"/>
          <w:color w:val="000000"/>
          <w:lang w:eastAsia="en-GB"/>
        </w:rPr>
        <w:t>final report, known as the Overview Report Author.</w:t>
      </w:r>
    </w:p>
    <w:p w:rsidR="00694D04" w:rsidRPr="00EA2566" w:rsidRDefault="00694D04"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At the end of the process the final report is produced which is agreed by the</w:t>
      </w:r>
      <w:r w:rsidR="00BE26FF" w:rsidRPr="00EA2566">
        <w:rPr>
          <w:rFonts w:ascii="Arial" w:hAnsi="Arial" w:cs="Arial"/>
          <w:color w:val="000000"/>
          <w:lang w:eastAsia="en-GB"/>
        </w:rPr>
        <w:t xml:space="preserve"> </w:t>
      </w:r>
      <w:r w:rsidRPr="00EA2566">
        <w:rPr>
          <w:rFonts w:ascii="Arial" w:hAnsi="Arial" w:cs="Arial"/>
          <w:color w:val="000000"/>
          <w:lang w:eastAsia="en-GB"/>
        </w:rPr>
        <w:t>Safeguarding Adults Board.</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How long will the review take?</w:t>
      </w:r>
    </w:p>
    <w:p w:rsidR="00DE7DC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The Review should be completed within 6 months of the decision being taken to start</w:t>
      </w:r>
      <w:r w:rsidR="00C849D7" w:rsidRPr="00EA2566">
        <w:rPr>
          <w:rFonts w:ascii="Arial" w:hAnsi="Arial" w:cs="Arial"/>
          <w:color w:val="000000"/>
          <w:lang w:eastAsia="en-GB"/>
        </w:rPr>
        <w:t xml:space="preserve"> </w:t>
      </w:r>
      <w:r w:rsidRPr="00EA2566">
        <w:rPr>
          <w:rFonts w:ascii="Arial" w:hAnsi="Arial" w:cs="Arial"/>
          <w:color w:val="000000"/>
          <w:lang w:eastAsia="en-GB"/>
        </w:rPr>
        <w:t>the Review. Sometimes this timescale needs to be extended.</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 xml:space="preserve">How are </w:t>
      </w:r>
      <w:r w:rsidR="00C849D7" w:rsidRPr="00EA2566">
        <w:rPr>
          <w:rFonts w:ascii="Arial" w:hAnsi="Arial" w:cs="Arial"/>
          <w:b/>
          <w:bCs/>
          <w:color w:val="000000"/>
          <w:lang w:eastAsia="en-GB"/>
        </w:rPr>
        <w:t xml:space="preserve">Individuals and </w:t>
      </w:r>
      <w:r w:rsidRPr="00EA2566">
        <w:rPr>
          <w:rFonts w:ascii="Arial" w:hAnsi="Arial" w:cs="Arial"/>
          <w:b/>
          <w:bCs/>
          <w:color w:val="000000"/>
          <w:lang w:eastAsia="en-GB"/>
        </w:rPr>
        <w:t>families involved?</w:t>
      </w:r>
    </w:p>
    <w:p w:rsidR="00DE7DC4" w:rsidRPr="00EA2566" w:rsidRDefault="00C849D7"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Individuals</w:t>
      </w:r>
      <w:r w:rsidR="009A23DA" w:rsidRPr="00EA2566">
        <w:rPr>
          <w:rFonts w:ascii="Arial" w:hAnsi="Arial" w:cs="Arial"/>
          <w:color w:val="000000"/>
          <w:lang w:eastAsia="en-GB"/>
        </w:rPr>
        <w:t>,</w:t>
      </w:r>
      <w:r w:rsidRPr="00EA2566">
        <w:rPr>
          <w:rFonts w:ascii="Arial" w:hAnsi="Arial" w:cs="Arial"/>
          <w:color w:val="000000"/>
          <w:lang w:eastAsia="en-GB"/>
        </w:rPr>
        <w:t xml:space="preserve"> </w:t>
      </w:r>
      <w:r w:rsidR="009A23DA" w:rsidRPr="00EA2566">
        <w:rPr>
          <w:rFonts w:ascii="Arial" w:hAnsi="Arial" w:cs="Arial"/>
          <w:color w:val="000000"/>
          <w:lang w:eastAsia="en-GB"/>
        </w:rPr>
        <w:t>f</w:t>
      </w:r>
      <w:r w:rsidRPr="00EA2566">
        <w:rPr>
          <w:rFonts w:ascii="Arial" w:hAnsi="Arial" w:cs="Arial"/>
          <w:color w:val="000000"/>
          <w:lang w:eastAsia="en-GB"/>
        </w:rPr>
        <w:t xml:space="preserve">amilies and where </w:t>
      </w:r>
      <w:r w:rsidR="00DE7DC4" w:rsidRPr="00EA2566">
        <w:rPr>
          <w:rFonts w:ascii="Arial" w:hAnsi="Arial" w:cs="Arial"/>
          <w:color w:val="000000"/>
          <w:lang w:eastAsia="en-GB"/>
        </w:rPr>
        <w:t>appropriate, close friends and carers will be given</w:t>
      </w:r>
      <w:r w:rsidRPr="00EA2566">
        <w:rPr>
          <w:rFonts w:ascii="Arial" w:hAnsi="Arial" w:cs="Arial"/>
          <w:color w:val="000000"/>
          <w:lang w:eastAsia="en-GB"/>
        </w:rPr>
        <w:t xml:space="preserve"> </w:t>
      </w:r>
      <w:r w:rsidR="00DE7DC4" w:rsidRPr="00EA2566">
        <w:rPr>
          <w:rFonts w:ascii="Arial" w:hAnsi="Arial" w:cs="Arial"/>
          <w:color w:val="000000"/>
          <w:lang w:eastAsia="en-GB"/>
        </w:rPr>
        <w:t>the opportunity to share their views and comment on the services they and the adult</w:t>
      </w:r>
      <w:r w:rsidRPr="00EA2566">
        <w:rPr>
          <w:rFonts w:ascii="Arial" w:hAnsi="Arial" w:cs="Arial"/>
          <w:color w:val="000000"/>
          <w:lang w:eastAsia="en-GB"/>
        </w:rPr>
        <w:t xml:space="preserve"> </w:t>
      </w:r>
      <w:r w:rsidR="00DE7DC4" w:rsidRPr="00EA2566">
        <w:rPr>
          <w:rFonts w:ascii="Arial" w:hAnsi="Arial" w:cs="Arial"/>
          <w:color w:val="000000"/>
          <w:lang w:eastAsia="en-GB"/>
        </w:rPr>
        <w:t xml:space="preserve">at risk received. They will be contacted </w:t>
      </w:r>
      <w:r w:rsidRPr="00EA2566">
        <w:rPr>
          <w:rFonts w:ascii="Arial" w:hAnsi="Arial" w:cs="Arial"/>
          <w:color w:val="000000"/>
          <w:lang w:eastAsia="en-GB"/>
        </w:rPr>
        <w:t xml:space="preserve">and offered </w:t>
      </w:r>
      <w:r w:rsidR="00DE7DC4" w:rsidRPr="00EA2566">
        <w:rPr>
          <w:rFonts w:ascii="Arial" w:hAnsi="Arial" w:cs="Arial"/>
          <w:color w:val="000000"/>
          <w:lang w:eastAsia="en-GB"/>
        </w:rPr>
        <w:t>a meeting by those</w:t>
      </w:r>
      <w:r w:rsidRPr="00EA2566">
        <w:rPr>
          <w:rFonts w:ascii="Arial" w:hAnsi="Arial" w:cs="Arial"/>
          <w:color w:val="000000"/>
          <w:lang w:eastAsia="en-GB"/>
        </w:rPr>
        <w:t xml:space="preserve"> </w:t>
      </w:r>
      <w:r w:rsidR="00DE7DC4" w:rsidRPr="00EA2566">
        <w:rPr>
          <w:rFonts w:ascii="Arial" w:hAnsi="Arial" w:cs="Arial"/>
          <w:color w:val="000000"/>
          <w:lang w:eastAsia="en-GB"/>
        </w:rPr>
        <w:t>undertaking the Review. When the Review is complete there will be a follow on</w:t>
      </w:r>
      <w:r w:rsidRPr="00EA2566">
        <w:rPr>
          <w:rFonts w:ascii="Arial" w:hAnsi="Arial" w:cs="Arial"/>
          <w:color w:val="000000"/>
          <w:lang w:eastAsia="en-GB"/>
        </w:rPr>
        <w:t xml:space="preserve"> </w:t>
      </w:r>
      <w:r w:rsidR="00DE7DC4" w:rsidRPr="00EA2566">
        <w:rPr>
          <w:rFonts w:ascii="Arial" w:hAnsi="Arial" w:cs="Arial"/>
          <w:color w:val="000000"/>
          <w:lang w:eastAsia="en-GB"/>
        </w:rPr>
        <w:t>meeting offered to outline the findings and recommendations</w:t>
      </w:r>
      <w:r w:rsidR="003761EE" w:rsidRPr="00EA2566">
        <w:rPr>
          <w:rFonts w:ascii="Arial" w:hAnsi="Arial" w:cs="Arial"/>
          <w:color w:val="000000"/>
          <w:lang w:eastAsia="en-GB"/>
        </w:rPr>
        <w:t>.  F</w:t>
      </w:r>
      <w:r w:rsidR="00DE7DC4" w:rsidRPr="00EA2566">
        <w:rPr>
          <w:rFonts w:ascii="Arial" w:hAnsi="Arial" w:cs="Arial"/>
          <w:color w:val="000000"/>
          <w:lang w:eastAsia="en-GB"/>
        </w:rPr>
        <w:t>amilies will be</w:t>
      </w:r>
      <w:r w:rsidRPr="00EA2566">
        <w:rPr>
          <w:rFonts w:ascii="Arial" w:hAnsi="Arial" w:cs="Arial"/>
          <w:color w:val="000000"/>
          <w:lang w:eastAsia="en-GB"/>
        </w:rPr>
        <w:t xml:space="preserve"> </w:t>
      </w:r>
      <w:r w:rsidR="00DE7DC4" w:rsidRPr="00EA2566">
        <w:rPr>
          <w:rFonts w:ascii="Arial" w:hAnsi="Arial" w:cs="Arial"/>
          <w:color w:val="000000"/>
          <w:lang w:eastAsia="en-GB"/>
        </w:rPr>
        <w:t>provided with a copy of the Executive Summary</w:t>
      </w:r>
      <w:r w:rsidR="003761EE" w:rsidRPr="00EA2566">
        <w:rPr>
          <w:rFonts w:ascii="Arial" w:hAnsi="Arial" w:cs="Arial"/>
          <w:color w:val="000000"/>
          <w:lang w:eastAsia="en-GB"/>
        </w:rPr>
        <w:t>, t</w:t>
      </w:r>
      <w:r w:rsidR="00DE7DC4" w:rsidRPr="00EA2566">
        <w:rPr>
          <w:rFonts w:ascii="Arial" w:hAnsi="Arial" w:cs="Arial"/>
          <w:color w:val="000000"/>
          <w:lang w:eastAsia="en-GB"/>
        </w:rPr>
        <w:t>his will also be available on the</w:t>
      </w:r>
      <w:r w:rsidRPr="00EA2566">
        <w:rPr>
          <w:rFonts w:ascii="Arial" w:hAnsi="Arial" w:cs="Arial"/>
          <w:color w:val="000000"/>
          <w:lang w:eastAsia="en-GB"/>
        </w:rPr>
        <w:t xml:space="preserve"> </w:t>
      </w:r>
      <w:r w:rsidR="00DE7DC4" w:rsidRPr="00EA2566">
        <w:rPr>
          <w:rFonts w:ascii="Arial" w:hAnsi="Arial" w:cs="Arial"/>
          <w:color w:val="000000"/>
          <w:lang w:eastAsia="en-GB"/>
        </w:rPr>
        <w:t>Safeguarding Adults Board website.</w:t>
      </w:r>
    </w:p>
    <w:p w:rsidR="00C849D7" w:rsidRPr="00EA2566" w:rsidRDefault="00C849D7" w:rsidP="00D80FAC">
      <w:pPr>
        <w:autoSpaceDE w:val="0"/>
        <w:autoSpaceDN w:val="0"/>
        <w:adjustRightInd w:val="0"/>
        <w:spacing w:after="0" w:line="240" w:lineRule="auto"/>
        <w:jc w:val="both"/>
        <w:rPr>
          <w:rFonts w:ascii="Arial" w:hAnsi="Arial" w:cs="Arial"/>
          <w:color w:val="000000"/>
          <w:lang w:eastAsia="en-GB"/>
        </w:rPr>
      </w:pPr>
    </w:p>
    <w:p w:rsidR="001A2FBF" w:rsidRPr="00EA2566" w:rsidRDefault="001A2FBF" w:rsidP="00D80FAC">
      <w:pPr>
        <w:autoSpaceDE w:val="0"/>
        <w:autoSpaceDN w:val="0"/>
        <w:adjustRightInd w:val="0"/>
        <w:spacing w:after="0" w:line="240" w:lineRule="auto"/>
        <w:jc w:val="both"/>
        <w:rPr>
          <w:rFonts w:ascii="Arial" w:hAnsi="Arial" w:cs="Arial"/>
          <w:b/>
          <w:bCs/>
          <w:color w:val="000000"/>
          <w:lang w:eastAsia="en-GB"/>
        </w:rPr>
      </w:pPr>
    </w:p>
    <w:p w:rsidR="00DE7DC4" w:rsidRPr="00EA2566" w:rsidRDefault="00DE7DC4" w:rsidP="00D80FAC">
      <w:pPr>
        <w:autoSpaceDE w:val="0"/>
        <w:autoSpaceDN w:val="0"/>
        <w:adjustRightInd w:val="0"/>
        <w:spacing w:after="0" w:line="240" w:lineRule="auto"/>
        <w:jc w:val="both"/>
        <w:rPr>
          <w:rFonts w:ascii="Arial" w:hAnsi="Arial" w:cs="Arial"/>
          <w:b/>
          <w:bCs/>
          <w:color w:val="000000"/>
          <w:lang w:eastAsia="en-GB"/>
        </w:rPr>
      </w:pPr>
      <w:r w:rsidRPr="00EA2566">
        <w:rPr>
          <w:rFonts w:ascii="Arial" w:hAnsi="Arial" w:cs="Arial"/>
          <w:b/>
          <w:bCs/>
          <w:color w:val="000000"/>
          <w:lang w:eastAsia="en-GB"/>
        </w:rPr>
        <w:t>Further information</w:t>
      </w:r>
    </w:p>
    <w:p w:rsidR="00C706E4" w:rsidRPr="00EA2566" w:rsidRDefault="00DE7DC4" w:rsidP="00D80FAC">
      <w:pPr>
        <w:autoSpaceDE w:val="0"/>
        <w:autoSpaceDN w:val="0"/>
        <w:adjustRightInd w:val="0"/>
        <w:spacing w:after="0" w:line="240" w:lineRule="auto"/>
        <w:jc w:val="both"/>
        <w:rPr>
          <w:rFonts w:ascii="Arial" w:hAnsi="Arial" w:cs="Arial"/>
          <w:color w:val="000000"/>
          <w:lang w:eastAsia="en-GB"/>
        </w:rPr>
      </w:pPr>
      <w:r w:rsidRPr="00EA2566">
        <w:rPr>
          <w:rFonts w:ascii="Arial" w:hAnsi="Arial" w:cs="Arial"/>
          <w:color w:val="000000"/>
          <w:lang w:eastAsia="en-GB"/>
        </w:rPr>
        <w:t xml:space="preserve">If you want to know more about </w:t>
      </w:r>
      <w:r w:rsidR="003761EE" w:rsidRPr="00EA2566">
        <w:rPr>
          <w:rFonts w:ascii="Arial" w:hAnsi="Arial" w:cs="Arial"/>
          <w:color w:val="000000"/>
          <w:lang w:eastAsia="en-GB"/>
        </w:rPr>
        <w:t xml:space="preserve">a </w:t>
      </w:r>
      <w:r w:rsidRPr="00EA2566">
        <w:rPr>
          <w:rFonts w:ascii="Arial" w:hAnsi="Arial" w:cs="Arial"/>
          <w:color w:val="000000"/>
          <w:lang w:eastAsia="en-GB"/>
        </w:rPr>
        <w:t>Safeguarding Adult Review</w:t>
      </w:r>
      <w:r w:rsidR="003761EE" w:rsidRPr="00EA2566">
        <w:rPr>
          <w:rFonts w:ascii="Arial" w:hAnsi="Arial" w:cs="Arial"/>
          <w:color w:val="000000"/>
          <w:lang w:eastAsia="en-GB"/>
        </w:rPr>
        <w:t>,</w:t>
      </w:r>
      <w:r w:rsidRPr="00EA2566">
        <w:rPr>
          <w:rFonts w:ascii="Arial" w:hAnsi="Arial" w:cs="Arial"/>
          <w:color w:val="000000"/>
          <w:lang w:eastAsia="en-GB"/>
        </w:rPr>
        <w:t xml:space="preserve"> the Safeguarding</w:t>
      </w:r>
      <w:r w:rsidR="00C849D7" w:rsidRPr="00EA2566">
        <w:rPr>
          <w:rFonts w:ascii="Arial" w:hAnsi="Arial" w:cs="Arial"/>
          <w:color w:val="000000"/>
          <w:lang w:eastAsia="en-GB"/>
        </w:rPr>
        <w:t xml:space="preserve"> </w:t>
      </w:r>
      <w:r w:rsidRPr="00EA2566">
        <w:rPr>
          <w:rFonts w:ascii="Arial" w:hAnsi="Arial" w:cs="Arial"/>
          <w:color w:val="000000"/>
          <w:lang w:eastAsia="en-GB"/>
        </w:rPr>
        <w:t xml:space="preserve">Adults Board Manager will be happy to be </w:t>
      </w:r>
      <w:r w:rsidR="003761EE" w:rsidRPr="00EA2566">
        <w:rPr>
          <w:rFonts w:ascii="Arial" w:hAnsi="Arial" w:cs="Arial"/>
          <w:color w:val="000000"/>
          <w:lang w:eastAsia="en-GB"/>
        </w:rPr>
        <w:t xml:space="preserve">contacted and </w:t>
      </w:r>
      <w:r w:rsidRPr="00EA2566">
        <w:rPr>
          <w:rFonts w:ascii="Arial" w:hAnsi="Arial" w:cs="Arial"/>
          <w:color w:val="000000"/>
          <w:lang w:eastAsia="en-GB"/>
        </w:rPr>
        <w:t xml:space="preserve">further information can </w:t>
      </w:r>
      <w:r w:rsidR="003761EE" w:rsidRPr="00EA2566">
        <w:rPr>
          <w:rFonts w:ascii="Arial" w:hAnsi="Arial" w:cs="Arial"/>
          <w:color w:val="000000"/>
          <w:lang w:eastAsia="en-GB"/>
        </w:rPr>
        <w:t xml:space="preserve">also </w:t>
      </w:r>
      <w:r w:rsidRPr="00EA2566">
        <w:rPr>
          <w:rFonts w:ascii="Arial" w:hAnsi="Arial" w:cs="Arial"/>
          <w:color w:val="000000"/>
          <w:lang w:eastAsia="en-GB"/>
        </w:rPr>
        <w:t>be</w:t>
      </w:r>
      <w:r w:rsidR="00C849D7" w:rsidRPr="00EA2566">
        <w:rPr>
          <w:rFonts w:ascii="Arial" w:hAnsi="Arial" w:cs="Arial"/>
          <w:color w:val="000000"/>
          <w:lang w:eastAsia="en-GB"/>
        </w:rPr>
        <w:t xml:space="preserve"> </w:t>
      </w:r>
      <w:r w:rsidRPr="00EA2566">
        <w:rPr>
          <w:rFonts w:ascii="Arial" w:hAnsi="Arial" w:cs="Arial"/>
          <w:color w:val="000000"/>
          <w:lang w:eastAsia="en-GB"/>
        </w:rPr>
        <w:t xml:space="preserve">found on </w:t>
      </w:r>
      <w:r w:rsidR="00AB6B75" w:rsidRPr="00EA2566">
        <w:rPr>
          <w:rFonts w:ascii="Arial" w:hAnsi="Arial" w:cs="Arial"/>
          <w:color w:val="000000"/>
          <w:lang w:eastAsia="en-GB"/>
        </w:rPr>
        <w:t>the Safeguarding</w:t>
      </w:r>
      <w:r w:rsidR="00C849D7" w:rsidRPr="00EA2566">
        <w:rPr>
          <w:rFonts w:ascii="Arial" w:hAnsi="Arial" w:cs="Arial"/>
          <w:color w:val="000000"/>
          <w:lang w:eastAsia="en-GB"/>
        </w:rPr>
        <w:t xml:space="preserve"> </w:t>
      </w:r>
      <w:r w:rsidR="007063FB">
        <w:rPr>
          <w:rFonts w:ascii="Arial" w:hAnsi="Arial" w:cs="Arial"/>
          <w:color w:val="000000"/>
          <w:lang w:eastAsia="en-GB"/>
        </w:rPr>
        <w:t xml:space="preserve">Adults </w:t>
      </w:r>
      <w:r w:rsidR="00C849D7" w:rsidRPr="00EA2566">
        <w:rPr>
          <w:rFonts w:ascii="Arial" w:hAnsi="Arial" w:cs="Arial"/>
          <w:color w:val="000000"/>
          <w:lang w:eastAsia="en-GB"/>
        </w:rPr>
        <w:t>Board website</w:t>
      </w:r>
      <w:r w:rsidR="00B0700A" w:rsidRPr="00EA2566">
        <w:rPr>
          <w:rFonts w:ascii="Arial" w:hAnsi="Arial" w:cs="Arial"/>
          <w:color w:val="000000"/>
          <w:lang w:eastAsia="en-GB"/>
        </w:rPr>
        <w:t>.</w:t>
      </w:r>
    </w:p>
    <w:p w:rsidR="00AB6B75" w:rsidRPr="00EA2566" w:rsidRDefault="00AB6B75" w:rsidP="00D80FAC">
      <w:pPr>
        <w:autoSpaceDE w:val="0"/>
        <w:autoSpaceDN w:val="0"/>
        <w:adjustRightInd w:val="0"/>
        <w:spacing w:after="0" w:line="240" w:lineRule="auto"/>
        <w:jc w:val="both"/>
        <w:rPr>
          <w:rFonts w:ascii="Arial" w:hAnsi="Arial" w:cs="Arial"/>
          <w:color w:val="000000"/>
          <w:lang w:eastAsia="en-GB"/>
        </w:rPr>
      </w:pPr>
    </w:p>
    <w:p w:rsidR="00531D1B" w:rsidRPr="00A67BC7" w:rsidRDefault="00694D04" w:rsidP="00A67BC7">
      <w:pPr>
        <w:spacing w:after="0" w:line="240" w:lineRule="auto"/>
        <w:rPr>
          <w:rFonts w:ascii="Arial" w:eastAsia="Times New Roman" w:hAnsi="Arial" w:cs="Arial"/>
        </w:rPr>
        <w:sectPr w:rsidR="00531D1B" w:rsidRPr="00A67BC7">
          <w:footerReference w:type="default" r:id="rId33"/>
          <w:pgSz w:w="11906" w:h="16838"/>
          <w:pgMar w:top="1440" w:right="1440" w:bottom="1440" w:left="1440" w:header="708" w:footer="708" w:gutter="0"/>
          <w:cols w:space="708"/>
          <w:docGrid w:linePitch="360"/>
        </w:sectPr>
      </w:pPr>
      <w:r w:rsidRPr="00EA2566">
        <w:rPr>
          <w:rFonts w:ascii="Arial" w:hAnsi="Arial" w:cs="Arial"/>
        </w:rPr>
        <w:br w:type="page"/>
      </w:r>
    </w:p>
    <w:p w:rsidR="007868A5" w:rsidRDefault="00DA0F05" w:rsidP="00BA24B8">
      <w:pPr>
        <w:pStyle w:val="NoSpacing"/>
        <w:rPr>
          <w:rFonts w:ascii="Arial" w:hAnsi="Arial" w:cs="Arial"/>
          <w:b/>
          <w:sz w:val="24"/>
          <w:szCs w:val="24"/>
        </w:rPr>
      </w:pPr>
      <w:r>
        <w:rPr>
          <w:rFonts w:ascii="Arial" w:hAnsi="Arial" w:cs="Arial"/>
          <w:b/>
        </w:rPr>
        <w:lastRenderedPageBreak/>
        <w:t xml:space="preserve"> </w:t>
      </w:r>
      <w:r w:rsidR="00835340" w:rsidRPr="00BA24B8">
        <w:rPr>
          <w:rFonts w:ascii="Arial" w:hAnsi="Arial" w:cs="Arial"/>
          <w:b/>
          <w:sz w:val="24"/>
          <w:szCs w:val="24"/>
        </w:rPr>
        <w:t>Appendix 1</w:t>
      </w:r>
      <w:r w:rsidR="00BA24B8" w:rsidRPr="00BA24B8">
        <w:rPr>
          <w:rFonts w:ascii="Arial" w:hAnsi="Arial" w:cs="Arial"/>
          <w:b/>
          <w:sz w:val="24"/>
          <w:szCs w:val="24"/>
        </w:rPr>
        <w:t>4</w:t>
      </w:r>
      <w:r w:rsidR="00835340" w:rsidRPr="00BA24B8">
        <w:rPr>
          <w:rFonts w:ascii="Arial" w:hAnsi="Arial" w:cs="Arial"/>
          <w:b/>
          <w:sz w:val="24"/>
          <w:szCs w:val="24"/>
        </w:rPr>
        <w:t xml:space="preserve">: </w:t>
      </w:r>
      <w:r w:rsidR="007868A5" w:rsidRPr="00BA24B8">
        <w:rPr>
          <w:rFonts w:ascii="Arial" w:hAnsi="Arial" w:cs="Arial"/>
          <w:b/>
          <w:sz w:val="24"/>
          <w:szCs w:val="24"/>
        </w:rPr>
        <w:t>Flow diagram of basic Review Process</w:t>
      </w:r>
    </w:p>
    <w:p w:rsidR="00BA24B8" w:rsidRDefault="00BA24B8" w:rsidP="00BA24B8">
      <w:pPr>
        <w:pStyle w:val="NoSpacing"/>
        <w:rPr>
          <w:rFonts w:ascii="Arial" w:hAnsi="Arial" w:cs="Arial"/>
          <w:b/>
          <w:sz w:val="24"/>
          <w:szCs w:val="24"/>
        </w:rPr>
      </w:pPr>
    </w:p>
    <w:p w:rsidR="00BA24B8" w:rsidRPr="00BA24B8" w:rsidRDefault="00BA24B8" w:rsidP="00BA24B8">
      <w:pPr>
        <w:pStyle w:val="NoSpacing"/>
        <w:rPr>
          <w:rFonts w:ascii="Arial" w:hAnsi="Arial" w:cs="Arial"/>
          <w:b/>
          <w:sz w:val="24"/>
          <w:szCs w:val="24"/>
        </w:rPr>
      </w:pPr>
      <w:r w:rsidRPr="00EA2566">
        <w:rPr>
          <w:rFonts w:ascii="Arial" w:hAnsi="Arial" w:cs="Arial"/>
          <w:noProof/>
          <w:lang w:eastAsia="en-GB"/>
        </w:rPr>
        <mc:AlternateContent>
          <mc:Choice Requires="wps">
            <w:drawing>
              <wp:anchor distT="0" distB="0" distL="114300" distR="114300" simplePos="0" relativeHeight="251661312" behindDoc="0" locked="0" layoutInCell="1" allowOverlap="1" wp14:anchorId="1983B339" wp14:editId="15914EA9">
                <wp:simplePos x="0" y="0"/>
                <wp:positionH relativeFrom="column">
                  <wp:posOffset>819785</wp:posOffset>
                </wp:positionH>
                <wp:positionV relativeFrom="paragraph">
                  <wp:posOffset>140335</wp:posOffset>
                </wp:positionV>
                <wp:extent cx="4362450" cy="477520"/>
                <wp:effectExtent l="0" t="0" r="19050" b="1778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477520"/>
                        </a:xfrm>
                        <a:prstGeom prst="roundRect">
                          <a:avLst>
                            <a:gd name="adj" fmla="val 16667"/>
                          </a:avLst>
                        </a:prstGeom>
                        <a:solidFill>
                          <a:srgbClr val="FFBC8F"/>
                        </a:solidFill>
                        <a:ln w="9525">
                          <a:solidFill>
                            <a:srgbClr val="000000"/>
                          </a:solidFill>
                          <a:round/>
                          <a:headEnd/>
                          <a:tailEnd/>
                        </a:ln>
                      </wps:spPr>
                      <wps:txbx>
                        <w:txbxContent>
                          <w:p w:rsidR="00FE5E55" w:rsidRPr="00667603" w:rsidRDefault="00FE5E55" w:rsidP="007868A5">
                            <w:pPr>
                              <w:pStyle w:val="NoSpacing"/>
                              <w:rPr>
                                <w:rFonts w:ascii="Century Gothic" w:hAnsi="Century Gothic"/>
                                <w:sz w:val="20"/>
                                <w:szCs w:val="20"/>
                              </w:rPr>
                            </w:pPr>
                            <w:r w:rsidRPr="00667603">
                              <w:rPr>
                                <w:rFonts w:ascii="Century Gothic" w:hAnsi="Century Gothic"/>
                                <w:sz w:val="20"/>
                                <w:szCs w:val="20"/>
                              </w:rPr>
                              <w:t>Sudden unexpected death of an adult or other incident that meets the criteria for a Safeguarding Adult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27" style="position:absolute;margin-left:64.55pt;margin-top:11.05pt;width:343.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" fillcolor="#ffbc8f">
                <v:textbox>
                  <w:txbxContent>
                    <w:p w:rsidR="00FE5E55" w:rsidRPr="00667603" w:rsidRDefault="00FE5E55" w:rsidP="007868A5">
                      <w:pPr>
                        <w:pStyle w:val="NoSpacing"/>
                        <w:rPr>
                          <w:rFonts w:ascii="Century Gothic" w:hAnsi="Century Gothic"/>
                          <w:sz w:val="20"/>
                          <w:szCs w:val="20"/>
                        </w:rPr>
                      </w:pPr>
                      <w:r w:rsidRPr="00667603">
                        <w:rPr>
                          <w:rFonts w:ascii="Century Gothic" w:hAnsi="Century Gothic"/>
                          <w:sz w:val="20"/>
                          <w:szCs w:val="20"/>
                        </w:rPr>
                        <w:t>Sudden unexpected death of an adult or other incident that meets the criteria for a Safeguarding Adult Review</w:t>
                      </w:r>
                    </w:p>
                  </w:txbxContent>
                </v:textbox>
              </v:roundrect>
            </w:pict>
          </mc:Fallback>
        </mc:AlternateContent>
      </w:r>
    </w:p>
    <w:p w:rsidR="007868A5" w:rsidRPr="00EA2566" w:rsidRDefault="007868A5" w:rsidP="00D80FAC">
      <w:pPr>
        <w:pStyle w:val="NoSpacing"/>
        <w:jc w:val="both"/>
        <w:rPr>
          <w:rFonts w:ascii="Arial" w:hAnsi="Arial" w:cs="Arial"/>
          <w:sz w:val="20"/>
          <w:szCs w:val="20"/>
        </w:rPr>
      </w:pPr>
    </w:p>
    <w:p w:rsidR="007868A5" w:rsidRPr="00EA2566" w:rsidRDefault="00694D04" w:rsidP="00D80FAC">
      <w:pPr>
        <w:widowControl w:val="0"/>
        <w:autoSpaceDE w:val="0"/>
        <w:autoSpaceDN w:val="0"/>
        <w:adjustRightInd w:val="0"/>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78720" behindDoc="0" locked="0" layoutInCell="1" allowOverlap="1" wp14:anchorId="6C960AD3" wp14:editId="532A4041">
                <wp:simplePos x="0" y="0"/>
                <wp:positionH relativeFrom="column">
                  <wp:posOffset>2809875</wp:posOffset>
                </wp:positionH>
                <wp:positionV relativeFrom="paragraph">
                  <wp:posOffset>299085</wp:posOffset>
                </wp:positionV>
                <wp:extent cx="0" cy="209550"/>
                <wp:effectExtent l="76200" t="0" r="57150" b="571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23.55pt" to="221.2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BrMw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">
                <v:stroke endarrow="block"/>
              </v:line>
            </w:pict>
          </mc:Fallback>
        </mc:AlternateContent>
      </w:r>
    </w:p>
    <w:p w:rsidR="007868A5" w:rsidRPr="00EA2566" w:rsidRDefault="00694D04" w:rsidP="00D80FAC">
      <w:pPr>
        <w:widowControl w:val="0"/>
        <w:autoSpaceDE w:val="0"/>
        <w:autoSpaceDN w:val="0"/>
        <w:adjustRightInd w:val="0"/>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16EFE458" wp14:editId="0C17B892">
                <wp:simplePos x="0" y="0"/>
                <wp:positionH relativeFrom="column">
                  <wp:posOffset>857250</wp:posOffset>
                </wp:positionH>
                <wp:positionV relativeFrom="paragraph">
                  <wp:posOffset>206375</wp:posOffset>
                </wp:positionV>
                <wp:extent cx="4381500" cy="328295"/>
                <wp:effectExtent l="0" t="0" r="19050" b="1460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28295"/>
                        </a:xfrm>
                        <a:prstGeom prst="roundRect">
                          <a:avLst>
                            <a:gd name="adj" fmla="val 16667"/>
                          </a:avLst>
                        </a:prstGeom>
                        <a:solidFill>
                          <a:srgbClr val="FFBC8F"/>
                        </a:solidFill>
                        <a:ln w="9525">
                          <a:solidFill>
                            <a:srgbClr val="000000"/>
                          </a:solidFill>
                          <a:round/>
                          <a:headEnd/>
                          <a:tailEnd/>
                        </a:ln>
                      </wps:spPr>
                      <wps:txbx>
                        <w:txbxContent>
                          <w:p w:rsidR="00FE5E55" w:rsidRPr="00667603" w:rsidRDefault="00FE5E55" w:rsidP="007868A5">
                            <w:pPr>
                              <w:pStyle w:val="NoSpacing"/>
                              <w:jc w:val="center"/>
                              <w:rPr>
                                <w:rFonts w:ascii="Century Gothic" w:hAnsi="Century Gothic"/>
                                <w:sz w:val="20"/>
                                <w:szCs w:val="20"/>
                              </w:rPr>
                            </w:pPr>
                            <w:r w:rsidRPr="00667603">
                              <w:rPr>
                                <w:rFonts w:ascii="Century Gothic" w:hAnsi="Century Gothic"/>
                                <w:sz w:val="20"/>
                                <w:szCs w:val="20"/>
                              </w:rPr>
                              <w:t>Referral to the Chair of the SAR Subgroup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28" style="position:absolute;left:0;text-align:left;margin-left:67.5pt;margin-top:16.25pt;width:345pt;height: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" fillcolor="#ffbc8f">
                <v:textbox>
                  <w:txbxContent>
                    <w:p w:rsidR="00FE5E55" w:rsidRPr="00667603" w:rsidRDefault="00FE5E55" w:rsidP="007868A5">
                      <w:pPr>
                        <w:pStyle w:val="NoSpacing"/>
                        <w:jc w:val="center"/>
                        <w:rPr>
                          <w:rFonts w:ascii="Century Gothic" w:hAnsi="Century Gothic"/>
                          <w:sz w:val="20"/>
                          <w:szCs w:val="20"/>
                        </w:rPr>
                      </w:pPr>
                      <w:r w:rsidRPr="00667603">
                        <w:rPr>
                          <w:rFonts w:ascii="Century Gothic" w:hAnsi="Century Gothic"/>
                          <w:sz w:val="20"/>
                          <w:szCs w:val="20"/>
                        </w:rPr>
                        <w:t>Referral to the Chair of the SAR Subgroup</w:t>
                      </w:r>
                    </w:p>
                  </w:txbxContent>
                </v:textbox>
              </v:roundrect>
            </w:pict>
          </mc:Fallback>
        </mc:AlternateContent>
      </w:r>
      <w:r w:rsidR="007868A5" w:rsidRPr="00EA2566">
        <w:rPr>
          <w:rFonts w:ascii="Arial" w:hAnsi="Arial" w:cs="Arial"/>
          <w:sz w:val="20"/>
          <w:szCs w:val="20"/>
        </w:rPr>
        <w:tab/>
      </w:r>
      <w:r w:rsidR="007868A5" w:rsidRPr="00EA2566">
        <w:rPr>
          <w:rFonts w:ascii="Arial" w:hAnsi="Arial" w:cs="Arial"/>
          <w:sz w:val="20"/>
          <w:szCs w:val="20"/>
        </w:rPr>
        <w:tab/>
      </w:r>
      <w:r w:rsidR="007868A5" w:rsidRPr="00EA2566">
        <w:rPr>
          <w:rFonts w:ascii="Arial" w:hAnsi="Arial" w:cs="Arial"/>
          <w:sz w:val="20"/>
          <w:szCs w:val="20"/>
        </w:rPr>
        <w:tab/>
      </w:r>
      <w:r w:rsidR="007868A5" w:rsidRPr="00EA2566">
        <w:rPr>
          <w:rFonts w:ascii="Arial" w:hAnsi="Arial" w:cs="Arial"/>
          <w:sz w:val="20"/>
          <w:szCs w:val="20"/>
        </w:rPr>
        <w:tab/>
      </w:r>
      <w:r w:rsidR="007868A5" w:rsidRPr="00EA2566">
        <w:rPr>
          <w:rFonts w:ascii="Arial" w:hAnsi="Arial" w:cs="Arial"/>
          <w:sz w:val="20"/>
          <w:szCs w:val="20"/>
        </w:rPr>
        <w:tab/>
      </w:r>
    </w:p>
    <w:p w:rsidR="007868A5" w:rsidRPr="00EA2566" w:rsidRDefault="00694D04"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85888" behindDoc="0" locked="0" layoutInCell="1" allowOverlap="1" wp14:anchorId="05108026" wp14:editId="6510F3BD">
                <wp:simplePos x="0" y="0"/>
                <wp:positionH relativeFrom="column">
                  <wp:posOffset>2809875</wp:posOffset>
                </wp:positionH>
                <wp:positionV relativeFrom="paragraph">
                  <wp:posOffset>224790</wp:posOffset>
                </wp:positionV>
                <wp:extent cx="0" cy="209550"/>
                <wp:effectExtent l="76200" t="0" r="5715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7.7pt" to="221.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">
                <v:stroke endarrow="block"/>
              </v:line>
            </w:pict>
          </mc:Fallback>
        </mc:AlternateContent>
      </w:r>
    </w:p>
    <w:p w:rsidR="007868A5" w:rsidRPr="00EA2566" w:rsidRDefault="00694D04"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63360" behindDoc="0" locked="0" layoutInCell="1" allowOverlap="1" wp14:anchorId="566393DE" wp14:editId="452C8F4E">
                <wp:simplePos x="0" y="0"/>
                <wp:positionH relativeFrom="column">
                  <wp:posOffset>771525</wp:posOffset>
                </wp:positionH>
                <wp:positionV relativeFrom="paragraph">
                  <wp:posOffset>127635</wp:posOffset>
                </wp:positionV>
                <wp:extent cx="4438650" cy="466090"/>
                <wp:effectExtent l="0" t="0" r="19050" b="1016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466090"/>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SAR Subgroup consider whether criteria for a Safeguarding Adult Review are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9" style="position:absolute;left:0;text-align:left;margin-left:60.75pt;margin-top:10.05pt;width:349.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" fillcolor="#ffbc8f">
                <v:textbo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SAR Subgroup consider whether criteria for a Safeguarding Adult Review are met</w:t>
                      </w:r>
                    </w:p>
                  </w:txbxContent>
                </v:textbox>
              </v:roundrect>
            </w:pict>
          </mc:Fallback>
        </mc:AlternateContent>
      </w:r>
    </w:p>
    <w:p w:rsidR="007868A5" w:rsidRPr="00EA2566" w:rsidRDefault="00694D04"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87936" behindDoc="0" locked="0" layoutInCell="1" allowOverlap="1" wp14:anchorId="59826D24" wp14:editId="7BA1D4B1">
                <wp:simplePos x="0" y="0"/>
                <wp:positionH relativeFrom="column">
                  <wp:posOffset>2809875</wp:posOffset>
                </wp:positionH>
                <wp:positionV relativeFrom="paragraph">
                  <wp:posOffset>283845</wp:posOffset>
                </wp:positionV>
                <wp:extent cx="0" cy="209550"/>
                <wp:effectExtent l="76200" t="0" r="57150"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22.35pt" to="221.2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frMw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">
                <v:stroke endarrow="block"/>
              </v:line>
            </w:pict>
          </mc:Fallback>
        </mc:AlternateContent>
      </w:r>
    </w:p>
    <w:p w:rsidR="007868A5" w:rsidRPr="00EA2566" w:rsidRDefault="00694D04"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66432" behindDoc="0" locked="0" layoutInCell="1" allowOverlap="1" wp14:anchorId="0A69899C" wp14:editId="0DD0CA2A">
                <wp:simplePos x="0" y="0"/>
                <wp:positionH relativeFrom="column">
                  <wp:posOffset>815340</wp:posOffset>
                </wp:positionH>
                <wp:positionV relativeFrom="paragraph">
                  <wp:posOffset>182880</wp:posOffset>
                </wp:positionV>
                <wp:extent cx="4421505" cy="489585"/>
                <wp:effectExtent l="0" t="0" r="17145" b="2476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1505" cy="489585"/>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 xml:space="preserve">SAR Subgroup to consider if further information is needed to inform decision: Summary of Involvement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30" style="position:absolute;left:0;text-align:left;margin-left:64.2pt;margin-top:14.4pt;width:348.1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" fillcolor="#ffbc8f">
                <v:textbo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 xml:space="preserve">SAR Subgroup to consider if further information is needed to inform decision: Summary of Involvement </w:t>
                      </w:r>
                    </w:p>
                  </w:txbxContent>
                </v:textbox>
              </v:roundrect>
            </w:pict>
          </mc:Fallback>
        </mc:AlternateContent>
      </w:r>
    </w:p>
    <w:p w:rsidR="007868A5" w:rsidRPr="00EA2566" w:rsidRDefault="00681C7F" w:rsidP="00D80FAC">
      <w:pPr>
        <w:tabs>
          <w:tab w:val="left" w:pos="4740"/>
        </w:tabs>
        <w:jc w:val="both"/>
        <w:rPr>
          <w:rFonts w:ascii="Arial" w:hAnsi="Arial" w:cs="Arial"/>
          <w:sz w:val="32"/>
          <w:szCs w:val="32"/>
        </w:rPr>
      </w:pPr>
      <w:r w:rsidRPr="00EA2566">
        <w:rPr>
          <w:rFonts w:ascii="Arial" w:hAnsi="Arial" w:cs="Arial"/>
          <w:noProof/>
          <w:sz w:val="20"/>
          <w:szCs w:val="20"/>
          <w:lang w:eastAsia="en-GB"/>
        </w:rPr>
        <mc:AlternateContent>
          <mc:Choice Requires="wps">
            <w:drawing>
              <wp:anchor distT="0" distB="0" distL="114300" distR="114300" simplePos="0" relativeHeight="251689984" behindDoc="0" locked="0" layoutInCell="1" allowOverlap="1" wp14:anchorId="1DE87258" wp14:editId="79775F93">
                <wp:simplePos x="0" y="0"/>
                <wp:positionH relativeFrom="column">
                  <wp:posOffset>1619250</wp:posOffset>
                </wp:positionH>
                <wp:positionV relativeFrom="paragraph">
                  <wp:posOffset>358140</wp:posOffset>
                </wp:positionV>
                <wp:extent cx="0" cy="381000"/>
                <wp:effectExtent l="76200" t="0" r="95250" b="571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28.2pt" to="127.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ft8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92032" behindDoc="0" locked="0" layoutInCell="1" allowOverlap="1" wp14:anchorId="739A80C9" wp14:editId="094B9EED">
                <wp:simplePos x="0" y="0"/>
                <wp:positionH relativeFrom="column">
                  <wp:posOffset>3838575</wp:posOffset>
                </wp:positionH>
                <wp:positionV relativeFrom="paragraph">
                  <wp:posOffset>361950</wp:posOffset>
                </wp:positionV>
                <wp:extent cx="0" cy="358140"/>
                <wp:effectExtent l="76200" t="0" r="76200" b="6096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25pt,28.5pt" to="302.2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25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">
                <v:stroke endarrow="block"/>
              </v:line>
            </w:pict>
          </mc:Fallback>
        </mc:AlternateContent>
      </w:r>
    </w:p>
    <w:p w:rsidR="00681C7F" w:rsidRPr="00EA2566" w:rsidRDefault="00681C7F" w:rsidP="00681C7F">
      <w:pPr>
        <w:jc w:val="both"/>
        <w:rPr>
          <w:rFonts w:ascii="Arial" w:hAnsi="Arial" w:cs="Arial"/>
          <w:b/>
          <w:sz w:val="20"/>
          <w:szCs w:val="20"/>
        </w:rPr>
      </w:pPr>
      <w:r w:rsidRPr="00EA2566">
        <w:rPr>
          <w:rFonts w:ascii="Arial" w:hAnsi="Arial" w:cs="Arial"/>
          <w:b/>
          <w:sz w:val="20"/>
          <w:szCs w:val="20"/>
        </w:rPr>
        <w:tab/>
      </w:r>
      <w:r w:rsidRPr="00EA2566">
        <w:rPr>
          <w:rFonts w:ascii="Arial" w:hAnsi="Arial" w:cs="Arial"/>
          <w:b/>
          <w:sz w:val="20"/>
          <w:szCs w:val="20"/>
        </w:rPr>
        <w:tab/>
        <w:t xml:space="preserve"> YES</w:t>
      </w:r>
      <w:r w:rsidRPr="00EA2566">
        <w:rPr>
          <w:rFonts w:ascii="Arial" w:hAnsi="Arial" w:cs="Arial"/>
          <w:b/>
          <w:sz w:val="20"/>
          <w:szCs w:val="20"/>
        </w:rPr>
        <w:tab/>
        <w:t xml:space="preserve">                             </w:t>
      </w:r>
      <w:r w:rsidRPr="00EA2566">
        <w:rPr>
          <w:rFonts w:ascii="Arial" w:hAnsi="Arial" w:cs="Arial"/>
          <w:b/>
          <w:sz w:val="20"/>
          <w:szCs w:val="20"/>
        </w:rPr>
        <w:tab/>
      </w:r>
      <w:r w:rsidRPr="00EA2566">
        <w:rPr>
          <w:rFonts w:ascii="Arial" w:hAnsi="Arial" w:cs="Arial"/>
          <w:b/>
          <w:sz w:val="20"/>
          <w:szCs w:val="20"/>
        </w:rPr>
        <w:tab/>
      </w:r>
      <w:r w:rsidRPr="00EA2566">
        <w:rPr>
          <w:rFonts w:ascii="Arial" w:hAnsi="Arial" w:cs="Arial"/>
          <w:b/>
          <w:sz w:val="20"/>
          <w:szCs w:val="20"/>
        </w:rPr>
        <w:tab/>
        <w:t xml:space="preserve">       NO</w:t>
      </w:r>
    </w:p>
    <w:p w:rsidR="007868A5" w:rsidRPr="00EA2566" w:rsidRDefault="00681C7F"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69504" behindDoc="0" locked="0" layoutInCell="1" allowOverlap="1" wp14:anchorId="351C9FF9" wp14:editId="2631DDF0">
                <wp:simplePos x="0" y="0"/>
                <wp:positionH relativeFrom="column">
                  <wp:posOffset>260350</wp:posOffset>
                </wp:positionH>
                <wp:positionV relativeFrom="paragraph">
                  <wp:posOffset>19685</wp:posOffset>
                </wp:positionV>
                <wp:extent cx="2456180" cy="1099185"/>
                <wp:effectExtent l="0" t="0" r="20320" b="2476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1099185"/>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Confirm with Chair of SAB</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Draw up TOR for review</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Methodology</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Identify reviewer</w:t>
                            </w:r>
                          </w:p>
                          <w:p w:rsidR="00FE5E55" w:rsidRDefault="00FE5E55" w:rsidP="007868A5">
                            <w:pPr>
                              <w:jc w:val="center"/>
                              <w:rPr>
                                <w:rFonts w:ascii="Arial" w:hAnsi="Arial" w:cs="Arial"/>
                                <w:szCs w:val="28"/>
                              </w:rPr>
                            </w:pPr>
                          </w:p>
                          <w:p w:rsidR="00FE5E55" w:rsidRDefault="00FE5E55" w:rsidP="007868A5">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1" style="position:absolute;left:0;text-align:left;margin-left:20.5pt;margin-top:1.55pt;width:193.4pt;height:8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" fillcolor="#ffbc8f">
                <v:textbo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Confirm with Chair of SAB</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Draw up TOR for review</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Methodology</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Identify reviewer</w:t>
                      </w:r>
                    </w:p>
                    <w:p w:rsidR="00FE5E55" w:rsidRDefault="00FE5E55" w:rsidP="007868A5">
                      <w:pPr>
                        <w:jc w:val="center"/>
                        <w:rPr>
                          <w:rFonts w:ascii="Arial" w:hAnsi="Arial" w:cs="Arial"/>
                          <w:szCs w:val="28"/>
                        </w:rPr>
                      </w:pPr>
                    </w:p>
                    <w:p w:rsidR="00FE5E55" w:rsidRDefault="00FE5E55" w:rsidP="007868A5">
                      <w:pPr>
                        <w:jc w:val="center"/>
                        <w:rPr>
                          <w:szCs w:val="28"/>
                        </w:rPr>
                      </w:pPr>
                    </w:p>
                  </w:txbxContent>
                </v:textbox>
              </v:roundrect>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68480" behindDoc="0" locked="0" layoutInCell="1" allowOverlap="1" wp14:anchorId="621C08CB" wp14:editId="688A2DF5">
                <wp:simplePos x="0" y="0"/>
                <wp:positionH relativeFrom="column">
                  <wp:posOffset>2867025</wp:posOffset>
                </wp:positionH>
                <wp:positionV relativeFrom="paragraph">
                  <wp:posOffset>3810</wp:posOffset>
                </wp:positionV>
                <wp:extent cx="2847975" cy="1099185"/>
                <wp:effectExtent l="0" t="0" r="28575" b="2476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99185"/>
                        </a:xfrm>
                        <a:prstGeom prst="roundRect">
                          <a:avLst>
                            <a:gd name="adj" fmla="val 16667"/>
                          </a:avLst>
                        </a:prstGeom>
                        <a:solidFill>
                          <a:srgbClr val="FFBC8F"/>
                        </a:solidFill>
                        <a:ln w="9525">
                          <a:solidFill>
                            <a:srgbClr val="000000"/>
                          </a:solidFill>
                          <a:round/>
                          <a:headEnd/>
                          <a:tailEnd/>
                        </a:ln>
                      </wps:spPr>
                      <wps:txbx>
                        <w:txbxContent>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Confirm with Chair of SAB</w:t>
                            </w:r>
                          </w:p>
                          <w:p w:rsidR="00FE5E55" w:rsidRPr="00A86C1D" w:rsidRDefault="00FE5E55" w:rsidP="007868A5">
                            <w:pPr>
                              <w:pStyle w:val="NoSpacing"/>
                              <w:jc w:val="center"/>
                              <w:rPr>
                                <w:rFonts w:ascii="Century Gothic" w:hAnsi="Century Gothic"/>
                                <w:sz w:val="12"/>
                                <w:szCs w:val="12"/>
                              </w:rPr>
                            </w:pPr>
                          </w:p>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Other recommendations made e.g. learning review</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Write to referrer confirming outcome</w:t>
                            </w:r>
                          </w:p>
                          <w:p w:rsidR="00FE5E55" w:rsidRDefault="00FE5E55" w:rsidP="007868A5">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32" style="position:absolute;left:0;text-align:left;margin-left:225.75pt;margin-top:.3pt;width:224.25pt;height:8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" fillcolor="#ffbc8f">
                <v:textbox>
                  <w:txbxContent>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Confirm with Chair of SAB</w:t>
                      </w:r>
                    </w:p>
                    <w:p w:rsidR="00FE5E55" w:rsidRPr="00A86C1D" w:rsidRDefault="00FE5E55" w:rsidP="007868A5">
                      <w:pPr>
                        <w:pStyle w:val="NoSpacing"/>
                        <w:jc w:val="center"/>
                        <w:rPr>
                          <w:rFonts w:ascii="Century Gothic" w:hAnsi="Century Gothic"/>
                          <w:sz w:val="12"/>
                          <w:szCs w:val="12"/>
                        </w:rPr>
                      </w:pPr>
                    </w:p>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Other recommendations made e.g. learning review</w:t>
                      </w:r>
                    </w:p>
                    <w:p w:rsidR="00FE5E55" w:rsidRPr="00A86C1D" w:rsidRDefault="00FE5E55" w:rsidP="007868A5">
                      <w:pPr>
                        <w:pStyle w:val="NoSpacing"/>
                        <w:jc w:val="center"/>
                        <w:rPr>
                          <w:rFonts w:ascii="Century Gothic" w:hAnsi="Century Gothic"/>
                          <w:sz w:val="12"/>
                          <w:szCs w:val="12"/>
                        </w:rPr>
                      </w:pPr>
                    </w:p>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Write to referrer confirming outcome</w:t>
                      </w:r>
                    </w:p>
                    <w:p w:rsidR="00FE5E55" w:rsidRDefault="00FE5E55" w:rsidP="007868A5">
                      <w:pPr>
                        <w:jc w:val="center"/>
                        <w:rPr>
                          <w:szCs w:val="28"/>
                        </w:rPr>
                      </w:pPr>
                    </w:p>
                  </w:txbxContent>
                </v:textbox>
              </v:roundrect>
            </w:pict>
          </mc:Fallback>
        </mc:AlternateContent>
      </w:r>
    </w:p>
    <w:p w:rsidR="007868A5" w:rsidRPr="00EA2566" w:rsidRDefault="007868A5" w:rsidP="00D80FAC">
      <w:pPr>
        <w:jc w:val="both"/>
        <w:rPr>
          <w:rFonts w:ascii="Arial" w:hAnsi="Arial" w:cs="Arial"/>
          <w:sz w:val="20"/>
          <w:szCs w:val="20"/>
        </w:rPr>
      </w:pPr>
    </w:p>
    <w:p w:rsidR="007868A5" w:rsidRPr="00EA2566" w:rsidRDefault="007868A5" w:rsidP="00D80FAC">
      <w:pPr>
        <w:jc w:val="both"/>
        <w:rPr>
          <w:rFonts w:ascii="Arial" w:hAnsi="Arial" w:cs="Arial"/>
          <w:sz w:val="20"/>
          <w:szCs w:val="20"/>
        </w:rPr>
      </w:pPr>
    </w:p>
    <w:p w:rsidR="007868A5" w:rsidRPr="00EA2566" w:rsidRDefault="00681C7F"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96128" behindDoc="0" locked="0" layoutInCell="1" allowOverlap="1" wp14:anchorId="18120485" wp14:editId="0644271B">
                <wp:simplePos x="0" y="0"/>
                <wp:positionH relativeFrom="column">
                  <wp:posOffset>1619250</wp:posOffset>
                </wp:positionH>
                <wp:positionV relativeFrom="paragraph">
                  <wp:posOffset>206375</wp:posOffset>
                </wp:positionV>
                <wp:extent cx="0" cy="209550"/>
                <wp:effectExtent l="76200" t="0" r="57150" b="571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6.25pt" to="127.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">
                <v:stroke endarrow="block"/>
              </v:line>
            </w:pict>
          </mc:Fallback>
        </mc:AlternateContent>
      </w:r>
    </w:p>
    <w:p w:rsidR="007868A5" w:rsidRPr="00EA2566" w:rsidRDefault="00681C7F"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70528" behindDoc="0" locked="0" layoutInCell="1" allowOverlap="1" wp14:anchorId="7F9CE08A" wp14:editId="405F1501">
                <wp:simplePos x="0" y="0"/>
                <wp:positionH relativeFrom="column">
                  <wp:posOffset>167005</wp:posOffset>
                </wp:positionH>
                <wp:positionV relativeFrom="paragraph">
                  <wp:posOffset>105410</wp:posOffset>
                </wp:positionV>
                <wp:extent cx="5802630" cy="477520"/>
                <wp:effectExtent l="0" t="0" r="26670" b="1778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630" cy="477520"/>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 xml:space="preserve">Chair of SAB writes to agencies/individuals concerned to inform of review, request </w:t>
                            </w:r>
                            <w:r>
                              <w:rPr>
                                <w:rFonts w:ascii="Century Gothic" w:hAnsi="Century Gothic"/>
                                <w:sz w:val="20"/>
                                <w:szCs w:val="20"/>
                              </w:rPr>
                              <w:t xml:space="preserve">          </w:t>
                            </w:r>
                            <w:r w:rsidRPr="00A86C1D">
                              <w:rPr>
                                <w:rFonts w:ascii="Century Gothic" w:hAnsi="Century Gothic"/>
                                <w:sz w:val="20"/>
                                <w:szCs w:val="20"/>
                              </w:rPr>
                              <w:t>co-operation with the reviewers and request that relevant documentation is secured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3" style="position:absolute;left:0;text-align:left;margin-left:13.15pt;margin-top:8.3pt;width:456.9pt;height:3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" fillcolor="#ffbc8f">
                <v:textbox>
                  <w:txbxContent>
                    <w:p w:rsidR="00FE5E55" w:rsidRPr="00A86C1D" w:rsidRDefault="00FE5E55" w:rsidP="007868A5">
                      <w:pPr>
                        <w:pStyle w:val="NoSpacing"/>
                        <w:rPr>
                          <w:rFonts w:ascii="Century Gothic" w:hAnsi="Century Gothic"/>
                          <w:sz w:val="20"/>
                          <w:szCs w:val="20"/>
                        </w:rPr>
                      </w:pPr>
                      <w:r w:rsidRPr="00A86C1D">
                        <w:rPr>
                          <w:rFonts w:ascii="Century Gothic" w:hAnsi="Century Gothic"/>
                          <w:sz w:val="20"/>
                          <w:szCs w:val="20"/>
                        </w:rPr>
                        <w:t xml:space="preserve">Chair of SAB writes to agencies/individuals concerned to inform of review, request </w:t>
                      </w:r>
                      <w:r>
                        <w:rPr>
                          <w:rFonts w:ascii="Century Gothic" w:hAnsi="Century Gothic"/>
                          <w:sz w:val="20"/>
                          <w:szCs w:val="20"/>
                        </w:rPr>
                        <w:t xml:space="preserve">          </w:t>
                      </w:r>
                      <w:r w:rsidRPr="00A86C1D">
                        <w:rPr>
                          <w:rFonts w:ascii="Century Gothic" w:hAnsi="Century Gothic"/>
                          <w:sz w:val="20"/>
                          <w:szCs w:val="20"/>
                        </w:rPr>
                        <w:t>co-operation with the reviewers and request that relevant documentation is secured</w:t>
                      </w:r>
                    </w:p>
                  </w:txbxContent>
                </v:textbox>
              </v:roundrect>
            </w:pict>
          </mc:Fallback>
        </mc:AlternateContent>
      </w:r>
    </w:p>
    <w:p w:rsidR="007868A5" w:rsidRPr="00EA2566" w:rsidRDefault="00681C7F"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694080" behindDoc="0" locked="0" layoutInCell="1" allowOverlap="1" wp14:anchorId="1AB59F68" wp14:editId="44B11CAB">
                <wp:simplePos x="0" y="0"/>
                <wp:positionH relativeFrom="column">
                  <wp:posOffset>2867025</wp:posOffset>
                </wp:positionH>
                <wp:positionV relativeFrom="paragraph">
                  <wp:posOffset>282575</wp:posOffset>
                </wp:positionV>
                <wp:extent cx="0" cy="209550"/>
                <wp:effectExtent l="76200" t="0" r="5715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22.25pt" to="225.7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75648" behindDoc="0" locked="0" layoutInCell="1" allowOverlap="1" wp14:anchorId="59A59553" wp14:editId="405E7CC0">
                <wp:simplePos x="0" y="0"/>
                <wp:positionH relativeFrom="column">
                  <wp:posOffset>114300</wp:posOffset>
                </wp:positionH>
                <wp:positionV relativeFrom="paragraph">
                  <wp:posOffset>490220</wp:posOffset>
                </wp:positionV>
                <wp:extent cx="5774055" cy="328295"/>
                <wp:effectExtent l="0" t="0" r="17145" b="1460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328295"/>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SAR undertaken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34" style="position:absolute;left:0;text-align:left;margin-left:9pt;margin-top:38.6pt;width:454.65pt;height:2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" fillcolor="#ffbc8f">
                <v:textbo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SAR undertaken</w:t>
                      </w:r>
                    </w:p>
                  </w:txbxContent>
                </v:textbox>
              </v:roundrect>
            </w:pict>
          </mc:Fallback>
        </mc:AlternateContent>
      </w:r>
    </w:p>
    <w:p w:rsidR="007868A5" w:rsidRPr="00EA2566" w:rsidRDefault="007868A5" w:rsidP="00D80FAC">
      <w:pPr>
        <w:jc w:val="both"/>
        <w:rPr>
          <w:rFonts w:ascii="Arial" w:hAnsi="Arial" w:cs="Arial"/>
          <w:sz w:val="20"/>
          <w:szCs w:val="20"/>
        </w:rPr>
      </w:pPr>
    </w:p>
    <w:p w:rsidR="007868A5" w:rsidRPr="00EA2566" w:rsidRDefault="00681C7F" w:rsidP="00D80FAC">
      <w:pPr>
        <w:jc w:val="both"/>
        <w:rPr>
          <w:rFonts w:ascii="Arial" w:hAnsi="Arial" w:cs="Arial"/>
          <w:sz w:val="20"/>
          <w:szCs w:val="20"/>
        </w:rPr>
      </w:pPr>
      <w:r w:rsidRPr="00EA2566">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14:anchorId="03E4A54D" wp14:editId="75A61C63">
                <wp:simplePos x="0" y="0"/>
                <wp:positionH relativeFrom="column">
                  <wp:posOffset>2838450</wp:posOffset>
                </wp:positionH>
                <wp:positionV relativeFrom="paragraph">
                  <wp:posOffset>210820</wp:posOffset>
                </wp:positionV>
                <wp:extent cx="0" cy="209550"/>
                <wp:effectExtent l="76200" t="0" r="57150" b="571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5pt,16.6pt" to="22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72576" behindDoc="0" locked="0" layoutInCell="1" allowOverlap="1" wp14:anchorId="009C029F" wp14:editId="7C1D3C97">
                <wp:simplePos x="0" y="0"/>
                <wp:positionH relativeFrom="column">
                  <wp:posOffset>85725</wp:posOffset>
                </wp:positionH>
                <wp:positionV relativeFrom="paragraph">
                  <wp:posOffset>423545</wp:posOffset>
                </wp:positionV>
                <wp:extent cx="5802630" cy="316230"/>
                <wp:effectExtent l="0" t="0" r="26670" b="2667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630" cy="316230"/>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Individual/Family involvement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35" style="position:absolute;left:0;text-align:left;margin-left:6.75pt;margin-top:33.35pt;width:456.9pt;height: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" fillcolor="#ffbc8f">
                <v:textbo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Individual/Family involvement (where appropriate)</w:t>
                      </w:r>
                    </w:p>
                  </w:txbxContent>
                </v:textbox>
              </v:roundrect>
            </w:pict>
          </mc:Fallback>
        </mc:AlternateContent>
      </w:r>
    </w:p>
    <w:p w:rsidR="007868A5" w:rsidRPr="00EA2566" w:rsidRDefault="007868A5" w:rsidP="00D80FAC">
      <w:pPr>
        <w:jc w:val="both"/>
        <w:rPr>
          <w:rFonts w:ascii="Arial" w:hAnsi="Arial" w:cs="Arial"/>
          <w:sz w:val="20"/>
          <w:szCs w:val="20"/>
        </w:rPr>
      </w:pPr>
    </w:p>
    <w:p w:rsidR="00AB6B75" w:rsidRPr="00EA2566" w:rsidRDefault="00681C7F" w:rsidP="00D80FAC">
      <w:pPr>
        <w:jc w:val="both"/>
        <w:rPr>
          <w:rFonts w:ascii="Arial" w:hAnsi="Arial" w:cs="Arial"/>
        </w:rPr>
      </w:pPr>
      <w:r w:rsidRPr="00EA2566">
        <w:rPr>
          <w:rFonts w:ascii="Arial" w:hAnsi="Arial" w:cs="Arial"/>
          <w:noProof/>
          <w:sz w:val="20"/>
          <w:szCs w:val="20"/>
          <w:lang w:eastAsia="en-GB"/>
        </w:rPr>
        <mc:AlternateContent>
          <mc:Choice Requires="wps">
            <w:drawing>
              <wp:anchor distT="0" distB="0" distL="114300" distR="114300" simplePos="0" relativeHeight="251671552" behindDoc="0" locked="0" layoutInCell="1" allowOverlap="1" wp14:anchorId="08AA5ADB" wp14:editId="0A6C3517">
                <wp:simplePos x="0" y="0"/>
                <wp:positionH relativeFrom="column">
                  <wp:posOffset>85725</wp:posOffset>
                </wp:positionH>
                <wp:positionV relativeFrom="paragraph">
                  <wp:posOffset>321945</wp:posOffset>
                </wp:positionV>
                <wp:extent cx="5802630" cy="340360"/>
                <wp:effectExtent l="0" t="0" r="26670" b="2159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2630" cy="340360"/>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SAR Report and Findings presented to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6" style="position:absolute;left:0;text-align:left;margin-left:6.75pt;margin-top:25.35pt;width:456.9pt;height:2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" fillcolor="#ffbc8f">
                <v:textbo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SAR Report and Findings presented to Board</w:t>
                      </w:r>
                    </w:p>
                  </w:txbxContent>
                </v:textbox>
              </v:roundrect>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743D694D" wp14:editId="72FDA6C8">
                <wp:simplePos x="0" y="0"/>
                <wp:positionH relativeFrom="column">
                  <wp:posOffset>2867025</wp:posOffset>
                </wp:positionH>
                <wp:positionV relativeFrom="paragraph">
                  <wp:posOffset>116205</wp:posOffset>
                </wp:positionV>
                <wp:extent cx="0" cy="209550"/>
                <wp:effectExtent l="76200" t="0" r="57150" b="571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9.15pt" to="225.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D+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mGCnS&#10;QY/23hLRtB6VWilQUFsETlCqNy6HhFLtbKiVntXePGn6zSGly5aohkfGLxcDKFnISN6khI0zcN+h&#10;/6wZxJCj11G2c227AAmCoHPszuXeHX72iA6HFE4n6XI2i4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702272" behindDoc="0" locked="0" layoutInCell="1" allowOverlap="1" wp14:anchorId="07F43195" wp14:editId="3E1EDC66">
                <wp:simplePos x="0" y="0"/>
                <wp:positionH relativeFrom="column">
                  <wp:posOffset>2857500</wp:posOffset>
                </wp:positionH>
                <wp:positionV relativeFrom="paragraph">
                  <wp:posOffset>665480</wp:posOffset>
                </wp:positionV>
                <wp:extent cx="0" cy="20955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2.4pt" to="22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0H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74624" behindDoc="0" locked="0" layoutInCell="1" allowOverlap="1" wp14:anchorId="40FA0288" wp14:editId="523FEE34">
                <wp:simplePos x="0" y="0"/>
                <wp:positionH relativeFrom="column">
                  <wp:posOffset>113665</wp:posOffset>
                </wp:positionH>
                <wp:positionV relativeFrom="paragraph">
                  <wp:posOffset>875665</wp:posOffset>
                </wp:positionV>
                <wp:extent cx="5774055" cy="441960"/>
                <wp:effectExtent l="0" t="0" r="17145" b="1524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441960"/>
                        </a:xfrm>
                        <a:prstGeom prst="roundRect">
                          <a:avLst>
                            <a:gd name="adj" fmla="val 16667"/>
                          </a:avLst>
                        </a:prstGeom>
                        <a:solidFill>
                          <a:srgbClr val="FFBC8F"/>
                        </a:solidFill>
                        <a:ln w="9525">
                          <a:solidFill>
                            <a:srgbClr val="000000"/>
                          </a:solidFill>
                          <a:round/>
                          <a:headEnd/>
                          <a:tailEnd/>
                        </a:ln>
                      </wps:spPr>
                      <wps:txbx>
                        <w:txbxContent>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Action Planning commences</w:t>
                            </w:r>
                            <w:r>
                              <w:rPr>
                                <w:rFonts w:ascii="Century Gothic" w:hAnsi="Century Gothic"/>
                                <w:sz w:val="20"/>
                                <w:szCs w:val="20"/>
                              </w:rPr>
                              <w:t>,</w:t>
                            </w:r>
                            <w:r w:rsidRPr="00A86C1D">
                              <w:rPr>
                                <w:rFonts w:ascii="Century Gothic" w:hAnsi="Century Gothic"/>
                                <w:sz w:val="20"/>
                                <w:szCs w:val="20"/>
                              </w:rPr>
                              <w:t xml:space="preserve"> publication of report and board response </w:t>
                            </w:r>
                          </w:p>
                          <w:p w:rsidR="00FE5E55" w:rsidRPr="00A86C1D" w:rsidRDefault="00FE5E55" w:rsidP="007868A5">
                            <w:pPr>
                              <w:pStyle w:val="NoSpacing"/>
                              <w:jc w:val="center"/>
                              <w:rPr>
                                <w:rFonts w:ascii="Century Gothic" w:hAnsi="Century Gothic"/>
                                <w:sz w:val="20"/>
                                <w:szCs w:val="20"/>
                              </w:rPr>
                            </w:pPr>
                            <w:r>
                              <w:rPr>
                                <w:rFonts w:ascii="Century Gothic" w:hAnsi="Century Gothic"/>
                                <w:sz w:val="20"/>
                                <w:szCs w:val="20"/>
                              </w:rPr>
                              <w:t>(</w:t>
                            </w:r>
                            <w:proofErr w:type="gramStart"/>
                            <w:r>
                              <w:rPr>
                                <w:rFonts w:ascii="Century Gothic" w:hAnsi="Century Gothic"/>
                                <w:sz w:val="20"/>
                                <w:szCs w:val="20"/>
                              </w:rPr>
                              <w:t>where</w:t>
                            </w:r>
                            <w:proofErr w:type="gramEnd"/>
                            <w:r>
                              <w:rPr>
                                <w:rFonts w:ascii="Century Gothic" w:hAnsi="Century Gothic"/>
                                <w:sz w:val="20"/>
                                <w:szCs w:val="20"/>
                              </w:rPr>
                              <w:t xml:space="preserv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37" style="position:absolute;left:0;text-align:left;margin-left:8.95pt;margin-top:68.95pt;width:454.65pt;height: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" fillcolor="#ffbc8f">
                <v:textbox>
                  <w:txbxContent>
                    <w:p w:rsidR="00FE5E55" w:rsidRDefault="00FE5E55" w:rsidP="007868A5">
                      <w:pPr>
                        <w:pStyle w:val="NoSpacing"/>
                        <w:jc w:val="center"/>
                        <w:rPr>
                          <w:rFonts w:ascii="Century Gothic" w:hAnsi="Century Gothic"/>
                          <w:sz w:val="20"/>
                          <w:szCs w:val="20"/>
                        </w:rPr>
                      </w:pPr>
                      <w:r w:rsidRPr="00A86C1D">
                        <w:rPr>
                          <w:rFonts w:ascii="Century Gothic" w:hAnsi="Century Gothic"/>
                          <w:sz w:val="20"/>
                          <w:szCs w:val="20"/>
                        </w:rPr>
                        <w:t>Action Planning commences</w:t>
                      </w:r>
                      <w:r>
                        <w:rPr>
                          <w:rFonts w:ascii="Century Gothic" w:hAnsi="Century Gothic"/>
                          <w:sz w:val="20"/>
                          <w:szCs w:val="20"/>
                        </w:rPr>
                        <w:t>,</w:t>
                      </w:r>
                      <w:r w:rsidRPr="00A86C1D">
                        <w:rPr>
                          <w:rFonts w:ascii="Century Gothic" w:hAnsi="Century Gothic"/>
                          <w:sz w:val="20"/>
                          <w:szCs w:val="20"/>
                        </w:rPr>
                        <w:t xml:space="preserve"> publication of report and board response </w:t>
                      </w:r>
                    </w:p>
                    <w:p w:rsidR="00FE5E55" w:rsidRPr="00A86C1D" w:rsidRDefault="00FE5E55" w:rsidP="007868A5">
                      <w:pPr>
                        <w:pStyle w:val="NoSpacing"/>
                        <w:jc w:val="center"/>
                        <w:rPr>
                          <w:rFonts w:ascii="Century Gothic" w:hAnsi="Century Gothic"/>
                          <w:sz w:val="20"/>
                          <w:szCs w:val="20"/>
                        </w:rPr>
                      </w:pPr>
                      <w:r>
                        <w:rPr>
                          <w:rFonts w:ascii="Century Gothic" w:hAnsi="Century Gothic"/>
                          <w:sz w:val="20"/>
                          <w:szCs w:val="20"/>
                        </w:rPr>
                        <w:t>(</w:t>
                      </w:r>
                      <w:proofErr w:type="gramStart"/>
                      <w:r>
                        <w:rPr>
                          <w:rFonts w:ascii="Century Gothic" w:hAnsi="Century Gothic"/>
                          <w:sz w:val="20"/>
                          <w:szCs w:val="20"/>
                        </w:rPr>
                        <w:t>where</w:t>
                      </w:r>
                      <w:proofErr w:type="gramEnd"/>
                      <w:r>
                        <w:rPr>
                          <w:rFonts w:ascii="Century Gothic" w:hAnsi="Century Gothic"/>
                          <w:sz w:val="20"/>
                          <w:szCs w:val="20"/>
                        </w:rPr>
                        <w:t xml:space="preserve"> appropriate)</w:t>
                      </w:r>
                    </w:p>
                  </w:txbxContent>
                </v:textbox>
              </v:roundrect>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704320" behindDoc="0" locked="0" layoutInCell="1" allowOverlap="1" wp14:anchorId="79A20FB6" wp14:editId="5941BC9D">
                <wp:simplePos x="0" y="0"/>
                <wp:positionH relativeFrom="column">
                  <wp:posOffset>2809875</wp:posOffset>
                </wp:positionH>
                <wp:positionV relativeFrom="paragraph">
                  <wp:posOffset>1315720</wp:posOffset>
                </wp:positionV>
                <wp:extent cx="0" cy="209550"/>
                <wp:effectExtent l="76200" t="0" r="57150" b="571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03.6pt" to="221.2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yf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WGCnS&#10;QY/23hLRtB6VWilQUFsETlCqNy6HhFLtbKiVntXePGn6zSGly5aohkfGLxcDKFnISN6khI0zcN+h&#10;/6wZxJCj11G2c227AAmCoHPszuXeHX72iA6HFE4n6XI2i4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">
                <v:stroke endarrow="block"/>
              </v:line>
            </w:pict>
          </mc:Fallback>
        </mc:AlternateContent>
      </w:r>
      <w:r w:rsidRPr="00EA2566">
        <w:rPr>
          <w:rFonts w:ascii="Arial" w:hAnsi="Arial" w:cs="Arial"/>
          <w:noProof/>
          <w:sz w:val="20"/>
          <w:szCs w:val="20"/>
          <w:lang w:eastAsia="en-GB"/>
        </w:rPr>
        <mc:AlternateContent>
          <mc:Choice Requires="wps">
            <w:drawing>
              <wp:anchor distT="0" distB="0" distL="114300" distR="114300" simplePos="0" relativeHeight="251673600" behindDoc="0" locked="0" layoutInCell="1" allowOverlap="1" wp14:anchorId="49EDCAD8" wp14:editId="428BAB51">
                <wp:simplePos x="0" y="0"/>
                <wp:positionH relativeFrom="column">
                  <wp:posOffset>114300</wp:posOffset>
                </wp:positionH>
                <wp:positionV relativeFrom="paragraph">
                  <wp:posOffset>1529080</wp:posOffset>
                </wp:positionV>
                <wp:extent cx="5859780" cy="322580"/>
                <wp:effectExtent l="0" t="0" r="26670" b="203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322580"/>
                        </a:xfrm>
                        <a:prstGeom prst="roundRect">
                          <a:avLst>
                            <a:gd name="adj" fmla="val 16667"/>
                          </a:avLst>
                        </a:prstGeom>
                        <a:solidFill>
                          <a:srgbClr val="FFBC8F"/>
                        </a:solidFill>
                        <a:ln w="9525">
                          <a:solidFill>
                            <a:srgbClr val="000000"/>
                          </a:solidFill>
                          <a:round/>
                          <a:headEnd/>
                          <a:tailEnd/>
                        </a:ln>
                      </wps:spPr>
                      <wps:txb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Disseminate learning from the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38" style="position:absolute;left:0;text-align:left;margin-left:9pt;margin-top:120.4pt;width:461.4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" fillcolor="#ffbc8f">
                <v:textbox>
                  <w:txbxContent>
                    <w:p w:rsidR="00FE5E55" w:rsidRPr="00A86C1D" w:rsidRDefault="00FE5E55" w:rsidP="007868A5">
                      <w:pPr>
                        <w:pStyle w:val="NoSpacing"/>
                        <w:jc w:val="center"/>
                        <w:rPr>
                          <w:rFonts w:ascii="Century Gothic" w:hAnsi="Century Gothic"/>
                          <w:sz w:val="20"/>
                          <w:szCs w:val="20"/>
                        </w:rPr>
                      </w:pPr>
                      <w:r w:rsidRPr="00A86C1D">
                        <w:rPr>
                          <w:rFonts w:ascii="Century Gothic" w:hAnsi="Century Gothic"/>
                          <w:sz w:val="20"/>
                          <w:szCs w:val="20"/>
                        </w:rPr>
                        <w:t>Disseminate learning from the review</w:t>
                      </w:r>
                    </w:p>
                  </w:txbxContent>
                </v:textbox>
              </v:roundrect>
            </w:pict>
          </mc:Fallback>
        </mc:AlternateContent>
      </w:r>
    </w:p>
    <w:sectPr w:rsidR="00AB6B75" w:rsidRPr="00EA25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E55" w:rsidRDefault="00FE5E55" w:rsidP="00A504E9">
      <w:pPr>
        <w:spacing w:after="0" w:line="240" w:lineRule="auto"/>
      </w:pPr>
      <w:r>
        <w:separator/>
      </w:r>
    </w:p>
  </w:endnote>
  <w:endnote w:type="continuationSeparator" w:id="0">
    <w:p w:rsidR="00FE5E55" w:rsidRDefault="00FE5E55" w:rsidP="00A50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79"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624"/>
      <w:gridCol w:w="9319"/>
    </w:tblGrid>
    <w:tr w:rsidR="00FE5E55" w:rsidTr="00224516">
      <w:trPr>
        <w:trHeight w:val="810"/>
      </w:trPr>
      <w:tc>
        <w:tcPr>
          <w:tcW w:w="650" w:type="dxa"/>
        </w:tcPr>
        <w:p w:rsidR="00FE5E55" w:rsidRDefault="00FE5E55">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A0424A" w:rsidRPr="00A0424A">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17</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10231" w:type="dxa"/>
        </w:tcPr>
        <w:p w:rsidR="00FE5E55" w:rsidRDefault="00FE5E55" w:rsidP="00A504E9">
          <w:pPr>
            <w:autoSpaceDE w:val="0"/>
            <w:autoSpaceDN w:val="0"/>
            <w:adjustRightInd w:val="0"/>
            <w:spacing w:after="0" w:line="240" w:lineRule="auto"/>
            <w:jc w:val="both"/>
            <w:rPr>
              <w:rFonts w:ascii="Century Gothic" w:hAnsi="Century Gothic" w:cs="Calibri"/>
              <w:color w:val="000000"/>
              <w:lang w:eastAsia="en-GB"/>
            </w:rPr>
          </w:pPr>
        </w:p>
        <w:p w:rsidR="00FE5E55" w:rsidRPr="00A504E9" w:rsidRDefault="00FE5E55" w:rsidP="00224516">
          <w:pPr>
            <w:autoSpaceDE w:val="0"/>
            <w:autoSpaceDN w:val="0"/>
            <w:adjustRightInd w:val="0"/>
            <w:spacing w:after="0" w:line="240" w:lineRule="auto"/>
            <w:ind w:right="-880"/>
            <w:jc w:val="both"/>
            <w:rPr>
              <w:rFonts w:ascii="Century Gothic" w:hAnsi="Century Gothic" w:cs="Calibri"/>
              <w:color w:val="000000"/>
              <w:sz w:val="20"/>
              <w:szCs w:val="20"/>
              <w:lang w:eastAsia="en-GB"/>
            </w:rPr>
          </w:pPr>
          <w:r w:rsidRPr="00A504E9">
            <w:rPr>
              <w:rFonts w:ascii="Century Gothic" w:hAnsi="Century Gothic" w:cs="Calibri"/>
              <w:color w:val="000000"/>
              <w:lang w:eastAsia="en-GB"/>
            </w:rPr>
            <w:t xml:space="preserve"> Sussex Safeguarding Adult Revie</w:t>
          </w:r>
          <w:r>
            <w:rPr>
              <w:rFonts w:ascii="Century Gothic" w:hAnsi="Century Gothic" w:cs="Calibri"/>
              <w:color w:val="000000"/>
              <w:lang w:eastAsia="en-GB"/>
            </w:rPr>
            <w:t>w Protocol – v2.0 May</w:t>
          </w:r>
          <w:r w:rsidRPr="00A504E9">
            <w:rPr>
              <w:rFonts w:ascii="Century Gothic" w:hAnsi="Century Gothic" w:cs="Calibri"/>
              <w:color w:val="000000"/>
              <w:lang w:eastAsia="en-GB"/>
            </w:rPr>
            <w:t xml:space="preserve"> 201</w:t>
          </w:r>
          <w:r>
            <w:rPr>
              <w:rFonts w:ascii="Century Gothic" w:hAnsi="Century Gothic" w:cs="Calibri"/>
              <w:color w:val="000000"/>
              <w:lang w:eastAsia="en-GB"/>
            </w:rPr>
            <w:t>8</w:t>
          </w:r>
        </w:p>
        <w:p w:rsidR="00FE5E55" w:rsidRDefault="00FE5E55">
          <w:pPr>
            <w:pStyle w:val="Footer"/>
          </w:pPr>
        </w:p>
      </w:tc>
    </w:tr>
  </w:tbl>
  <w:p w:rsidR="00FE5E55" w:rsidRDefault="00FE5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E55" w:rsidRDefault="00FE5E55" w:rsidP="00A504E9">
      <w:pPr>
        <w:spacing w:after="0" w:line="240" w:lineRule="auto"/>
      </w:pPr>
      <w:r>
        <w:separator/>
      </w:r>
    </w:p>
  </w:footnote>
  <w:footnote w:type="continuationSeparator" w:id="0">
    <w:p w:rsidR="00FE5E55" w:rsidRDefault="00FE5E55" w:rsidP="00A504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65AA"/>
    <w:multiLevelType w:val="hybridMultilevel"/>
    <w:tmpl w:val="15C69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26499F"/>
    <w:multiLevelType w:val="hybridMultilevel"/>
    <w:tmpl w:val="53A0A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4D0126"/>
    <w:multiLevelType w:val="hybridMultilevel"/>
    <w:tmpl w:val="93300B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C7563B"/>
    <w:multiLevelType w:val="hybridMultilevel"/>
    <w:tmpl w:val="28162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E51E7A"/>
    <w:multiLevelType w:val="hybridMultilevel"/>
    <w:tmpl w:val="334686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066E10"/>
    <w:multiLevelType w:val="hybridMultilevel"/>
    <w:tmpl w:val="EEA01290"/>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A64143"/>
    <w:multiLevelType w:val="hybridMultilevel"/>
    <w:tmpl w:val="A622F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636462"/>
    <w:multiLevelType w:val="hybridMultilevel"/>
    <w:tmpl w:val="2F88DF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E754C23"/>
    <w:multiLevelType w:val="hybridMultilevel"/>
    <w:tmpl w:val="1C5E9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F1A7F13"/>
    <w:multiLevelType w:val="hybridMultilevel"/>
    <w:tmpl w:val="00169F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0C0376C"/>
    <w:multiLevelType w:val="hybridMultilevel"/>
    <w:tmpl w:val="76BED2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3460DA4"/>
    <w:multiLevelType w:val="hybridMultilevel"/>
    <w:tmpl w:val="12DCD3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BA73E4"/>
    <w:multiLevelType w:val="hybridMultilevel"/>
    <w:tmpl w:val="98069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281F3A"/>
    <w:multiLevelType w:val="hybridMultilevel"/>
    <w:tmpl w:val="4AB6A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47138E6"/>
    <w:multiLevelType w:val="hybridMultilevel"/>
    <w:tmpl w:val="8098EF1A"/>
    <w:lvl w:ilvl="0" w:tplc="A620C3A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C224D4D"/>
    <w:multiLevelType w:val="hybridMultilevel"/>
    <w:tmpl w:val="DB8E4F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2E635AE0"/>
    <w:multiLevelType w:val="hybridMultilevel"/>
    <w:tmpl w:val="99E459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1E2406"/>
    <w:multiLevelType w:val="hybridMultilevel"/>
    <w:tmpl w:val="083C3F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C53ACE"/>
    <w:multiLevelType w:val="hybridMultilevel"/>
    <w:tmpl w:val="8BD277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D05817"/>
    <w:multiLevelType w:val="hybridMultilevel"/>
    <w:tmpl w:val="20188554"/>
    <w:lvl w:ilvl="0" w:tplc="4E908064">
      <w:numFmt w:val="bullet"/>
      <w:lvlText w:val="•"/>
      <w:lvlJc w:val="left"/>
      <w:pPr>
        <w:ind w:left="720" w:hanging="360"/>
      </w:pPr>
      <w:rPr>
        <w:rFonts w:ascii="Century Gothic" w:eastAsia="Calibri"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AF464C"/>
    <w:multiLevelType w:val="hybridMultilevel"/>
    <w:tmpl w:val="14205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150D9C"/>
    <w:multiLevelType w:val="hybridMultilevel"/>
    <w:tmpl w:val="A4EC8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0A03E2"/>
    <w:multiLevelType w:val="hybridMultilevel"/>
    <w:tmpl w:val="DB0E3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B04667"/>
    <w:multiLevelType w:val="hybridMultilevel"/>
    <w:tmpl w:val="6C5ED8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A691D38"/>
    <w:multiLevelType w:val="hybridMultilevel"/>
    <w:tmpl w:val="635299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EBF6C3D"/>
    <w:multiLevelType w:val="hybridMultilevel"/>
    <w:tmpl w:val="47BC4F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06D5388"/>
    <w:multiLevelType w:val="hybridMultilevel"/>
    <w:tmpl w:val="84A2A7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409732A4"/>
    <w:multiLevelType w:val="hybridMultilevel"/>
    <w:tmpl w:val="4A0404C4"/>
    <w:lvl w:ilvl="0" w:tplc="F782B9A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3FB4538"/>
    <w:multiLevelType w:val="hybridMultilevel"/>
    <w:tmpl w:val="96B8B6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F40E24"/>
    <w:multiLevelType w:val="hybridMultilevel"/>
    <w:tmpl w:val="717061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547718D"/>
    <w:multiLevelType w:val="multilevel"/>
    <w:tmpl w:val="62BC2B2C"/>
    <w:lvl w:ilvl="0">
      <w:start w:val="1"/>
      <w:numFmt w:val="decimal"/>
      <w:lvlText w:val="%1."/>
      <w:lvlJc w:val="left"/>
      <w:pPr>
        <w:ind w:left="-94"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628" w:hanging="720"/>
      </w:pPr>
      <w:rPr>
        <w:rFonts w:hint="default"/>
      </w:rPr>
    </w:lvl>
    <w:lvl w:ilvl="4">
      <w:start w:val="1"/>
      <w:numFmt w:val="decimal"/>
      <w:isLgl/>
      <w:lvlText w:val="%1.%2.%3.%4.%5"/>
      <w:lvlJc w:val="left"/>
      <w:pPr>
        <w:ind w:left="2442" w:hanging="1080"/>
      </w:pPr>
      <w:rPr>
        <w:rFonts w:hint="default"/>
      </w:rPr>
    </w:lvl>
    <w:lvl w:ilvl="5">
      <w:start w:val="1"/>
      <w:numFmt w:val="decimal"/>
      <w:isLgl/>
      <w:lvlText w:val="%1.%2.%3.%4.%5.%6"/>
      <w:lvlJc w:val="left"/>
      <w:pPr>
        <w:ind w:left="3256" w:hanging="1440"/>
      </w:pPr>
      <w:rPr>
        <w:rFonts w:hint="default"/>
      </w:rPr>
    </w:lvl>
    <w:lvl w:ilvl="6">
      <w:start w:val="1"/>
      <w:numFmt w:val="decimal"/>
      <w:isLgl/>
      <w:lvlText w:val="%1.%2.%3.%4.%5.%6.%7"/>
      <w:lvlJc w:val="left"/>
      <w:pPr>
        <w:ind w:left="3710" w:hanging="1440"/>
      </w:pPr>
      <w:rPr>
        <w:rFonts w:hint="default"/>
      </w:rPr>
    </w:lvl>
    <w:lvl w:ilvl="7">
      <w:start w:val="1"/>
      <w:numFmt w:val="decimal"/>
      <w:isLgl/>
      <w:lvlText w:val="%1.%2.%3.%4.%5.%6.%7.%8"/>
      <w:lvlJc w:val="left"/>
      <w:pPr>
        <w:ind w:left="4524" w:hanging="1800"/>
      </w:pPr>
      <w:rPr>
        <w:rFonts w:hint="default"/>
      </w:rPr>
    </w:lvl>
    <w:lvl w:ilvl="8">
      <w:start w:val="1"/>
      <w:numFmt w:val="decimal"/>
      <w:isLgl/>
      <w:lvlText w:val="%1.%2.%3.%4.%5.%6.%7.%8.%9"/>
      <w:lvlJc w:val="left"/>
      <w:pPr>
        <w:ind w:left="4978" w:hanging="1800"/>
      </w:pPr>
      <w:rPr>
        <w:rFonts w:hint="default"/>
      </w:rPr>
    </w:lvl>
  </w:abstractNum>
  <w:abstractNum w:abstractNumId="31">
    <w:nsid w:val="4A6D775D"/>
    <w:multiLevelType w:val="hybridMultilevel"/>
    <w:tmpl w:val="0A944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DA21848"/>
    <w:multiLevelType w:val="hybridMultilevel"/>
    <w:tmpl w:val="4526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A148F7"/>
    <w:multiLevelType w:val="hybridMultilevel"/>
    <w:tmpl w:val="DF30CD76"/>
    <w:lvl w:ilvl="0" w:tplc="F782B9A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74124E0"/>
    <w:multiLevelType w:val="hybridMultilevel"/>
    <w:tmpl w:val="46385E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5AFF3AF8"/>
    <w:multiLevelType w:val="hybridMultilevel"/>
    <w:tmpl w:val="8E38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133AA8"/>
    <w:multiLevelType w:val="hybridMultilevel"/>
    <w:tmpl w:val="DB6AF2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50F4EF4"/>
    <w:multiLevelType w:val="hybridMultilevel"/>
    <w:tmpl w:val="B3A2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C91379C"/>
    <w:multiLevelType w:val="multilevel"/>
    <w:tmpl w:val="5A7A886C"/>
    <w:lvl w:ilvl="0">
      <w:start w:val="1"/>
      <w:numFmt w:val="decimal"/>
      <w:lvlText w:val="%1."/>
      <w:lvlJc w:val="left"/>
      <w:pPr>
        <w:ind w:left="360" w:hanging="360"/>
      </w:pPr>
      <w:rPr>
        <w:rFonts w:hint="default"/>
        <w:color w:val="FFC0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9">
    <w:nsid w:val="73A55486"/>
    <w:multiLevelType w:val="hybridMultilevel"/>
    <w:tmpl w:val="6B948B2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AC51A4"/>
    <w:multiLevelType w:val="hybridMultilevel"/>
    <w:tmpl w:val="70D05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44129FE"/>
    <w:multiLevelType w:val="hybridMultilevel"/>
    <w:tmpl w:val="7CF2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6F413A"/>
    <w:multiLevelType w:val="hybridMultilevel"/>
    <w:tmpl w:val="A1EA1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999463B"/>
    <w:multiLevelType w:val="hybridMultilevel"/>
    <w:tmpl w:val="006A1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F15C10"/>
    <w:multiLevelType w:val="hybridMultilevel"/>
    <w:tmpl w:val="4DB0F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29544F"/>
    <w:multiLevelType w:val="hybridMultilevel"/>
    <w:tmpl w:val="5540F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F72D91"/>
    <w:multiLevelType w:val="hybridMultilevel"/>
    <w:tmpl w:val="86C8273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7">
    <w:nsid w:val="7F82705F"/>
    <w:multiLevelType w:val="hybridMultilevel"/>
    <w:tmpl w:val="8ECC8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BF1193"/>
    <w:multiLevelType w:val="hybridMultilevel"/>
    <w:tmpl w:val="A11886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8"/>
  </w:num>
  <w:num w:numId="4">
    <w:abstractNumId w:val="34"/>
  </w:num>
  <w:num w:numId="5">
    <w:abstractNumId w:val="5"/>
  </w:num>
  <w:num w:numId="6">
    <w:abstractNumId w:val="10"/>
  </w:num>
  <w:num w:numId="7">
    <w:abstractNumId w:val="32"/>
  </w:num>
  <w:num w:numId="8">
    <w:abstractNumId w:val="31"/>
  </w:num>
  <w:num w:numId="9">
    <w:abstractNumId w:val="39"/>
  </w:num>
  <w:num w:numId="10">
    <w:abstractNumId w:val="13"/>
  </w:num>
  <w:num w:numId="11">
    <w:abstractNumId w:val="9"/>
  </w:num>
  <w:num w:numId="12">
    <w:abstractNumId w:val="18"/>
  </w:num>
  <w:num w:numId="13">
    <w:abstractNumId w:val="23"/>
  </w:num>
  <w:num w:numId="14">
    <w:abstractNumId w:val="17"/>
  </w:num>
  <w:num w:numId="15">
    <w:abstractNumId w:val="6"/>
  </w:num>
  <w:num w:numId="16">
    <w:abstractNumId w:val="28"/>
  </w:num>
  <w:num w:numId="17">
    <w:abstractNumId w:val="16"/>
  </w:num>
  <w:num w:numId="18">
    <w:abstractNumId w:val="48"/>
  </w:num>
  <w:num w:numId="19">
    <w:abstractNumId w:val="4"/>
  </w:num>
  <w:num w:numId="20">
    <w:abstractNumId w:val="35"/>
  </w:num>
  <w:num w:numId="21">
    <w:abstractNumId w:val="7"/>
  </w:num>
  <w:num w:numId="22">
    <w:abstractNumId w:val="47"/>
  </w:num>
  <w:num w:numId="23">
    <w:abstractNumId w:val="36"/>
  </w:num>
  <w:num w:numId="24">
    <w:abstractNumId w:val="4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
  </w:num>
  <w:num w:numId="28">
    <w:abstractNumId w:val="42"/>
  </w:num>
  <w:num w:numId="29">
    <w:abstractNumId w:val="44"/>
  </w:num>
  <w:num w:numId="30">
    <w:abstractNumId w:val="24"/>
  </w:num>
  <w:num w:numId="31">
    <w:abstractNumId w:val="40"/>
  </w:num>
  <w:num w:numId="32">
    <w:abstractNumId w:val="8"/>
  </w:num>
  <w:num w:numId="33">
    <w:abstractNumId w:val="37"/>
  </w:num>
  <w:num w:numId="34">
    <w:abstractNumId w:val="22"/>
  </w:num>
  <w:num w:numId="35">
    <w:abstractNumId w:val="19"/>
  </w:num>
  <w:num w:numId="36">
    <w:abstractNumId w:val="2"/>
  </w:num>
  <w:num w:numId="37">
    <w:abstractNumId w:val="25"/>
  </w:num>
  <w:num w:numId="38">
    <w:abstractNumId w:val="11"/>
  </w:num>
  <w:num w:numId="39">
    <w:abstractNumId w:val="29"/>
  </w:num>
  <w:num w:numId="40">
    <w:abstractNumId w:val="20"/>
  </w:num>
  <w:num w:numId="41">
    <w:abstractNumId w:val="27"/>
  </w:num>
  <w:num w:numId="42">
    <w:abstractNumId w:val="33"/>
  </w:num>
  <w:num w:numId="43">
    <w:abstractNumId w:val="21"/>
  </w:num>
  <w:num w:numId="44">
    <w:abstractNumId w:val="45"/>
  </w:num>
  <w:num w:numId="45">
    <w:abstractNumId w:val="0"/>
  </w:num>
  <w:num w:numId="46">
    <w:abstractNumId w:val="12"/>
  </w:num>
  <w:num w:numId="47">
    <w:abstractNumId w:val="46"/>
  </w:num>
  <w:num w:numId="48">
    <w:abstractNumId w:val="4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DC4"/>
    <w:rsid w:val="0000157D"/>
    <w:rsid w:val="000038BD"/>
    <w:rsid w:val="000045B5"/>
    <w:rsid w:val="00013455"/>
    <w:rsid w:val="0001540C"/>
    <w:rsid w:val="00020AAD"/>
    <w:rsid w:val="00023B1F"/>
    <w:rsid w:val="000265A1"/>
    <w:rsid w:val="00030DCC"/>
    <w:rsid w:val="000408D6"/>
    <w:rsid w:val="00043B96"/>
    <w:rsid w:val="00044F16"/>
    <w:rsid w:val="00046B30"/>
    <w:rsid w:val="000508DC"/>
    <w:rsid w:val="00053CBC"/>
    <w:rsid w:val="00053F84"/>
    <w:rsid w:val="00055AC8"/>
    <w:rsid w:val="0007056D"/>
    <w:rsid w:val="00072BBC"/>
    <w:rsid w:val="00084774"/>
    <w:rsid w:val="000848D1"/>
    <w:rsid w:val="000A2AA5"/>
    <w:rsid w:val="000B0D86"/>
    <w:rsid w:val="000B1B3C"/>
    <w:rsid w:val="000B1EDB"/>
    <w:rsid w:val="000C1550"/>
    <w:rsid w:val="000C6B76"/>
    <w:rsid w:val="000E7D50"/>
    <w:rsid w:val="000F69A5"/>
    <w:rsid w:val="00121E4F"/>
    <w:rsid w:val="0012242C"/>
    <w:rsid w:val="001234D6"/>
    <w:rsid w:val="00132681"/>
    <w:rsid w:val="00132703"/>
    <w:rsid w:val="00140653"/>
    <w:rsid w:val="00141304"/>
    <w:rsid w:val="00143E3B"/>
    <w:rsid w:val="00147B4A"/>
    <w:rsid w:val="00147E86"/>
    <w:rsid w:val="001505CE"/>
    <w:rsid w:val="00153661"/>
    <w:rsid w:val="001562A2"/>
    <w:rsid w:val="00166648"/>
    <w:rsid w:val="00174C1C"/>
    <w:rsid w:val="00177C70"/>
    <w:rsid w:val="00183D06"/>
    <w:rsid w:val="001862C9"/>
    <w:rsid w:val="00195E73"/>
    <w:rsid w:val="001A2FBF"/>
    <w:rsid w:val="001B1994"/>
    <w:rsid w:val="001B7C1B"/>
    <w:rsid w:val="001B7C57"/>
    <w:rsid w:val="001E4AD5"/>
    <w:rsid w:val="001E72EC"/>
    <w:rsid w:val="001F54C7"/>
    <w:rsid w:val="001F78A3"/>
    <w:rsid w:val="00202A2B"/>
    <w:rsid w:val="002137C9"/>
    <w:rsid w:val="0021522F"/>
    <w:rsid w:val="00224516"/>
    <w:rsid w:val="0022469F"/>
    <w:rsid w:val="00257EE0"/>
    <w:rsid w:val="0026432B"/>
    <w:rsid w:val="0027166C"/>
    <w:rsid w:val="0027176B"/>
    <w:rsid w:val="00284720"/>
    <w:rsid w:val="0028516F"/>
    <w:rsid w:val="002915E4"/>
    <w:rsid w:val="00292842"/>
    <w:rsid w:val="002933BB"/>
    <w:rsid w:val="002A312D"/>
    <w:rsid w:val="002C111E"/>
    <w:rsid w:val="002D00B0"/>
    <w:rsid w:val="002D38D0"/>
    <w:rsid w:val="002D38E7"/>
    <w:rsid w:val="002D5CF6"/>
    <w:rsid w:val="002D7458"/>
    <w:rsid w:val="002E0B17"/>
    <w:rsid w:val="002E2B45"/>
    <w:rsid w:val="002F0FC7"/>
    <w:rsid w:val="002F6B18"/>
    <w:rsid w:val="00303B60"/>
    <w:rsid w:val="00312216"/>
    <w:rsid w:val="0031258E"/>
    <w:rsid w:val="003325CF"/>
    <w:rsid w:val="00332756"/>
    <w:rsid w:val="003333B8"/>
    <w:rsid w:val="003466B6"/>
    <w:rsid w:val="003518B8"/>
    <w:rsid w:val="00355186"/>
    <w:rsid w:val="00355542"/>
    <w:rsid w:val="00365276"/>
    <w:rsid w:val="003761EE"/>
    <w:rsid w:val="00376D63"/>
    <w:rsid w:val="003775ED"/>
    <w:rsid w:val="00382FCA"/>
    <w:rsid w:val="00383DC6"/>
    <w:rsid w:val="00384F3D"/>
    <w:rsid w:val="003860B3"/>
    <w:rsid w:val="003B4524"/>
    <w:rsid w:val="003C1344"/>
    <w:rsid w:val="003C1F55"/>
    <w:rsid w:val="003C258C"/>
    <w:rsid w:val="003C64E4"/>
    <w:rsid w:val="003E0381"/>
    <w:rsid w:val="003F23DF"/>
    <w:rsid w:val="003F3161"/>
    <w:rsid w:val="003F6834"/>
    <w:rsid w:val="003F6CB4"/>
    <w:rsid w:val="003F7592"/>
    <w:rsid w:val="00431057"/>
    <w:rsid w:val="00432817"/>
    <w:rsid w:val="00451659"/>
    <w:rsid w:val="00477BBF"/>
    <w:rsid w:val="0048191B"/>
    <w:rsid w:val="004839DE"/>
    <w:rsid w:val="00484FBD"/>
    <w:rsid w:val="004852DD"/>
    <w:rsid w:val="00494242"/>
    <w:rsid w:val="00497831"/>
    <w:rsid w:val="004A11C9"/>
    <w:rsid w:val="004A1A37"/>
    <w:rsid w:val="004C0654"/>
    <w:rsid w:val="004C6B9B"/>
    <w:rsid w:val="004C740A"/>
    <w:rsid w:val="004D080A"/>
    <w:rsid w:val="004D7D42"/>
    <w:rsid w:val="004F04B7"/>
    <w:rsid w:val="004F2EF0"/>
    <w:rsid w:val="004F459B"/>
    <w:rsid w:val="004F7700"/>
    <w:rsid w:val="00511BDF"/>
    <w:rsid w:val="00531D1B"/>
    <w:rsid w:val="00541FB2"/>
    <w:rsid w:val="00546F87"/>
    <w:rsid w:val="00552D0E"/>
    <w:rsid w:val="00554A9F"/>
    <w:rsid w:val="005630E2"/>
    <w:rsid w:val="005801C7"/>
    <w:rsid w:val="00583BE4"/>
    <w:rsid w:val="00586F27"/>
    <w:rsid w:val="005A1195"/>
    <w:rsid w:val="005A212E"/>
    <w:rsid w:val="005A5E9B"/>
    <w:rsid w:val="005A7DA2"/>
    <w:rsid w:val="005B72D3"/>
    <w:rsid w:val="005C6B9C"/>
    <w:rsid w:val="005E41B6"/>
    <w:rsid w:val="005E7661"/>
    <w:rsid w:val="006017FD"/>
    <w:rsid w:val="00602CD5"/>
    <w:rsid w:val="00626AE3"/>
    <w:rsid w:val="00626B61"/>
    <w:rsid w:val="00627D81"/>
    <w:rsid w:val="00651A18"/>
    <w:rsid w:val="006702A3"/>
    <w:rsid w:val="006716B9"/>
    <w:rsid w:val="006729E9"/>
    <w:rsid w:val="006739A8"/>
    <w:rsid w:val="00676180"/>
    <w:rsid w:val="00676A31"/>
    <w:rsid w:val="0067781B"/>
    <w:rsid w:val="00677D97"/>
    <w:rsid w:val="006805AB"/>
    <w:rsid w:val="00681C7F"/>
    <w:rsid w:val="00686BA3"/>
    <w:rsid w:val="00694D04"/>
    <w:rsid w:val="006A15F4"/>
    <w:rsid w:val="006B0157"/>
    <w:rsid w:val="006F357F"/>
    <w:rsid w:val="006F4C9A"/>
    <w:rsid w:val="006F5E13"/>
    <w:rsid w:val="006F5FCC"/>
    <w:rsid w:val="006F70D6"/>
    <w:rsid w:val="00700A14"/>
    <w:rsid w:val="007048B5"/>
    <w:rsid w:val="007063FB"/>
    <w:rsid w:val="00723DA5"/>
    <w:rsid w:val="007257AB"/>
    <w:rsid w:val="00730E27"/>
    <w:rsid w:val="00732632"/>
    <w:rsid w:val="007329F0"/>
    <w:rsid w:val="0073320D"/>
    <w:rsid w:val="007349BD"/>
    <w:rsid w:val="00741F88"/>
    <w:rsid w:val="00741FA2"/>
    <w:rsid w:val="007625AE"/>
    <w:rsid w:val="007720F3"/>
    <w:rsid w:val="00775737"/>
    <w:rsid w:val="007841BC"/>
    <w:rsid w:val="00785E76"/>
    <w:rsid w:val="007868A5"/>
    <w:rsid w:val="0078759A"/>
    <w:rsid w:val="00797BD3"/>
    <w:rsid w:val="007A1011"/>
    <w:rsid w:val="007A408A"/>
    <w:rsid w:val="007B322D"/>
    <w:rsid w:val="007C112D"/>
    <w:rsid w:val="007C27B4"/>
    <w:rsid w:val="007C2EE8"/>
    <w:rsid w:val="007C42BF"/>
    <w:rsid w:val="007D2271"/>
    <w:rsid w:val="007E1B34"/>
    <w:rsid w:val="007E362E"/>
    <w:rsid w:val="007E413A"/>
    <w:rsid w:val="007E436B"/>
    <w:rsid w:val="007F6849"/>
    <w:rsid w:val="008017BE"/>
    <w:rsid w:val="00821817"/>
    <w:rsid w:val="00830D6A"/>
    <w:rsid w:val="00831B81"/>
    <w:rsid w:val="00832692"/>
    <w:rsid w:val="00833CA8"/>
    <w:rsid w:val="0083427B"/>
    <w:rsid w:val="00835340"/>
    <w:rsid w:val="00846C25"/>
    <w:rsid w:val="00847C05"/>
    <w:rsid w:val="00852650"/>
    <w:rsid w:val="00852A40"/>
    <w:rsid w:val="0086081D"/>
    <w:rsid w:val="008611DD"/>
    <w:rsid w:val="00863524"/>
    <w:rsid w:val="00872816"/>
    <w:rsid w:val="00880EBE"/>
    <w:rsid w:val="00884B47"/>
    <w:rsid w:val="00885C3E"/>
    <w:rsid w:val="008A1C8A"/>
    <w:rsid w:val="008D29E2"/>
    <w:rsid w:val="008E62F4"/>
    <w:rsid w:val="008F1CC9"/>
    <w:rsid w:val="008F4428"/>
    <w:rsid w:val="00914243"/>
    <w:rsid w:val="00917BA5"/>
    <w:rsid w:val="0093243B"/>
    <w:rsid w:val="00953768"/>
    <w:rsid w:val="00966267"/>
    <w:rsid w:val="0098162C"/>
    <w:rsid w:val="0098234E"/>
    <w:rsid w:val="00985318"/>
    <w:rsid w:val="00987F37"/>
    <w:rsid w:val="009928D7"/>
    <w:rsid w:val="009A1D03"/>
    <w:rsid w:val="009A206F"/>
    <w:rsid w:val="009A23DA"/>
    <w:rsid w:val="009C6C0C"/>
    <w:rsid w:val="009D4DE4"/>
    <w:rsid w:val="009E35B5"/>
    <w:rsid w:val="009E7791"/>
    <w:rsid w:val="009F1890"/>
    <w:rsid w:val="009F196E"/>
    <w:rsid w:val="00A0424A"/>
    <w:rsid w:val="00A13995"/>
    <w:rsid w:val="00A251F6"/>
    <w:rsid w:val="00A26BB4"/>
    <w:rsid w:val="00A361FB"/>
    <w:rsid w:val="00A504E9"/>
    <w:rsid w:val="00A67BC7"/>
    <w:rsid w:val="00A73626"/>
    <w:rsid w:val="00A802A9"/>
    <w:rsid w:val="00A9265F"/>
    <w:rsid w:val="00AA7878"/>
    <w:rsid w:val="00AB0B7E"/>
    <w:rsid w:val="00AB138D"/>
    <w:rsid w:val="00AB36FD"/>
    <w:rsid w:val="00AB6B75"/>
    <w:rsid w:val="00AC6072"/>
    <w:rsid w:val="00AD180A"/>
    <w:rsid w:val="00AE1DB0"/>
    <w:rsid w:val="00AF0DE4"/>
    <w:rsid w:val="00B06209"/>
    <w:rsid w:val="00B0700A"/>
    <w:rsid w:val="00B110D6"/>
    <w:rsid w:val="00B23A91"/>
    <w:rsid w:val="00B32C41"/>
    <w:rsid w:val="00B803B7"/>
    <w:rsid w:val="00B8690B"/>
    <w:rsid w:val="00B938B6"/>
    <w:rsid w:val="00B94FC9"/>
    <w:rsid w:val="00B9502C"/>
    <w:rsid w:val="00B96E4C"/>
    <w:rsid w:val="00B9769D"/>
    <w:rsid w:val="00B97B8B"/>
    <w:rsid w:val="00BA012E"/>
    <w:rsid w:val="00BA24B8"/>
    <w:rsid w:val="00BA7225"/>
    <w:rsid w:val="00BA7899"/>
    <w:rsid w:val="00BB4417"/>
    <w:rsid w:val="00BD3BA5"/>
    <w:rsid w:val="00BE0629"/>
    <w:rsid w:val="00BE26FF"/>
    <w:rsid w:val="00BE7E38"/>
    <w:rsid w:val="00C05B1E"/>
    <w:rsid w:val="00C11A41"/>
    <w:rsid w:val="00C1459E"/>
    <w:rsid w:val="00C22425"/>
    <w:rsid w:val="00C25DD9"/>
    <w:rsid w:val="00C330B8"/>
    <w:rsid w:val="00C36493"/>
    <w:rsid w:val="00C378AA"/>
    <w:rsid w:val="00C52DB5"/>
    <w:rsid w:val="00C66FF9"/>
    <w:rsid w:val="00C67CED"/>
    <w:rsid w:val="00C706E4"/>
    <w:rsid w:val="00C849D7"/>
    <w:rsid w:val="00CA7A24"/>
    <w:rsid w:val="00CB1062"/>
    <w:rsid w:val="00CC38EA"/>
    <w:rsid w:val="00CC5849"/>
    <w:rsid w:val="00CD72C1"/>
    <w:rsid w:val="00CE604D"/>
    <w:rsid w:val="00CF556C"/>
    <w:rsid w:val="00D034CA"/>
    <w:rsid w:val="00D10EFE"/>
    <w:rsid w:val="00D14E2E"/>
    <w:rsid w:val="00D1768A"/>
    <w:rsid w:val="00D24F8D"/>
    <w:rsid w:val="00D27464"/>
    <w:rsid w:val="00D32807"/>
    <w:rsid w:val="00D40B4E"/>
    <w:rsid w:val="00D40E8C"/>
    <w:rsid w:val="00D5199D"/>
    <w:rsid w:val="00D52F25"/>
    <w:rsid w:val="00D533BD"/>
    <w:rsid w:val="00D651BE"/>
    <w:rsid w:val="00D6790B"/>
    <w:rsid w:val="00D703FC"/>
    <w:rsid w:val="00D71F6A"/>
    <w:rsid w:val="00D80FAC"/>
    <w:rsid w:val="00D84D23"/>
    <w:rsid w:val="00D91413"/>
    <w:rsid w:val="00D9748F"/>
    <w:rsid w:val="00DA0E3C"/>
    <w:rsid w:val="00DA0E40"/>
    <w:rsid w:val="00DA0F05"/>
    <w:rsid w:val="00DA61D1"/>
    <w:rsid w:val="00DB628F"/>
    <w:rsid w:val="00DD20E0"/>
    <w:rsid w:val="00DE7DC4"/>
    <w:rsid w:val="00E0399D"/>
    <w:rsid w:val="00E04276"/>
    <w:rsid w:val="00E17198"/>
    <w:rsid w:val="00E20013"/>
    <w:rsid w:val="00E254F6"/>
    <w:rsid w:val="00E27EB6"/>
    <w:rsid w:val="00E43BFD"/>
    <w:rsid w:val="00E4487B"/>
    <w:rsid w:val="00E563CB"/>
    <w:rsid w:val="00E73649"/>
    <w:rsid w:val="00E776BD"/>
    <w:rsid w:val="00E779FD"/>
    <w:rsid w:val="00E87E6A"/>
    <w:rsid w:val="00E93989"/>
    <w:rsid w:val="00E94C85"/>
    <w:rsid w:val="00EA2566"/>
    <w:rsid w:val="00EB4F5D"/>
    <w:rsid w:val="00EB5327"/>
    <w:rsid w:val="00EC41C1"/>
    <w:rsid w:val="00ED0883"/>
    <w:rsid w:val="00ED69D9"/>
    <w:rsid w:val="00EF1F84"/>
    <w:rsid w:val="00EF5FFE"/>
    <w:rsid w:val="00EF6947"/>
    <w:rsid w:val="00F04012"/>
    <w:rsid w:val="00F07747"/>
    <w:rsid w:val="00F13CE6"/>
    <w:rsid w:val="00F21D7B"/>
    <w:rsid w:val="00F250C9"/>
    <w:rsid w:val="00F3172B"/>
    <w:rsid w:val="00F3271F"/>
    <w:rsid w:val="00F36CDC"/>
    <w:rsid w:val="00F44D99"/>
    <w:rsid w:val="00F54035"/>
    <w:rsid w:val="00F64DE9"/>
    <w:rsid w:val="00F678CF"/>
    <w:rsid w:val="00F7162D"/>
    <w:rsid w:val="00F8544D"/>
    <w:rsid w:val="00F92463"/>
    <w:rsid w:val="00FB1BB3"/>
    <w:rsid w:val="00FB3A9F"/>
    <w:rsid w:val="00FC7034"/>
    <w:rsid w:val="00FD4993"/>
    <w:rsid w:val="00FE2D75"/>
    <w:rsid w:val="00FE408F"/>
    <w:rsid w:val="00FE424B"/>
    <w:rsid w:val="00FE5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E4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72C1"/>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CD72C1"/>
    <w:pPr>
      <w:ind w:left="720"/>
      <w:contextualSpacing/>
    </w:pPr>
  </w:style>
  <w:style w:type="paragraph" w:styleId="BalloonText">
    <w:name w:val="Balloon Text"/>
    <w:basedOn w:val="Normal"/>
    <w:link w:val="BalloonTextChar"/>
    <w:uiPriority w:val="99"/>
    <w:semiHidden/>
    <w:unhideWhenUsed/>
    <w:rsid w:val="00A50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4E9"/>
    <w:rPr>
      <w:rFonts w:ascii="Tahoma" w:hAnsi="Tahoma" w:cs="Tahoma"/>
      <w:sz w:val="16"/>
      <w:szCs w:val="16"/>
      <w:lang w:eastAsia="en-US"/>
    </w:rPr>
  </w:style>
  <w:style w:type="paragraph" w:styleId="Header">
    <w:name w:val="header"/>
    <w:basedOn w:val="Normal"/>
    <w:link w:val="HeaderChar"/>
    <w:uiPriority w:val="99"/>
    <w:unhideWhenUsed/>
    <w:rsid w:val="00A50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4E9"/>
    <w:rPr>
      <w:sz w:val="22"/>
      <w:szCs w:val="22"/>
      <w:lang w:eastAsia="en-US"/>
    </w:rPr>
  </w:style>
  <w:style w:type="paragraph" w:styleId="Footer">
    <w:name w:val="footer"/>
    <w:basedOn w:val="Normal"/>
    <w:link w:val="FooterChar"/>
    <w:uiPriority w:val="99"/>
    <w:unhideWhenUsed/>
    <w:rsid w:val="00A50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4E9"/>
    <w:rPr>
      <w:sz w:val="22"/>
      <w:szCs w:val="22"/>
      <w:lang w:eastAsia="en-US"/>
    </w:rPr>
  </w:style>
  <w:style w:type="character" w:styleId="Hyperlink">
    <w:name w:val="Hyperlink"/>
    <w:basedOn w:val="DefaultParagraphFont"/>
    <w:uiPriority w:val="99"/>
    <w:unhideWhenUsed/>
    <w:rsid w:val="001E4AD5"/>
    <w:rPr>
      <w:color w:val="0000FF" w:themeColor="hyperlink"/>
      <w:u w:val="single"/>
    </w:rPr>
  </w:style>
  <w:style w:type="character" w:styleId="CommentReference">
    <w:name w:val="annotation reference"/>
    <w:uiPriority w:val="99"/>
    <w:semiHidden/>
    <w:unhideWhenUsed/>
    <w:rsid w:val="00833CA8"/>
    <w:rPr>
      <w:sz w:val="16"/>
      <w:szCs w:val="16"/>
    </w:rPr>
  </w:style>
  <w:style w:type="paragraph" w:styleId="CommentText">
    <w:name w:val="annotation text"/>
    <w:basedOn w:val="Normal"/>
    <w:link w:val="CommentTextChar"/>
    <w:uiPriority w:val="99"/>
    <w:unhideWhenUsed/>
    <w:rsid w:val="00833CA8"/>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833CA8"/>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33CA8"/>
    <w:pPr>
      <w:spacing w:after="200"/>
    </w:pPr>
    <w:rPr>
      <w:rFonts w:ascii="Calibri" w:eastAsia="Calibri" w:hAnsi="Calibri"/>
      <w:b/>
      <w:bCs/>
      <w:lang w:val="en-GB"/>
    </w:rPr>
  </w:style>
  <w:style w:type="character" w:customStyle="1" w:styleId="CommentSubjectChar">
    <w:name w:val="Comment Subject Char"/>
    <w:basedOn w:val="CommentTextChar"/>
    <w:link w:val="CommentSubject"/>
    <w:uiPriority w:val="99"/>
    <w:semiHidden/>
    <w:rsid w:val="00833CA8"/>
    <w:rPr>
      <w:rFonts w:ascii="Times New Roman" w:eastAsia="Times New Roman" w:hAnsi="Times New Roman"/>
      <w:b/>
      <w:bCs/>
      <w:lang w:val="en-US" w:eastAsia="en-US"/>
    </w:rPr>
  </w:style>
  <w:style w:type="paragraph" w:styleId="NoSpacing">
    <w:name w:val="No Spacing"/>
    <w:uiPriority w:val="1"/>
    <w:qFormat/>
    <w:rsid w:val="002933BB"/>
    <w:rPr>
      <w:rFonts w:eastAsia="Times New Roman"/>
      <w:sz w:val="22"/>
      <w:szCs w:val="22"/>
      <w:lang w:eastAsia="en-US"/>
    </w:rPr>
  </w:style>
  <w:style w:type="table" w:styleId="TableGrid">
    <w:name w:val="Table Grid"/>
    <w:basedOn w:val="TableNormal"/>
    <w:uiPriority w:val="59"/>
    <w:rsid w:val="0054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216"/>
    <w:rPr>
      <w:color w:val="800080" w:themeColor="followedHyperlink"/>
      <w:u w:val="single"/>
    </w:rPr>
  </w:style>
  <w:style w:type="character" w:customStyle="1" w:styleId="Heading1Char">
    <w:name w:val="Heading 1 Char"/>
    <w:basedOn w:val="DefaultParagraphFont"/>
    <w:link w:val="Heading1"/>
    <w:uiPriority w:val="9"/>
    <w:rsid w:val="00FE424B"/>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FE424B"/>
    <w:pPr>
      <w:outlineLvl w:val="9"/>
    </w:pPr>
    <w:rPr>
      <w:lang w:val="en-US" w:eastAsia="ja-JP"/>
    </w:rPr>
  </w:style>
  <w:style w:type="character" w:styleId="PlaceholderText">
    <w:name w:val="Placeholder Text"/>
    <w:basedOn w:val="DefaultParagraphFont"/>
    <w:uiPriority w:val="99"/>
    <w:semiHidden/>
    <w:rsid w:val="00384F3D"/>
    <w:rPr>
      <w:color w:val="808080"/>
    </w:rPr>
  </w:style>
  <w:style w:type="paragraph" w:styleId="NormalWeb">
    <w:name w:val="Normal (Web)"/>
    <w:basedOn w:val="Normal"/>
    <w:uiPriority w:val="99"/>
    <w:semiHidden/>
    <w:unhideWhenUsed/>
    <w:rsid w:val="00A67BC7"/>
    <w:pPr>
      <w:spacing w:before="100" w:beforeAutospacing="1" w:after="100" w:afterAutospacing="1" w:line="240" w:lineRule="auto"/>
    </w:pPr>
    <w:rPr>
      <w:rFonts w:ascii="Times New Roman" w:eastAsiaTheme="minorEastAsia"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FE42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72C1"/>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CD72C1"/>
    <w:pPr>
      <w:ind w:left="720"/>
      <w:contextualSpacing/>
    </w:pPr>
  </w:style>
  <w:style w:type="paragraph" w:styleId="BalloonText">
    <w:name w:val="Balloon Text"/>
    <w:basedOn w:val="Normal"/>
    <w:link w:val="BalloonTextChar"/>
    <w:uiPriority w:val="99"/>
    <w:semiHidden/>
    <w:unhideWhenUsed/>
    <w:rsid w:val="00A50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4E9"/>
    <w:rPr>
      <w:rFonts w:ascii="Tahoma" w:hAnsi="Tahoma" w:cs="Tahoma"/>
      <w:sz w:val="16"/>
      <w:szCs w:val="16"/>
      <w:lang w:eastAsia="en-US"/>
    </w:rPr>
  </w:style>
  <w:style w:type="paragraph" w:styleId="Header">
    <w:name w:val="header"/>
    <w:basedOn w:val="Normal"/>
    <w:link w:val="HeaderChar"/>
    <w:uiPriority w:val="99"/>
    <w:unhideWhenUsed/>
    <w:rsid w:val="00A50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4E9"/>
    <w:rPr>
      <w:sz w:val="22"/>
      <w:szCs w:val="22"/>
      <w:lang w:eastAsia="en-US"/>
    </w:rPr>
  </w:style>
  <w:style w:type="paragraph" w:styleId="Footer">
    <w:name w:val="footer"/>
    <w:basedOn w:val="Normal"/>
    <w:link w:val="FooterChar"/>
    <w:uiPriority w:val="99"/>
    <w:unhideWhenUsed/>
    <w:rsid w:val="00A50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04E9"/>
    <w:rPr>
      <w:sz w:val="22"/>
      <w:szCs w:val="22"/>
      <w:lang w:eastAsia="en-US"/>
    </w:rPr>
  </w:style>
  <w:style w:type="character" w:styleId="Hyperlink">
    <w:name w:val="Hyperlink"/>
    <w:basedOn w:val="DefaultParagraphFont"/>
    <w:uiPriority w:val="99"/>
    <w:unhideWhenUsed/>
    <w:rsid w:val="001E4AD5"/>
    <w:rPr>
      <w:color w:val="0000FF" w:themeColor="hyperlink"/>
      <w:u w:val="single"/>
    </w:rPr>
  </w:style>
  <w:style w:type="character" w:styleId="CommentReference">
    <w:name w:val="annotation reference"/>
    <w:uiPriority w:val="99"/>
    <w:semiHidden/>
    <w:unhideWhenUsed/>
    <w:rsid w:val="00833CA8"/>
    <w:rPr>
      <w:sz w:val="16"/>
      <w:szCs w:val="16"/>
    </w:rPr>
  </w:style>
  <w:style w:type="paragraph" w:styleId="CommentText">
    <w:name w:val="annotation text"/>
    <w:basedOn w:val="Normal"/>
    <w:link w:val="CommentTextChar"/>
    <w:uiPriority w:val="99"/>
    <w:unhideWhenUsed/>
    <w:rsid w:val="00833CA8"/>
    <w:pPr>
      <w:spacing w:after="0" w:line="240" w:lineRule="auto"/>
    </w:pPr>
    <w:rPr>
      <w:rFonts w:ascii="Times New Roman" w:eastAsia="Times New Roman" w:hAnsi="Times New Roman"/>
      <w:sz w:val="20"/>
      <w:szCs w:val="20"/>
      <w:lang w:val="en-US"/>
    </w:rPr>
  </w:style>
  <w:style w:type="character" w:customStyle="1" w:styleId="CommentTextChar">
    <w:name w:val="Comment Text Char"/>
    <w:basedOn w:val="DefaultParagraphFont"/>
    <w:link w:val="CommentText"/>
    <w:uiPriority w:val="99"/>
    <w:rsid w:val="00833CA8"/>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33CA8"/>
    <w:pPr>
      <w:spacing w:after="200"/>
    </w:pPr>
    <w:rPr>
      <w:rFonts w:ascii="Calibri" w:eastAsia="Calibri" w:hAnsi="Calibri"/>
      <w:b/>
      <w:bCs/>
      <w:lang w:val="en-GB"/>
    </w:rPr>
  </w:style>
  <w:style w:type="character" w:customStyle="1" w:styleId="CommentSubjectChar">
    <w:name w:val="Comment Subject Char"/>
    <w:basedOn w:val="CommentTextChar"/>
    <w:link w:val="CommentSubject"/>
    <w:uiPriority w:val="99"/>
    <w:semiHidden/>
    <w:rsid w:val="00833CA8"/>
    <w:rPr>
      <w:rFonts w:ascii="Times New Roman" w:eastAsia="Times New Roman" w:hAnsi="Times New Roman"/>
      <w:b/>
      <w:bCs/>
      <w:lang w:val="en-US" w:eastAsia="en-US"/>
    </w:rPr>
  </w:style>
  <w:style w:type="paragraph" w:styleId="NoSpacing">
    <w:name w:val="No Spacing"/>
    <w:uiPriority w:val="1"/>
    <w:qFormat/>
    <w:rsid w:val="002933BB"/>
    <w:rPr>
      <w:rFonts w:eastAsia="Times New Roman"/>
      <w:sz w:val="22"/>
      <w:szCs w:val="22"/>
      <w:lang w:eastAsia="en-US"/>
    </w:rPr>
  </w:style>
  <w:style w:type="table" w:styleId="TableGrid">
    <w:name w:val="Table Grid"/>
    <w:basedOn w:val="TableNormal"/>
    <w:uiPriority w:val="59"/>
    <w:rsid w:val="0054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216"/>
    <w:rPr>
      <w:color w:val="800080" w:themeColor="followedHyperlink"/>
      <w:u w:val="single"/>
    </w:rPr>
  </w:style>
  <w:style w:type="character" w:customStyle="1" w:styleId="Heading1Char">
    <w:name w:val="Heading 1 Char"/>
    <w:basedOn w:val="DefaultParagraphFont"/>
    <w:link w:val="Heading1"/>
    <w:uiPriority w:val="9"/>
    <w:rsid w:val="00FE424B"/>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semiHidden/>
    <w:unhideWhenUsed/>
    <w:qFormat/>
    <w:rsid w:val="00FE424B"/>
    <w:pPr>
      <w:outlineLvl w:val="9"/>
    </w:pPr>
    <w:rPr>
      <w:lang w:val="en-US" w:eastAsia="ja-JP"/>
    </w:rPr>
  </w:style>
  <w:style w:type="character" w:styleId="PlaceholderText">
    <w:name w:val="Placeholder Text"/>
    <w:basedOn w:val="DefaultParagraphFont"/>
    <w:uiPriority w:val="99"/>
    <w:semiHidden/>
    <w:rsid w:val="00384F3D"/>
    <w:rPr>
      <w:color w:val="808080"/>
    </w:rPr>
  </w:style>
  <w:style w:type="paragraph" w:styleId="NormalWeb">
    <w:name w:val="Normal (Web)"/>
    <w:basedOn w:val="Normal"/>
    <w:uiPriority w:val="99"/>
    <w:semiHidden/>
    <w:unhideWhenUsed/>
    <w:rsid w:val="00A67BC7"/>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47728">
      <w:bodyDiv w:val="1"/>
      <w:marLeft w:val="0"/>
      <w:marRight w:val="0"/>
      <w:marTop w:val="0"/>
      <w:marBottom w:val="0"/>
      <w:divBdr>
        <w:top w:val="none" w:sz="0" w:space="0" w:color="auto"/>
        <w:left w:val="none" w:sz="0" w:space="0" w:color="auto"/>
        <w:bottom w:val="none" w:sz="0" w:space="0" w:color="auto"/>
        <w:right w:val="none" w:sz="0" w:space="0" w:color="auto"/>
      </w:divBdr>
    </w:div>
    <w:div w:id="1534146413">
      <w:bodyDiv w:val="1"/>
      <w:marLeft w:val="0"/>
      <w:marRight w:val="0"/>
      <w:marTop w:val="0"/>
      <w:marBottom w:val="0"/>
      <w:divBdr>
        <w:top w:val="none" w:sz="0" w:space="0" w:color="auto"/>
        <w:left w:val="none" w:sz="0" w:space="0" w:color="auto"/>
        <w:bottom w:val="none" w:sz="0" w:space="0" w:color="auto"/>
        <w:right w:val="none" w:sz="0" w:space="0" w:color="auto"/>
      </w:divBdr>
    </w:div>
    <w:div w:id="1557274171">
      <w:bodyDiv w:val="1"/>
      <w:marLeft w:val="0"/>
      <w:marRight w:val="0"/>
      <w:marTop w:val="0"/>
      <w:marBottom w:val="0"/>
      <w:divBdr>
        <w:top w:val="none" w:sz="0" w:space="0" w:color="auto"/>
        <w:left w:val="none" w:sz="0" w:space="0" w:color="auto"/>
        <w:bottom w:val="none" w:sz="0" w:space="0" w:color="auto"/>
        <w:right w:val="none" w:sz="0" w:space="0" w:color="auto"/>
      </w:divBdr>
    </w:div>
    <w:div w:id="1627345599">
      <w:bodyDiv w:val="1"/>
      <w:marLeft w:val="0"/>
      <w:marRight w:val="0"/>
      <w:marTop w:val="0"/>
      <w:marBottom w:val="0"/>
      <w:divBdr>
        <w:top w:val="none" w:sz="0" w:space="0" w:color="auto"/>
        <w:left w:val="none" w:sz="0" w:space="0" w:color="auto"/>
        <w:bottom w:val="none" w:sz="0" w:space="0" w:color="auto"/>
        <w:right w:val="none" w:sz="0" w:space="0" w:color="auto"/>
      </w:divBdr>
    </w:div>
    <w:div w:id="19047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ussexsafeguardingadults.procedures.org.uk/" TargetMode="External"/><Relationship Id="rId18" Type="http://schemas.openxmlformats.org/officeDocument/2006/relationships/hyperlink" Target="https://www.gov.uk/government/collections/domestic-homicide-review" TargetMode="External"/><Relationship Id="rId26" Type="http://schemas.openxmlformats.org/officeDocument/2006/relationships/hyperlink" Target="mailto:delyth.shaw@eastsussex.gov.uk" TargetMode="External"/><Relationship Id="rId3" Type="http://schemas.openxmlformats.org/officeDocument/2006/relationships/customXml" Target="../customXml/item3.xml"/><Relationship Id="rId21" Type="http://schemas.openxmlformats.org/officeDocument/2006/relationships/hyperlink" Target="https://www.england.nhs.uk/patientsafety/wp-content/uploads/sites/32/2015/04/serious-incidnt-framwrk-upd2.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sussexchildprotection.procedures.org.uk/" TargetMode="External"/><Relationship Id="rId25" Type="http://schemas.openxmlformats.org/officeDocument/2006/relationships/hyperlink" Target="mailto:SafeguardingReviews@brighton-hove.gov.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ussexsafeguardingadults.procedures.org.uk/" TargetMode="External"/><Relationship Id="rId20" Type="http://schemas.openxmlformats.org/officeDocument/2006/relationships/hyperlink" Target="https://www.england.nhs.uk/publications/reviews-and-reports/invest-reports/"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ussexsafeguardingadults.procedures.org.uk/hkyly/appendices/appendix-2-roles-and-responsibilities-safeguarding-adults-board-functions-and-safeguarding-adults-reviews" TargetMode="External"/><Relationship Id="rId32"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hyperlink" Target="https://www.gov.uk/government/publications/care-act-statutory-guidance/care-and-support-statutory-guidance" TargetMode="External"/><Relationship Id="rId23" Type="http://schemas.openxmlformats.org/officeDocument/2006/relationships/hyperlink" Target="https://www.adass.org.uk/media/5414/adass-guidance-inter-authority-safeguarding-arrangements-june-2016.pdf" TargetMode="External"/><Relationship Id="rId28" Type="http://schemas.openxmlformats.org/officeDocument/2006/relationships/hyperlink" Target="mailto:safeguardingadultsboard@westsussex.gov.uk" TargetMode="External"/><Relationship Id="rId10" Type="http://schemas.openxmlformats.org/officeDocument/2006/relationships/webSettings" Target="webSettings.xml"/><Relationship Id="rId19" Type="http://schemas.openxmlformats.org/officeDocument/2006/relationships/hyperlink" Target="https://www.justice.gov.uk/downloads/offenders/mappa/mappa-guidance-2012-part1.pdf" TargetMode="External"/><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www.bristol.ac.uk/sps/leder/" TargetMode="External"/><Relationship Id="rId27" Type="http://schemas.openxmlformats.org/officeDocument/2006/relationships/hyperlink" Target="mailto:delyth.shaw@eastsussex.gcsx.gov.uk" TargetMode="External"/><Relationship Id="rId30" Type="http://schemas.openxmlformats.org/officeDocument/2006/relationships/image" Target="media/image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691f71b9-b64f-4844-8bf8-0e85b55a74e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8F9D4ACBD7BF42A733B80581C2ED38" ma:contentTypeVersion="2" ma:contentTypeDescription="Create a new document." ma:contentTypeScope="" ma:versionID="c0a684aa36209da5793f59be37b11b67">
  <xsd:schema xmlns:xsd="http://www.w3.org/2001/XMLSchema" xmlns:xs="http://www.w3.org/2001/XMLSchema" xmlns:p="http://schemas.microsoft.com/office/2006/metadata/properties" targetNamespace="http://schemas.microsoft.com/office/2006/metadata/properties" ma:root="true" ma:fieldsID="3adef890bad5987481c84d2936e4b9e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40B6BFD-96C6-41C5-B766-720EA69F3D56}">
  <ds:schemaRefs>
    <ds:schemaRef ds:uri="http://schemas.microsoft.com/sharepoint/v3/contenttype/forms"/>
  </ds:schemaRefs>
</ds:datastoreItem>
</file>

<file path=customXml/itemProps2.xml><?xml version="1.0" encoding="utf-8"?>
<ds:datastoreItem xmlns:ds="http://schemas.openxmlformats.org/officeDocument/2006/customXml" ds:itemID="{ADEDF487-CD7E-4EE6-8B16-B89B634D97DA}">
  <ds:schemaRefs>
    <ds:schemaRef ds:uri="Microsoft.SharePoint.Taxonomy.ContentTypeSync"/>
  </ds:schemaRefs>
</ds:datastoreItem>
</file>

<file path=customXml/itemProps3.xml><?xml version="1.0" encoding="utf-8"?>
<ds:datastoreItem xmlns:ds="http://schemas.openxmlformats.org/officeDocument/2006/customXml" ds:itemID="{ADB5AB78-D335-402F-A460-EC44878700DA}">
  <ds:schemaRefs>
    <ds:schemaRef ds:uri="http://www.w3.org/XML/1998/namespace"/>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1AD2639-3ADD-4508-A322-35C9CEFF3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3255A306-5C7B-48C6-90D9-EE8CACC8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11225</Words>
  <Characters>63983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75058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Kentell</dc:creator>
  <cp:lastModifiedBy>Delyth Shaw</cp:lastModifiedBy>
  <cp:revision>4</cp:revision>
  <cp:lastPrinted>2018-06-18T09:12:00Z</cp:lastPrinted>
  <dcterms:created xsi:type="dcterms:W3CDTF">2019-03-25T15:58:00Z</dcterms:created>
  <dcterms:modified xsi:type="dcterms:W3CDTF">2019-03-25T16:09:00Z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0x010100BB8F9D4ACBD7BF42A733B80581C2ED38</vt:lpwstr>
  </property>
  <property fmtid="{D5CDD505-2E9C-101B-9397-08002B2CF9AE}" pid="3" name="IsMyDocuments">
    <vt:bool>true</vt:bool>
  </property>
</Properties>
</file>